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2F39" w14:textId="16F2A2A6" w:rsidR="0094000B" w:rsidRDefault="00DF449C">
      <w:pPr>
        <w:rPr>
          <w:b/>
          <w:i/>
          <w:sz w:val="36"/>
          <w:szCs w:val="36"/>
          <w:u w:val="single"/>
        </w:rPr>
      </w:pPr>
      <w:r w:rsidRPr="003F684F">
        <w:rPr>
          <w:b/>
          <w:i/>
          <w:sz w:val="36"/>
          <w:szCs w:val="36"/>
          <w:u w:val="single"/>
        </w:rPr>
        <w:t>NOTE AUX ETATS FINANCIERS</w:t>
      </w:r>
      <w:r w:rsidR="003F684F" w:rsidRPr="003F684F">
        <w:rPr>
          <w:b/>
          <w:i/>
          <w:sz w:val="36"/>
          <w:szCs w:val="36"/>
          <w:u w:val="single"/>
        </w:rPr>
        <w:t xml:space="preserve"> 20</w:t>
      </w:r>
      <w:r w:rsidR="00AD2F1E">
        <w:rPr>
          <w:b/>
          <w:i/>
          <w:sz w:val="36"/>
          <w:szCs w:val="36"/>
          <w:u w:val="single"/>
        </w:rPr>
        <w:t>2</w:t>
      </w:r>
      <w:r w:rsidR="00791CA7">
        <w:rPr>
          <w:b/>
          <w:i/>
          <w:sz w:val="36"/>
          <w:szCs w:val="36"/>
          <w:u w:val="single"/>
        </w:rPr>
        <w:t>1</w:t>
      </w:r>
    </w:p>
    <w:p w14:paraId="232D74DA" w14:textId="77777777" w:rsidR="00597A4B" w:rsidRPr="003F684F" w:rsidRDefault="00597A4B">
      <w:pPr>
        <w:rPr>
          <w:b/>
          <w:i/>
          <w:sz w:val="36"/>
          <w:szCs w:val="36"/>
          <w:u w:val="single"/>
        </w:rPr>
      </w:pPr>
    </w:p>
    <w:p w14:paraId="0C6DF2B7" w14:textId="1760A754" w:rsidR="00DF449C" w:rsidRPr="004B72B8" w:rsidRDefault="00DF449C" w:rsidP="007D6880">
      <w:p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Les états financiers de l’exercice 20</w:t>
      </w:r>
      <w:r w:rsidR="004B72B8">
        <w:rPr>
          <w:rFonts w:ascii="Times New Roman" w:hAnsi="Times New Roman" w:cs="Times New Roman"/>
          <w:sz w:val="24"/>
          <w:szCs w:val="24"/>
        </w:rPr>
        <w:t>2</w:t>
      </w:r>
      <w:r w:rsidR="00791CA7">
        <w:rPr>
          <w:rFonts w:ascii="Times New Roman" w:hAnsi="Times New Roman" w:cs="Times New Roman"/>
          <w:sz w:val="24"/>
          <w:szCs w:val="24"/>
        </w:rPr>
        <w:t>1</w:t>
      </w:r>
      <w:r w:rsidR="004B72B8">
        <w:rPr>
          <w:rFonts w:ascii="Times New Roman" w:hAnsi="Times New Roman" w:cs="Times New Roman"/>
          <w:sz w:val="24"/>
          <w:szCs w:val="24"/>
        </w:rPr>
        <w:t xml:space="preserve"> </w:t>
      </w:r>
      <w:r w:rsidRPr="00597A4B">
        <w:rPr>
          <w:rFonts w:ascii="Times New Roman" w:hAnsi="Times New Roman" w:cs="Times New Roman"/>
          <w:sz w:val="24"/>
          <w:szCs w:val="24"/>
        </w:rPr>
        <w:t xml:space="preserve">sont établis sur la base du SYSCOHADA, et dans le respect des procédures administratives </w:t>
      </w:r>
      <w:r w:rsidR="007D6880">
        <w:rPr>
          <w:rFonts w:ascii="Times New Roman" w:hAnsi="Times New Roman" w:cs="Times New Roman"/>
          <w:sz w:val="24"/>
          <w:szCs w:val="24"/>
        </w:rPr>
        <w:t xml:space="preserve">financières </w:t>
      </w:r>
      <w:r w:rsidRPr="00597A4B">
        <w:rPr>
          <w:rFonts w:ascii="Times New Roman" w:hAnsi="Times New Roman" w:cs="Times New Roman"/>
          <w:sz w:val="24"/>
          <w:szCs w:val="24"/>
        </w:rPr>
        <w:t>et comptable</w:t>
      </w:r>
      <w:r w:rsidR="007D6880">
        <w:rPr>
          <w:rFonts w:ascii="Times New Roman" w:hAnsi="Times New Roman" w:cs="Times New Roman"/>
          <w:sz w:val="24"/>
          <w:szCs w:val="24"/>
        </w:rPr>
        <w:t>s</w:t>
      </w:r>
      <w:r w:rsidR="00CE1B18" w:rsidRPr="00597A4B">
        <w:rPr>
          <w:rFonts w:ascii="Times New Roman" w:hAnsi="Times New Roman" w:cs="Times New Roman"/>
          <w:sz w:val="24"/>
          <w:szCs w:val="24"/>
        </w:rPr>
        <w:t xml:space="preserve"> de l’ACMAD</w:t>
      </w:r>
      <w:r w:rsidRPr="00597A4B">
        <w:rPr>
          <w:rFonts w:ascii="Times New Roman" w:hAnsi="Times New Roman" w:cs="Times New Roman"/>
          <w:sz w:val="24"/>
          <w:szCs w:val="24"/>
        </w:rPr>
        <w:t xml:space="preserve">. </w:t>
      </w:r>
      <w:r w:rsidR="00AD2F1E">
        <w:rPr>
          <w:rFonts w:ascii="Times New Roman" w:hAnsi="Times New Roman" w:cs="Times New Roman"/>
          <w:sz w:val="24"/>
          <w:szCs w:val="24"/>
        </w:rPr>
        <w:t>Le bilan de 202</w:t>
      </w:r>
      <w:r w:rsidR="00791CA7">
        <w:rPr>
          <w:rFonts w:ascii="Times New Roman" w:hAnsi="Times New Roman" w:cs="Times New Roman"/>
          <w:sz w:val="24"/>
          <w:szCs w:val="24"/>
        </w:rPr>
        <w:t>1</w:t>
      </w:r>
      <w:r w:rsidR="00AD2F1E">
        <w:rPr>
          <w:rFonts w:ascii="Times New Roman" w:hAnsi="Times New Roman" w:cs="Times New Roman"/>
          <w:sz w:val="24"/>
          <w:szCs w:val="24"/>
        </w:rPr>
        <w:t xml:space="preserve"> a pris en compte les recommandations de</w:t>
      </w:r>
      <w:r w:rsidR="00791CA7">
        <w:rPr>
          <w:rFonts w:ascii="Times New Roman" w:hAnsi="Times New Roman" w:cs="Times New Roman"/>
          <w:sz w:val="24"/>
          <w:szCs w:val="24"/>
        </w:rPr>
        <w:t>s audits antérieurs</w:t>
      </w:r>
      <w:r w:rsidR="00AD2F1E">
        <w:rPr>
          <w:rFonts w:ascii="Times New Roman" w:hAnsi="Times New Roman" w:cs="Times New Roman"/>
          <w:sz w:val="24"/>
          <w:szCs w:val="24"/>
        </w:rPr>
        <w:t xml:space="preserve">, notamment sur </w:t>
      </w:r>
      <w:r w:rsidR="007D6880">
        <w:rPr>
          <w:rFonts w:ascii="Times New Roman" w:hAnsi="Times New Roman" w:cs="Times New Roman"/>
          <w:sz w:val="24"/>
          <w:szCs w:val="24"/>
        </w:rPr>
        <w:t>l</w:t>
      </w:r>
      <w:r w:rsidR="00791CA7">
        <w:rPr>
          <w:rFonts w:ascii="Times New Roman" w:hAnsi="Times New Roman" w:cs="Times New Roman"/>
          <w:sz w:val="24"/>
          <w:szCs w:val="24"/>
        </w:rPr>
        <w:t>a réévaluation des créances sur la base du taux de dollar de la BCEAO</w:t>
      </w:r>
      <w:r w:rsidR="000B7BEE">
        <w:rPr>
          <w:rFonts w:ascii="Times New Roman" w:hAnsi="Times New Roman" w:cs="Times New Roman"/>
          <w:sz w:val="24"/>
          <w:szCs w:val="24"/>
        </w:rPr>
        <w:t xml:space="preserve"> et </w:t>
      </w:r>
      <w:r w:rsidR="00791CA7">
        <w:rPr>
          <w:rFonts w:ascii="Times New Roman" w:hAnsi="Times New Roman" w:cs="Times New Roman"/>
          <w:sz w:val="24"/>
          <w:szCs w:val="24"/>
        </w:rPr>
        <w:t>la correction sur le fichier d’inventaire</w:t>
      </w:r>
      <w:r w:rsidRPr="004B72B8">
        <w:rPr>
          <w:rFonts w:ascii="Times New Roman" w:hAnsi="Times New Roman" w:cs="Times New Roman"/>
          <w:sz w:val="24"/>
          <w:szCs w:val="24"/>
        </w:rPr>
        <w:t>.</w:t>
      </w:r>
    </w:p>
    <w:p w14:paraId="710508FB" w14:textId="77777777" w:rsidR="00F26B19" w:rsidRPr="00597A4B" w:rsidRDefault="00F26B19" w:rsidP="005C1F8A">
      <w:pPr>
        <w:pStyle w:val="ListParagraph"/>
        <w:spacing w:line="360" w:lineRule="auto"/>
        <w:jc w:val="both"/>
        <w:rPr>
          <w:rFonts w:ascii="Times New Roman" w:hAnsi="Times New Roman" w:cs="Times New Roman"/>
          <w:b/>
          <w:sz w:val="24"/>
          <w:szCs w:val="24"/>
          <w:u w:val="single"/>
        </w:rPr>
      </w:pPr>
    </w:p>
    <w:p w14:paraId="69366F5B" w14:textId="0612A72B" w:rsidR="008B1730" w:rsidRPr="00597A4B" w:rsidRDefault="008B1730" w:rsidP="00F26B19">
      <w:pPr>
        <w:spacing w:line="360" w:lineRule="auto"/>
        <w:jc w:val="both"/>
        <w:rPr>
          <w:rFonts w:ascii="Times New Roman" w:hAnsi="Times New Roman" w:cs="Times New Roman"/>
          <w:b/>
          <w:sz w:val="24"/>
          <w:szCs w:val="24"/>
          <w:u w:val="single"/>
        </w:rPr>
      </w:pPr>
      <w:r w:rsidRPr="00597A4B">
        <w:rPr>
          <w:rFonts w:ascii="Times New Roman" w:hAnsi="Times New Roman" w:cs="Times New Roman"/>
          <w:b/>
          <w:sz w:val="24"/>
          <w:szCs w:val="24"/>
          <w:u w:val="single"/>
        </w:rPr>
        <w:t>Les Etats Financiers de l’ACMAD de l’exercice 20</w:t>
      </w:r>
      <w:r w:rsidR="004B72B8">
        <w:rPr>
          <w:rFonts w:ascii="Times New Roman" w:hAnsi="Times New Roman" w:cs="Times New Roman"/>
          <w:b/>
          <w:sz w:val="24"/>
          <w:szCs w:val="24"/>
          <w:u w:val="single"/>
        </w:rPr>
        <w:t>2</w:t>
      </w:r>
      <w:r w:rsidR="000B7BEE">
        <w:rPr>
          <w:rFonts w:ascii="Times New Roman" w:hAnsi="Times New Roman" w:cs="Times New Roman"/>
          <w:b/>
          <w:sz w:val="24"/>
          <w:szCs w:val="24"/>
          <w:u w:val="single"/>
        </w:rPr>
        <w:t>1</w:t>
      </w:r>
      <w:r w:rsidR="002E5676" w:rsidRPr="00597A4B">
        <w:rPr>
          <w:rFonts w:ascii="Times New Roman" w:hAnsi="Times New Roman" w:cs="Times New Roman"/>
          <w:b/>
          <w:sz w:val="24"/>
          <w:szCs w:val="24"/>
          <w:u w:val="single"/>
        </w:rPr>
        <w:t> :</w:t>
      </w:r>
    </w:p>
    <w:p w14:paraId="685ADEBB" w14:textId="6DE004D1" w:rsidR="002E5676" w:rsidRPr="00597A4B" w:rsidRDefault="002E5676" w:rsidP="008B1730">
      <w:p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 xml:space="preserve">Les états financiers de l’ACMAD </w:t>
      </w:r>
      <w:r w:rsidR="00CE1B18" w:rsidRPr="00597A4B">
        <w:rPr>
          <w:rFonts w:ascii="Times New Roman" w:hAnsi="Times New Roman" w:cs="Times New Roman"/>
          <w:sz w:val="24"/>
          <w:szCs w:val="24"/>
        </w:rPr>
        <w:t xml:space="preserve">pour </w:t>
      </w:r>
      <w:r w:rsidR="001829B8" w:rsidRPr="00597A4B">
        <w:rPr>
          <w:rFonts w:ascii="Times New Roman" w:hAnsi="Times New Roman" w:cs="Times New Roman"/>
          <w:sz w:val="24"/>
          <w:szCs w:val="24"/>
        </w:rPr>
        <w:t>l’exercice 20</w:t>
      </w:r>
      <w:r w:rsidR="004B72B8">
        <w:rPr>
          <w:rFonts w:ascii="Times New Roman" w:hAnsi="Times New Roman" w:cs="Times New Roman"/>
          <w:sz w:val="24"/>
          <w:szCs w:val="24"/>
        </w:rPr>
        <w:t>2</w:t>
      </w:r>
      <w:r w:rsidR="000B7BEE">
        <w:rPr>
          <w:rFonts w:ascii="Times New Roman" w:hAnsi="Times New Roman" w:cs="Times New Roman"/>
          <w:sz w:val="24"/>
          <w:szCs w:val="24"/>
        </w:rPr>
        <w:t>1</w:t>
      </w:r>
      <w:r w:rsidRPr="00597A4B">
        <w:rPr>
          <w:rFonts w:ascii="Times New Roman" w:hAnsi="Times New Roman" w:cs="Times New Roman"/>
          <w:sz w:val="24"/>
          <w:szCs w:val="24"/>
        </w:rPr>
        <w:t xml:space="preserve"> comprennent :</w:t>
      </w:r>
    </w:p>
    <w:p w14:paraId="011FA2A0" w14:textId="77777777" w:rsidR="002E5676" w:rsidRPr="00597A4B" w:rsidRDefault="002E5676" w:rsidP="002E5676">
      <w:pPr>
        <w:pStyle w:val="ListParagraph"/>
        <w:numPr>
          <w:ilvl w:val="0"/>
          <w:numId w:val="2"/>
        </w:num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Le bilan,</w:t>
      </w:r>
    </w:p>
    <w:p w14:paraId="35AE7CD0" w14:textId="2B41CE59" w:rsidR="002E5676" w:rsidRPr="00597A4B" w:rsidRDefault="002E5676" w:rsidP="002E5676">
      <w:pPr>
        <w:pStyle w:val="ListParagraph"/>
        <w:numPr>
          <w:ilvl w:val="0"/>
          <w:numId w:val="2"/>
        </w:num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Le</w:t>
      </w:r>
      <w:r w:rsidR="007D6880">
        <w:rPr>
          <w:rFonts w:ascii="Times New Roman" w:hAnsi="Times New Roman" w:cs="Times New Roman"/>
          <w:sz w:val="24"/>
          <w:szCs w:val="24"/>
        </w:rPr>
        <w:t xml:space="preserve"> </w:t>
      </w:r>
      <w:r w:rsidRPr="00597A4B">
        <w:rPr>
          <w:rFonts w:ascii="Times New Roman" w:hAnsi="Times New Roman" w:cs="Times New Roman"/>
          <w:sz w:val="24"/>
          <w:szCs w:val="24"/>
        </w:rPr>
        <w:t>compte d’exploitation,</w:t>
      </w:r>
    </w:p>
    <w:p w14:paraId="01F7033F" w14:textId="77777777" w:rsidR="002E5676" w:rsidRPr="00597A4B" w:rsidRDefault="002E5676" w:rsidP="002E5676">
      <w:pPr>
        <w:pStyle w:val="ListParagraph"/>
        <w:numPr>
          <w:ilvl w:val="0"/>
          <w:numId w:val="2"/>
        </w:num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 xml:space="preserve">Le tableau </w:t>
      </w:r>
      <w:r w:rsidR="00597A4B" w:rsidRPr="00597A4B">
        <w:rPr>
          <w:rFonts w:ascii="Times New Roman" w:hAnsi="Times New Roman" w:cs="Times New Roman"/>
          <w:sz w:val="24"/>
          <w:szCs w:val="24"/>
        </w:rPr>
        <w:t xml:space="preserve">ressources </w:t>
      </w:r>
      <w:r w:rsidR="00597A4B">
        <w:rPr>
          <w:rFonts w:ascii="Times New Roman" w:hAnsi="Times New Roman" w:cs="Times New Roman"/>
          <w:sz w:val="24"/>
          <w:szCs w:val="24"/>
        </w:rPr>
        <w:t xml:space="preserve">et </w:t>
      </w:r>
      <w:r w:rsidRPr="00597A4B">
        <w:rPr>
          <w:rFonts w:ascii="Times New Roman" w:hAnsi="Times New Roman" w:cs="Times New Roman"/>
          <w:sz w:val="24"/>
          <w:szCs w:val="24"/>
        </w:rPr>
        <w:t>emploi</w:t>
      </w:r>
      <w:r w:rsidR="00597A4B">
        <w:rPr>
          <w:rFonts w:ascii="Times New Roman" w:hAnsi="Times New Roman" w:cs="Times New Roman"/>
          <w:sz w:val="24"/>
          <w:szCs w:val="24"/>
        </w:rPr>
        <w:t>,</w:t>
      </w:r>
    </w:p>
    <w:p w14:paraId="7C4431FE" w14:textId="76F1EFB1" w:rsidR="00CE1B18" w:rsidRPr="00597A4B" w:rsidRDefault="002E5676" w:rsidP="002E5676">
      <w:pPr>
        <w:pStyle w:val="ListParagraph"/>
        <w:numPr>
          <w:ilvl w:val="0"/>
          <w:numId w:val="2"/>
        </w:num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Et l</w:t>
      </w:r>
      <w:r w:rsidR="007D6880">
        <w:rPr>
          <w:rFonts w:ascii="Times New Roman" w:hAnsi="Times New Roman" w:cs="Times New Roman"/>
          <w:sz w:val="24"/>
          <w:szCs w:val="24"/>
        </w:rPr>
        <w:t>’exécution budgétaire</w:t>
      </w:r>
      <w:r w:rsidRPr="00597A4B">
        <w:rPr>
          <w:rFonts w:ascii="Times New Roman" w:hAnsi="Times New Roman" w:cs="Times New Roman"/>
          <w:sz w:val="24"/>
          <w:szCs w:val="24"/>
        </w:rPr>
        <w:t>.</w:t>
      </w:r>
    </w:p>
    <w:p w14:paraId="5F3EE0A0" w14:textId="77777777" w:rsidR="002E5676" w:rsidRPr="00597A4B" w:rsidRDefault="002E5676" w:rsidP="002E5676">
      <w:pPr>
        <w:spacing w:line="360" w:lineRule="auto"/>
        <w:jc w:val="both"/>
        <w:rPr>
          <w:rFonts w:ascii="Times New Roman" w:hAnsi="Times New Roman" w:cs="Times New Roman"/>
          <w:b/>
          <w:sz w:val="24"/>
          <w:szCs w:val="24"/>
        </w:rPr>
      </w:pPr>
      <w:r w:rsidRPr="00597A4B">
        <w:rPr>
          <w:rFonts w:ascii="Times New Roman" w:hAnsi="Times New Roman" w:cs="Times New Roman"/>
          <w:b/>
          <w:sz w:val="24"/>
          <w:szCs w:val="24"/>
        </w:rPr>
        <w:t>1 le bilan</w:t>
      </w:r>
    </w:p>
    <w:p w14:paraId="0A3C3491" w14:textId="01F2B538" w:rsidR="002E5676" w:rsidRPr="004B72B8" w:rsidRDefault="002E5676" w:rsidP="001829B8">
      <w:pPr>
        <w:jc w:val="both"/>
        <w:rPr>
          <w:rFonts w:ascii="Times New Roman" w:hAnsi="Times New Roman" w:cs="Times New Roman"/>
          <w:sz w:val="24"/>
          <w:szCs w:val="24"/>
        </w:rPr>
      </w:pPr>
      <w:r w:rsidRPr="00597A4B">
        <w:rPr>
          <w:rFonts w:ascii="Times New Roman" w:hAnsi="Times New Roman" w:cs="Times New Roman"/>
          <w:sz w:val="24"/>
          <w:szCs w:val="24"/>
        </w:rPr>
        <w:t xml:space="preserve">Le </w:t>
      </w:r>
      <w:proofErr w:type="gramStart"/>
      <w:r w:rsidRPr="00597A4B">
        <w:rPr>
          <w:rFonts w:ascii="Times New Roman" w:hAnsi="Times New Roman" w:cs="Times New Roman"/>
          <w:sz w:val="24"/>
          <w:szCs w:val="24"/>
        </w:rPr>
        <w:t>total  bilan</w:t>
      </w:r>
      <w:proofErr w:type="gramEnd"/>
      <w:r w:rsidRPr="00597A4B">
        <w:rPr>
          <w:rFonts w:ascii="Times New Roman" w:hAnsi="Times New Roman" w:cs="Times New Roman"/>
          <w:sz w:val="24"/>
          <w:szCs w:val="24"/>
        </w:rPr>
        <w:t xml:space="preserve"> est de</w:t>
      </w:r>
      <w:r w:rsidR="00EC4CDE">
        <w:rPr>
          <w:rFonts w:ascii="Times New Roman" w:hAnsi="Times New Roman" w:cs="Times New Roman"/>
          <w:sz w:val="24"/>
          <w:szCs w:val="24"/>
        </w:rPr>
        <w:t xml:space="preserve"> </w:t>
      </w:r>
      <w:r w:rsidR="00EC4CDE" w:rsidRPr="00EC4CDE">
        <w:rPr>
          <w:rFonts w:ascii="Times New Roman" w:eastAsia="Times New Roman" w:hAnsi="Times New Roman" w:cs="Times New Roman"/>
          <w:color w:val="000000"/>
          <w:sz w:val="24"/>
          <w:szCs w:val="24"/>
          <w:lang w:eastAsia="fr-FR"/>
        </w:rPr>
        <w:t>4 517 227</w:t>
      </w:r>
      <w:r w:rsidR="00EC4CDE">
        <w:rPr>
          <w:rFonts w:ascii="Times New Roman" w:eastAsia="Times New Roman" w:hAnsi="Times New Roman" w:cs="Times New Roman"/>
          <w:color w:val="000000"/>
          <w:sz w:val="24"/>
          <w:szCs w:val="24"/>
          <w:lang w:eastAsia="fr-FR"/>
        </w:rPr>
        <w:t> </w:t>
      </w:r>
      <w:r w:rsidR="00EC4CDE" w:rsidRPr="00EC4CDE">
        <w:rPr>
          <w:rFonts w:ascii="Times New Roman" w:eastAsia="Times New Roman" w:hAnsi="Times New Roman" w:cs="Times New Roman"/>
          <w:color w:val="000000"/>
          <w:sz w:val="24"/>
          <w:szCs w:val="24"/>
          <w:lang w:eastAsia="fr-FR"/>
        </w:rPr>
        <w:t>388</w:t>
      </w:r>
      <w:r w:rsidR="00EC4CDE">
        <w:rPr>
          <w:rFonts w:ascii="Times New Roman" w:eastAsia="Times New Roman" w:hAnsi="Times New Roman" w:cs="Times New Roman"/>
          <w:color w:val="000000"/>
          <w:sz w:val="24"/>
          <w:szCs w:val="24"/>
          <w:lang w:eastAsia="fr-FR"/>
        </w:rPr>
        <w:t xml:space="preserve"> </w:t>
      </w:r>
      <w:r w:rsidRPr="00213F8A">
        <w:rPr>
          <w:rFonts w:ascii="Times New Roman" w:hAnsi="Times New Roman" w:cs="Times New Roman"/>
          <w:sz w:val="24"/>
          <w:szCs w:val="24"/>
        </w:rPr>
        <w:t xml:space="preserve">f </w:t>
      </w:r>
      <w:proofErr w:type="spellStart"/>
      <w:r w:rsidRPr="00213F8A">
        <w:rPr>
          <w:rFonts w:ascii="Times New Roman" w:hAnsi="Times New Roman" w:cs="Times New Roman"/>
          <w:sz w:val="24"/>
          <w:szCs w:val="24"/>
        </w:rPr>
        <w:t>cfa</w:t>
      </w:r>
      <w:proofErr w:type="spellEnd"/>
      <w:r w:rsidRPr="00213F8A">
        <w:rPr>
          <w:rFonts w:ascii="Times New Roman" w:hAnsi="Times New Roman" w:cs="Times New Roman"/>
          <w:sz w:val="24"/>
          <w:szCs w:val="24"/>
        </w:rPr>
        <w:t xml:space="preserve">  en 20</w:t>
      </w:r>
      <w:r w:rsidR="004B72B8">
        <w:rPr>
          <w:rFonts w:ascii="Times New Roman" w:hAnsi="Times New Roman" w:cs="Times New Roman"/>
          <w:sz w:val="24"/>
          <w:szCs w:val="24"/>
        </w:rPr>
        <w:t>2</w:t>
      </w:r>
      <w:r w:rsidR="000B7BEE">
        <w:rPr>
          <w:rFonts w:ascii="Times New Roman" w:hAnsi="Times New Roman" w:cs="Times New Roman"/>
          <w:sz w:val="24"/>
          <w:szCs w:val="24"/>
        </w:rPr>
        <w:t>1</w:t>
      </w:r>
      <w:r w:rsidRPr="00213F8A">
        <w:rPr>
          <w:rFonts w:ascii="Times New Roman" w:hAnsi="Times New Roman" w:cs="Times New Roman"/>
          <w:sz w:val="24"/>
          <w:szCs w:val="24"/>
        </w:rPr>
        <w:t xml:space="preserve"> contre </w:t>
      </w:r>
      <w:r w:rsidR="004B72B8" w:rsidRPr="005308E3">
        <w:rPr>
          <w:rFonts w:ascii="Times New Roman" w:hAnsi="Times New Roman" w:cs="Times New Roman"/>
          <w:sz w:val="24"/>
          <w:szCs w:val="24"/>
        </w:rPr>
        <w:t>2 925 819</w:t>
      </w:r>
      <w:r w:rsidR="004B72B8">
        <w:rPr>
          <w:rFonts w:ascii="Times New Roman" w:hAnsi="Times New Roman" w:cs="Times New Roman"/>
          <w:sz w:val="24"/>
          <w:szCs w:val="24"/>
        </w:rPr>
        <w:t> </w:t>
      </w:r>
      <w:r w:rsidR="004B72B8" w:rsidRPr="005308E3">
        <w:rPr>
          <w:rFonts w:ascii="Times New Roman" w:hAnsi="Times New Roman" w:cs="Times New Roman"/>
          <w:sz w:val="24"/>
          <w:szCs w:val="24"/>
        </w:rPr>
        <w:t xml:space="preserve">235 </w:t>
      </w:r>
      <w:proofErr w:type="spellStart"/>
      <w:r w:rsidRPr="00597A4B">
        <w:rPr>
          <w:rFonts w:ascii="Times New Roman" w:hAnsi="Times New Roman" w:cs="Times New Roman"/>
          <w:sz w:val="24"/>
          <w:szCs w:val="24"/>
        </w:rPr>
        <w:t>fcfa</w:t>
      </w:r>
      <w:proofErr w:type="spellEnd"/>
      <w:r w:rsidRPr="00597A4B">
        <w:rPr>
          <w:rFonts w:ascii="Times New Roman" w:hAnsi="Times New Roman" w:cs="Times New Roman"/>
          <w:sz w:val="24"/>
          <w:szCs w:val="24"/>
        </w:rPr>
        <w:t xml:space="preserve"> en 20</w:t>
      </w:r>
      <w:r w:rsidR="000B7BEE">
        <w:rPr>
          <w:rFonts w:ascii="Times New Roman" w:hAnsi="Times New Roman" w:cs="Times New Roman"/>
          <w:sz w:val="24"/>
          <w:szCs w:val="24"/>
        </w:rPr>
        <w:t>20</w:t>
      </w:r>
      <w:r w:rsidRPr="00597A4B">
        <w:rPr>
          <w:rFonts w:ascii="Times New Roman" w:hAnsi="Times New Roman" w:cs="Times New Roman"/>
          <w:sz w:val="24"/>
          <w:szCs w:val="24"/>
        </w:rPr>
        <w:t xml:space="preserve">, soit une </w:t>
      </w:r>
      <w:r w:rsidR="00BA78C2">
        <w:rPr>
          <w:rFonts w:ascii="Times New Roman" w:hAnsi="Times New Roman" w:cs="Times New Roman"/>
          <w:sz w:val="24"/>
          <w:szCs w:val="24"/>
        </w:rPr>
        <w:t>hausse</w:t>
      </w:r>
      <w:r w:rsidR="004F7739">
        <w:rPr>
          <w:rFonts w:ascii="Times New Roman" w:hAnsi="Times New Roman" w:cs="Times New Roman"/>
          <w:sz w:val="24"/>
          <w:szCs w:val="24"/>
        </w:rPr>
        <w:t xml:space="preserve"> de </w:t>
      </w:r>
      <w:r w:rsidR="004B72B8">
        <w:rPr>
          <w:rFonts w:ascii="Times New Roman" w:hAnsi="Times New Roman" w:cs="Times New Roman"/>
          <w:sz w:val="24"/>
          <w:szCs w:val="24"/>
        </w:rPr>
        <w:t>5</w:t>
      </w:r>
      <w:r w:rsidR="00EC4CDE">
        <w:rPr>
          <w:rFonts w:ascii="Times New Roman" w:hAnsi="Times New Roman" w:cs="Times New Roman"/>
          <w:sz w:val="24"/>
          <w:szCs w:val="24"/>
        </w:rPr>
        <w:t>4</w:t>
      </w:r>
      <w:r w:rsidR="00BA78C2" w:rsidRPr="00BA78C2">
        <w:rPr>
          <w:rFonts w:ascii="Times New Roman" w:eastAsia="Times New Roman" w:hAnsi="Times New Roman" w:cs="Times New Roman"/>
          <w:bCs/>
          <w:color w:val="000000"/>
          <w:sz w:val="24"/>
          <w:szCs w:val="24"/>
          <w:lang w:eastAsia="fr-FR"/>
        </w:rPr>
        <w:t>%</w:t>
      </w:r>
      <w:r w:rsidR="008257E8" w:rsidRPr="00BA78C2">
        <w:rPr>
          <w:rFonts w:ascii="Times New Roman" w:hAnsi="Times New Roman" w:cs="Times New Roman"/>
          <w:sz w:val="24"/>
          <w:szCs w:val="24"/>
        </w:rPr>
        <w:t>.</w:t>
      </w:r>
    </w:p>
    <w:p w14:paraId="42B95B5E" w14:textId="77777777" w:rsidR="002E5676" w:rsidRPr="00597A4B" w:rsidRDefault="001A0402" w:rsidP="002E5676">
      <w:pPr>
        <w:spacing w:line="360" w:lineRule="auto"/>
        <w:jc w:val="both"/>
        <w:rPr>
          <w:rFonts w:ascii="Times New Roman" w:hAnsi="Times New Roman" w:cs="Times New Roman"/>
          <w:sz w:val="24"/>
          <w:szCs w:val="24"/>
        </w:rPr>
      </w:pPr>
      <w:proofErr w:type="gramStart"/>
      <w:r w:rsidRPr="00597A4B">
        <w:rPr>
          <w:rFonts w:ascii="Times New Roman" w:hAnsi="Times New Roman" w:cs="Times New Roman"/>
          <w:b/>
          <w:sz w:val="24"/>
          <w:szCs w:val="24"/>
        </w:rPr>
        <w:t>A )</w:t>
      </w:r>
      <w:r w:rsidR="002E5676" w:rsidRPr="00597A4B">
        <w:rPr>
          <w:rFonts w:ascii="Times New Roman" w:hAnsi="Times New Roman" w:cs="Times New Roman"/>
          <w:b/>
          <w:sz w:val="24"/>
          <w:szCs w:val="24"/>
        </w:rPr>
        <w:t>L’actif</w:t>
      </w:r>
      <w:proofErr w:type="gramEnd"/>
      <w:r w:rsidR="002E5676" w:rsidRPr="00597A4B">
        <w:rPr>
          <w:rFonts w:ascii="Times New Roman" w:hAnsi="Times New Roman" w:cs="Times New Roman"/>
          <w:b/>
          <w:sz w:val="24"/>
          <w:szCs w:val="24"/>
        </w:rPr>
        <w:t xml:space="preserve"> du bilan comprend</w:t>
      </w:r>
      <w:r w:rsidR="002E5676" w:rsidRPr="00597A4B">
        <w:rPr>
          <w:rFonts w:ascii="Times New Roman" w:hAnsi="Times New Roman" w:cs="Times New Roman"/>
          <w:sz w:val="24"/>
          <w:szCs w:val="24"/>
        </w:rPr>
        <w:t> :</w:t>
      </w:r>
    </w:p>
    <w:p w14:paraId="5BF303EE" w14:textId="77777777" w:rsidR="002E5676" w:rsidRPr="00597A4B" w:rsidRDefault="002E5676" w:rsidP="008257E8">
      <w:pPr>
        <w:pStyle w:val="ListParagraph"/>
        <w:numPr>
          <w:ilvl w:val="0"/>
          <w:numId w:val="2"/>
        </w:num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L’actif immobilisé</w:t>
      </w:r>
      <w:r w:rsidR="008257E8" w:rsidRPr="00597A4B">
        <w:rPr>
          <w:rFonts w:ascii="Times New Roman" w:hAnsi="Times New Roman" w:cs="Times New Roman"/>
          <w:sz w:val="24"/>
          <w:szCs w:val="24"/>
        </w:rPr>
        <w:t>,</w:t>
      </w:r>
    </w:p>
    <w:p w14:paraId="14EAB90D" w14:textId="77777777" w:rsidR="008257E8" w:rsidRPr="00597A4B" w:rsidRDefault="008257E8" w:rsidP="008257E8">
      <w:pPr>
        <w:pStyle w:val="ListParagraph"/>
        <w:numPr>
          <w:ilvl w:val="0"/>
          <w:numId w:val="2"/>
        </w:num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L’actif circulant,</w:t>
      </w:r>
    </w:p>
    <w:p w14:paraId="0BC9D74E" w14:textId="77777777" w:rsidR="008257E8" w:rsidRPr="00597A4B" w:rsidRDefault="008257E8" w:rsidP="008257E8">
      <w:pPr>
        <w:pStyle w:val="ListParagraph"/>
        <w:numPr>
          <w:ilvl w:val="0"/>
          <w:numId w:val="2"/>
        </w:numPr>
        <w:spacing w:line="360" w:lineRule="auto"/>
        <w:jc w:val="both"/>
        <w:rPr>
          <w:rFonts w:ascii="Times New Roman" w:hAnsi="Times New Roman" w:cs="Times New Roman"/>
          <w:sz w:val="24"/>
          <w:szCs w:val="24"/>
        </w:rPr>
      </w:pPr>
      <w:r w:rsidRPr="00597A4B">
        <w:rPr>
          <w:rFonts w:ascii="Times New Roman" w:hAnsi="Times New Roman" w:cs="Times New Roman"/>
          <w:sz w:val="24"/>
          <w:szCs w:val="24"/>
        </w:rPr>
        <w:t xml:space="preserve">Et </w:t>
      </w:r>
      <w:proofErr w:type="gramStart"/>
      <w:r w:rsidRPr="00597A4B">
        <w:rPr>
          <w:rFonts w:ascii="Times New Roman" w:hAnsi="Times New Roman" w:cs="Times New Roman"/>
          <w:sz w:val="24"/>
          <w:szCs w:val="24"/>
        </w:rPr>
        <w:t>la trésorerie actif</w:t>
      </w:r>
      <w:proofErr w:type="gramEnd"/>
      <w:r w:rsidRPr="00597A4B">
        <w:rPr>
          <w:rFonts w:ascii="Times New Roman" w:hAnsi="Times New Roman" w:cs="Times New Roman"/>
          <w:sz w:val="24"/>
          <w:szCs w:val="24"/>
        </w:rPr>
        <w:t>.</w:t>
      </w:r>
    </w:p>
    <w:p w14:paraId="5DBE42E2" w14:textId="31B7EF7A" w:rsidR="00677D11" w:rsidRPr="00677D11" w:rsidRDefault="00B01053" w:rsidP="00677D11">
      <w:pPr>
        <w:jc w:val="both"/>
        <w:rPr>
          <w:rFonts w:ascii="Times New Roman" w:eastAsia="Times New Roman" w:hAnsi="Times New Roman" w:cs="Times New Roman"/>
          <w:b/>
          <w:bCs/>
          <w:color w:val="000000"/>
          <w:sz w:val="24"/>
          <w:szCs w:val="24"/>
          <w:lang w:eastAsia="fr-FR"/>
        </w:rPr>
      </w:pPr>
      <w:r w:rsidRPr="00597A4B">
        <w:rPr>
          <w:rFonts w:ascii="Times New Roman" w:hAnsi="Times New Roman" w:cs="Times New Roman"/>
          <w:sz w:val="24"/>
          <w:szCs w:val="24"/>
        </w:rPr>
        <w:t xml:space="preserve">L’actif immobilisé </w:t>
      </w:r>
      <w:r w:rsidR="004F7739">
        <w:rPr>
          <w:rFonts w:ascii="Times New Roman" w:hAnsi="Times New Roman" w:cs="Times New Roman"/>
          <w:sz w:val="24"/>
          <w:szCs w:val="24"/>
        </w:rPr>
        <w:t xml:space="preserve">brut </w:t>
      </w:r>
      <w:r w:rsidR="00061CC5" w:rsidRPr="00597A4B">
        <w:rPr>
          <w:rFonts w:ascii="Times New Roman" w:hAnsi="Times New Roman" w:cs="Times New Roman"/>
          <w:sz w:val="24"/>
          <w:szCs w:val="24"/>
        </w:rPr>
        <w:t>est de</w:t>
      </w:r>
      <w:r w:rsidR="007274D2">
        <w:rPr>
          <w:rFonts w:ascii="Times New Roman" w:hAnsi="Times New Roman" w:cs="Times New Roman"/>
          <w:sz w:val="24"/>
          <w:szCs w:val="24"/>
        </w:rPr>
        <w:t xml:space="preserve"> </w:t>
      </w:r>
      <w:r w:rsidR="003D46E3" w:rsidRPr="003D46E3">
        <w:rPr>
          <w:rFonts w:ascii="Times New Roman" w:hAnsi="Times New Roman" w:cs="Times New Roman"/>
          <w:sz w:val="24"/>
          <w:szCs w:val="24"/>
        </w:rPr>
        <w:t>3 523 406 818</w:t>
      </w:r>
      <w:r w:rsidR="00061CC5" w:rsidRPr="00BA78C2">
        <w:rPr>
          <w:rFonts w:ascii="Times New Roman" w:hAnsi="Times New Roman" w:cs="Times New Roman"/>
          <w:sz w:val="24"/>
          <w:szCs w:val="24"/>
        </w:rPr>
        <w:t>f</w:t>
      </w:r>
      <w:r w:rsidR="00061CC5" w:rsidRPr="00597A4B">
        <w:rPr>
          <w:rFonts w:ascii="Times New Roman" w:hAnsi="Times New Roman" w:cs="Times New Roman"/>
          <w:sz w:val="24"/>
          <w:szCs w:val="24"/>
        </w:rPr>
        <w:t>cfa en 20</w:t>
      </w:r>
      <w:r w:rsidR="002122CF">
        <w:rPr>
          <w:rFonts w:ascii="Times New Roman" w:hAnsi="Times New Roman" w:cs="Times New Roman"/>
          <w:sz w:val="24"/>
          <w:szCs w:val="24"/>
        </w:rPr>
        <w:t>2</w:t>
      </w:r>
      <w:r w:rsidR="000B7BEE">
        <w:rPr>
          <w:rFonts w:ascii="Times New Roman" w:hAnsi="Times New Roman" w:cs="Times New Roman"/>
          <w:sz w:val="24"/>
          <w:szCs w:val="24"/>
        </w:rPr>
        <w:t>1</w:t>
      </w:r>
      <w:r w:rsidR="007274D2">
        <w:rPr>
          <w:rFonts w:ascii="Times New Roman" w:hAnsi="Times New Roman" w:cs="Times New Roman"/>
          <w:sz w:val="24"/>
          <w:szCs w:val="24"/>
        </w:rPr>
        <w:t xml:space="preserve"> </w:t>
      </w:r>
      <w:r w:rsidR="00CE1B18" w:rsidRPr="00597A4B">
        <w:rPr>
          <w:rFonts w:ascii="Times New Roman" w:hAnsi="Times New Roman" w:cs="Times New Roman"/>
          <w:sz w:val="24"/>
          <w:szCs w:val="24"/>
        </w:rPr>
        <w:t>contre</w:t>
      </w:r>
      <w:r w:rsidR="007274D2">
        <w:rPr>
          <w:rFonts w:ascii="Times New Roman" w:hAnsi="Times New Roman" w:cs="Times New Roman"/>
          <w:sz w:val="24"/>
          <w:szCs w:val="24"/>
        </w:rPr>
        <w:t xml:space="preserve"> </w:t>
      </w:r>
      <w:r w:rsidR="002122CF" w:rsidRPr="005308E3">
        <w:rPr>
          <w:rFonts w:ascii="Times New Roman" w:hAnsi="Times New Roman" w:cs="Times New Roman"/>
          <w:sz w:val="24"/>
          <w:szCs w:val="24"/>
        </w:rPr>
        <w:t>2 049 734</w:t>
      </w:r>
      <w:r w:rsidR="002122CF">
        <w:rPr>
          <w:rFonts w:ascii="Times New Roman" w:hAnsi="Times New Roman" w:cs="Times New Roman"/>
          <w:sz w:val="24"/>
          <w:szCs w:val="24"/>
        </w:rPr>
        <w:t> </w:t>
      </w:r>
      <w:r w:rsidR="002122CF" w:rsidRPr="005308E3">
        <w:rPr>
          <w:rFonts w:ascii="Times New Roman" w:hAnsi="Times New Roman" w:cs="Times New Roman"/>
          <w:sz w:val="24"/>
          <w:szCs w:val="24"/>
        </w:rPr>
        <w:t>945</w:t>
      </w:r>
      <w:r w:rsidR="004F7739" w:rsidRPr="00597A4B">
        <w:rPr>
          <w:rFonts w:ascii="Times New Roman" w:hAnsi="Times New Roman" w:cs="Times New Roman"/>
          <w:sz w:val="24"/>
          <w:szCs w:val="24"/>
        </w:rPr>
        <w:t xml:space="preserve">f </w:t>
      </w:r>
      <w:proofErr w:type="spellStart"/>
      <w:r w:rsidR="004F7739" w:rsidRPr="00597A4B">
        <w:rPr>
          <w:rFonts w:ascii="Times New Roman" w:hAnsi="Times New Roman" w:cs="Times New Roman"/>
          <w:sz w:val="24"/>
          <w:szCs w:val="24"/>
        </w:rPr>
        <w:t>cfa</w:t>
      </w:r>
      <w:proofErr w:type="spellEnd"/>
      <w:r w:rsidR="007274D2">
        <w:rPr>
          <w:rFonts w:ascii="Times New Roman" w:hAnsi="Times New Roman" w:cs="Times New Roman"/>
          <w:sz w:val="24"/>
          <w:szCs w:val="24"/>
        </w:rPr>
        <w:t xml:space="preserve"> </w:t>
      </w:r>
      <w:r w:rsidR="00297CF5" w:rsidRPr="00597A4B">
        <w:rPr>
          <w:rFonts w:ascii="Times New Roman" w:hAnsi="Times New Roman" w:cs="Times New Roman"/>
          <w:sz w:val="24"/>
          <w:szCs w:val="24"/>
        </w:rPr>
        <w:t>en 20</w:t>
      </w:r>
      <w:r w:rsidR="000B7BEE">
        <w:rPr>
          <w:rFonts w:ascii="Times New Roman" w:hAnsi="Times New Roman" w:cs="Times New Roman"/>
          <w:sz w:val="24"/>
          <w:szCs w:val="24"/>
        </w:rPr>
        <w:t>20</w:t>
      </w:r>
      <w:r w:rsidR="00297CF5" w:rsidRPr="00597A4B">
        <w:rPr>
          <w:rFonts w:ascii="Times New Roman" w:hAnsi="Times New Roman" w:cs="Times New Roman"/>
          <w:sz w:val="24"/>
          <w:szCs w:val="24"/>
        </w:rPr>
        <w:t xml:space="preserve"> soit une hausse de </w:t>
      </w:r>
      <w:r w:rsidR="003D46E3">
        <w:rPr>
          <w:rFonts w:ascii="Times New Roman" w:hAnsi="Times New Roman" w:cs="Times New Roman"/>
          <w:sz w:val="24"/>
          <w:szCs w:val="24"/>
        </w:rPr>
        <w:t>72</w:t>
      </w:r>
      <w:r w:rsidR="005308E3" w:rsidRPr="005308E3">
        <w:rPr>
          <w:rFonts w:ascii="Arial" w:eastAsia="Times New Roman" w:hAnsi="Arial" w:cs="Arial"/>
          <w:color w:val="000000"/>
          <w:sz w:val="24"/>
          <w:szCs w:val="24"/>
          <w:lang w:eastAsia="fr-FR"/>
        </w:rPr>
        <w:t>%</w:t>
      </w:r>
      <w:r w:rsidR="00061CC5" w:rsidRPr="00597A4B">
        <w:rPr>
          <w:rFonts w:ascii="Times New Roman" w:hAnsi="Times New Roman" w:cs="Times New Roman"/>
          <w:sz w:val="24"/>
          <w:szCs w:val="24"/>
        </w:rPr>
        <w:t xml:space="preserve">. </w:t>
      </w:r>
      <w:r w:rsidR="00597A4B">
        <w:rPr>
          <w:rFonts w:ascii="Times New Roman" w:hAnsi="Times New Roman" w:cs="Times New Roman"/>
          <w:sz w:val="24"/>
          <w:szCs w:val="24"/>
        </w:rPr>
        <w:t>Il</w:t>
      </w:r>
      <w:r w:rsidR="00597A4B" w:rsidRPr="00993859">
        <w:rPr>
          <w:rFonts w:ascii="Times New Roman" w:hAnsi="Times New Roman" w:cs="Times New Roman"/>
          <w:sz w:val="24"/>
          <w:szCs w:val="24"/>
        </w:rPr>
        <w:t xml:space="preserve"> comprend le logiciel,</w:t>
      </w:r>
      <w:r w:rsidR="00597A4B">
        <w:rPr>
          <w:rFonts w:ascii="Times New Roman" w:hAnsi="Times New Roman" w:cs="Times New Roman"/>
          <w:sz w:val="24"/>
          <w:szCs w:val="24"/>
        </w:rPr>
        <w:t xml:space="preserve"> le mur de clôture du </w:t>
      </w:r>
      <w:r w:rsidR="003D46E3">
        <w:rPr>
          <w:rFonts w:ascii="Times New Roman" w:hAnsi="Times New Roman" w:cs="Times New Roman"/>
          <w:sz w:val="24"/>
          <w:szCs w:val="24"/>
        </w:rPr>
        <w:t>siège</w:t>
      </w:r>
      <w:r w:rsidR="00597A4B">
        <w:rPr>
          <w:rFonts w:ascii="Times New Roman" w:hAnsi="Times New Roman" w:cs="Times New Roman"/>
          <w:sz w:val="24"/>
          <w:szCs w:val="24"/>
        </w:rPr>
        <w:t xml:space="preserve"> de l’ACMAD, le matériel</w:t>
      </w:r>
      <w:r w:rsidR="007274D2">
        <w:rPr>
          <w:rFonts w:ascii="Times New Roman" w:hAnsi="Times New Roman" w:cs="Times New Roman"/>
          <w:sz w:val="24"/>
          <w:szCs w:val="24"/>
        </w:rPr>
        <w:t xml:space="preserve"> </w:t>
      </w:r>
      <w:r w:rsidR="00597A4B">
        <w:rPr>
          <w:rFonts w:ascii="Times New Roman" w:hAnsi="Times New Roman" w:cs="Times New Roman"/>
          <w:sz w:val="24"/>
          <w:szCs w:val="24"/>
        </w:rPr>
        <w:t xml:space="preserve">spécifique, </w:t>
      </w:r>
      <w:r w:rsidR="00597A4B" w:rsidRPr="00993859">
        <w:rPr>
          <w:rFonts w:ascii="Times New Roman" w:hAnsi="Times New Roman" w:cs="Times New Roman"/>
          <w:sz w:val="24"/>
          <w:szCs w:val="24"/>
        </w:rPr>
        <w:t>le matériel et mobilier</w:t>
      </w:r>
      <w:r w:rsidR="00FA1105">
        <w:rPr>
          <w:rFonts w:ascii="Times New Roman" w:hAnsi="Times New Roman" w:cs="Times New Roman"/>
          <w:sz w:val="24"/>
          <w:szCs w:val="24"/>
        </w:rPr>
        <w:t>,</w:t>
      </w:r>
      <w:r w:rsidR="00597A4B" w:rsidRPr="00993859">
        <w:rPr>
          <w:rFonts w:ascii="Times New Roman" w:hAnsi="Times New Roman" w:cs="Times New Roman"/>
          <w:sz w:val="24"/>
          <w:szCs w:val="24"/>
        </w:rPr>
        <w:t xml:space="preserve"> le matériel de transport (voir tableau ci –dessous)</w:t>
      </w:r>
      <w:r w:rsidR="00597A4B">
        <w:rPr>
          <w:rFonts w:ascii="Times New Roman" w:hAnsi="Times New Roman" w:cs="Times New Roman"/>
          <w:sz w:val="24"/>
          <w:szCs w:val="24"/>
        </w:rPr>
        <w:t>, et chaque poste est détaillé dans le tableau d’amortissement des immobilisations</w:t>
      </w:r>
      <w:r w:rsidR="007274D2">
        <w:rPr>
          <w:rFonts w:ascii="Times New Roman" w:hAnsi="Times New Roman" w:cs="Times New Roman"/>
          <w:sz w:val="24"/>
          <w:szCs w:val="24"/>
        </w:rPr>
        <w:t xml:space="preserve">, cette hausse est due à l’acquisition faite par le projet SAWIDRA de l’antenne </w:t>
      </w:r>
      <w:r w:rsidR="00E21C2B">
        <w:rPr>
          <w:rFonts w:ascii="Times New Roman" w:hAnsi="Times New Roman" w:cs="Times New Roman"/>
          <w:sz w:val="24"/>
          <w:szCs w:val="24"/>
        </w:rPr>
        <w:t>RARS d’une valeur de</w:t>
      </w:r>
      <w:r w:rsidR="00E21C2B" w:rsidRPr="00E21C2B">
        <w:rPr>
          <w:rFonts w:ascii="Times New Roman" w:eastAsia="Times New Roman" w:hAnsi="Times New Roman" w:cs="Times New Roman"/>
          <w:color w:val="000000"/>
          <w:sz w:val="24"/>
          <w:szCs w:val="24"/>
          <w:lang w:eastAsia="fr-FR"/>
        </w:rPr>
        <w:t xml:space="preserve"> 1 418 998 980   </w:t>
      </w:r>
      <w:r w:rsidR="00E21C2B">
        <w:rPr>
          <w:rFonts w:ascii="Times New Roman" w:eastAsia="Times New Roman" w:hAnsi="Times New Roman" w:cs="Times New Roman"/>
          <w:color w:val="000000"/>
          <w:sz w:val="24"/>
          <w:szCs w:val="24"/>
          <w:lang w:eastAsia="fr-FR"/>
        </w:rPr>
        <w:t xml:space="preserve">F </w:t>
      </w:r>
      <w:proofErr w:type="spellStart"/>
      <w:r w:rsidR="00E21C2B">
        <w:rPr>
          <w:rFonts w:ascii="Times New Roman" w:eastAsia="Times New Roman" w:hAnsi="Times New Roman" w:cs="Times New Roman"/>
          <w:color w:val="000000"/>
          <w:sz w:val="24"/>
          <w:szCs w:val="24"/>
          <w:lang w:eastAsia="fr-FR"/>
        </w:rPr>
        <w:t>cfa</w:t>
      </w:r>
      <w:proofErr w:type="spellEnd"/>
      <w:r w:rsidR="00E21C2B">
        <w:rPr>
          <w:rFonts w:ascii="Times New Roman" w:eastAsia="Times New Roman" w:hAnsi="Times New Roman" w:cs="Times New Roman"/>
          <w:color w:val="000000"/>
          <w:sz w:val="24"/>
          <w:szCs w:val="24"/>
          <w:lang w:eastAsia="fr-FR"/>
        </w:rPr>
        <w:t>.</w:t>
      </w:r>
      <w:r w:rsidR="00677D11">
        <w:rPr>
          <w:rFonts w:ascii="Times New Roman" w:eastAsia="Times New Roman" w:hAnsi="Times New Roman" w:cs="Times New Roman"/>
          <w:color w:val="000000"/>
          <w:sz w:val="24"/>
          <w:szCs w:val="24"/>
          <w:lang w:eastAsia="fr-FR"/>
        </w:rPr>
        <w:t xml:space="preserve"> Aussi, notons que plus de 92% des immobilisations sont des subventions d’investissement (valeur brute des subventions d’investissement </w:t>
      </w:r>
      <w:r w:rsidR="00677D11" w:rsidRPr="00677D11">
        <w:rPr>
          <w:rFonts w:ascii="Times New Roman" w:eastAsia="Times New Roman" w:hAnsi="Times New Roman" w:cs="Times New Roman"/>
          <w:color w:val="000000"/>
          <w:sz w:val="24"/>
          <w:szCs w:val="24"/>
          <w:lang w:eastAsia="fr-FR"/>
        </w:rPr>
        <w:t xml:space="preserve">:3 253 031 </w:t>
      </w:r>
      <w:proofErr w:type="gramStart"/>
      <w:r w:rsidR="00677D11" w:rsidRPr="00677D11">
        <w:rPr>
          <w:rFonts w:ascii="Times New Roman" w:eastAsia="Times New Roman" w:hAnsi="Times New Roman" w:cs="Times New Roman"/>
          <w:color w:val="000000"/>
          <w:sz w:val="24"/>
          <w:szCs w:val="24"/>
          <w:lang w:eastAsia="fr-FR"/>
        </w:rPr>
        <w:t>609  f</w:t>
      </w:r>
      <w:proofErr w:type="gramEnd"/>
      <w:r w:rsidR="00677D11" w:rsidRPr="00677D11">
        <w:rPr>
          <w:rFonts w:ascii="Times New Roman" w:eastAsia="Times New Roman" w:hAnsi="Times New Roman" w:cs="Times New Roman"/>
          <w:color w:val="000000"/>
          <w:sz w:val="24"/>
          <w:szCs w:val="24"/>
          <w:lang w:eastAsia="fr-FR"/>
        </w:rPr>
        <w:t xml:space="preserve"> </w:t>
      </w:r>
      <w:proofErr w:type="spellStart"/>
      <w:r w:rsidR="00677D11" w:rsidRPr="00677D11">
        <w:rPr>
          <w:rFonts w:ascii="Times New Roman" w:eastAsia="Times New Roman" w:hAnsi="Times New Roman" w:cs="Times New Roman"/>
          <w:color w:val="000000"/>
          <w:sz w:val="24"/>
          <w:szCs w:val="24"/>
          <w:lang w:eastAsia="fr-FR"/>
        </w:rPr>
        <w:t>cfa</w:t>
      </w:r>
      <w:proofErr w:type="spellEnd"/>
      <w:r w:rsidR="00677D11">
        <w:rPr>
          <w:rFonts w:ascii="Times New Roman" w:eastAsia="Times New Roman" w:hAnsi="Times New Roman" w:cs="Times New Roman"/>
          <w:b/>
          <w:bCs/>
          <w:color w:val="000000"/>
          <w:sz w:val="24"/>
          <w:szCs w:val="24"/>
          <w:lang w:eastAsia="fr-FR"/>
        </w:rPr>
        <w:t>)</w:t>
      </w:r>
      <w:r w:rsidR="00677D11" w:rsidRPr="00677D11">
        <w:rPr>
          <w:rFonts w:ascii="Times New Roman" w:eastAsia="Times New Roman" w:hAnsi="Times New Roman" w:cs="Times New Roman"/>
          <w:b/>
          <w:bCs/>
          <w:color w:val="000000"/>
          <w:sz w:val="24"/>
          <w:szCs w:val="24"/>
          <w:lang w:eastAsia="fr-FR"/>
        </w:rPr>
        <w:t xml:space="preserve"> </w:t>
      </w:r>
    </w:p>
    <w:p w14:paraId="0E128BEA" w14:textId="521D68EB" w:rsidR="00E21C2B" w:rsidRPr="00E21C2B" w:rsidRDefault="00E21C2B" w:rsidP="00E21C2B">
      <w:pPr>
        <w:jc w:val="both"/>
        <w:rPr>
          <w:rFonts w:ascii="Times New Roman" w:eastAsia="Times New Roman" w:hAnsi="Times New Roman" w:cs="Times New Roman"/>
          <w:color w:val="000000"/>
          <w:sz w:val="24"/>
          <w:szCs w:val="24"/>
          <w:lang w:eastAsia="fr-FR"/>
        </w:rPr>
      </w:pPr>
    </w:p>
    <w:p w14:paraId="41E5CC9A" w14:textId="2205A005" w:rsidR="00597A4B" w:rsidRPr="002122CF" w:rsidRDefault="00597A4B" w:rsidP="00597A4B">
      <w:pPr>
        <w:jc w:val="both"/>
        <w:rPr>
          <w:rFonts w:ascii="Times New Roman" w:eastAsia="Times New Roman" w:hAnsi="Times New Roman" w:cs="Times New Roman"/>
          <w:b/>
          <w:bCs/>
          <w:color w:val="000000"/>
          <w:sz w:val="24"/>
          <w:szCs w:val="24"/>
          <w:lang w:eastAsia="fr-FR"/>
        </w:rPr>
      </w:pPr>
      <w:r w:rsidRPr="00993859">
        <w:rPr>
          <w:rFonts w:ascii="Times New Roman" w:hAnsi="Times New Roman" w:cs="Times New Roman"/>
          <w:sz w:val="24"/>
          <w:szCs w:val="24"/>
        </w:rPr>
        <w:lastRenderedPageBreak/>
        <w:t>.</w:t>
      </w:r>
    </w:p>
    <w:p w14:paraId="27E7110E" w14:textId="4C8308E8" w:rsidR="00FF0D0A" w:rsidRPr="00993859" w:rsidRDefault="00677D11" w:rsidP="00597A4B">
      <w:pPr>
        <w:jc w:val="both"/>
        <w:rPr>
          <w:rFonts w:ascii="Times New Roman" w:hAnsi="Times New Roman" w:cs="Times New Roman"/>
          <w:sz w:val="24"/>
          <w:szCs w:val="24"/>
        </w:rPr>
      </w:pPr>
      <w:r>
        <w:rPr>
          <w:rFonts w:ascii="Times New Roman" w:hAnsi="Times New Roman" w:cs="Times New Roman"/>
          <w:b/>
          <w:sz w:val="24"/>
          <w:szCs w:val="24"/>
        </w:rPr>
        <w:t xml:space="preserve">Par ailleurs il </w:t>
      </w:r>
      <w:r w:rsidR="00257B5A" w:rsidRPr="00861081">
        <w:rPr>
          <w:rFonts w:ascii="Times New Roman" w:hAnsi="Times New Roman" w:cs="Times New Roman"/>
          <w:b/>
          <w:sz w:val="24"/>
          <w:szCs w:val="24"/>
        </w:rPr>
        <w:t>faut noter</w:t>
      </w:r>
      <w:r w:rsidR="00257B5A">
        <w:rPr>
          <w:rFonts w:ascii="Times New Roman" w:hAnsi="Times New Roman" w:cs="Times New Roman"/>
          <w:b/>
          <w:sz w:val="24"/>
          <w:szCs w:val="24"/>
        </w:rPr>
        <w:t>,</w:t>
      </w:r>
      <w:r w:rsidR="00257B5A" w:rsidRPr="00861081">
        <w:rPr>
          <w:rFonts w:ascii="Times New Roman" w:hAnsi="Times New Roman" w:cs="Times New Roman"/>
          <w:b/>
          <w:sz w:val="24"/>
          <w:szCs w:val="24"/>
        </w:rPr>
        <w:t xml:space="preserve"> que le terrain acquit par ACMAD dans le cadre d’un don de l’ASECNA et l’ETAT du Niger n’a pas fait l’objet de comptabilisation en raison de l’absence de document officiel qui donne la valeur du terrain. Notons cependant que le terrain a une superficie de 2,12 ha</w:t>
      </w:r>
      <w:r w:rsidR="00257B5A">
        <w:rPr>
          <w:rFonts w:ascii="Times New Roman" w:hAnsi="Times New Roman" w:cs="Times New Roman"/>
          <w:b/>
          <w:sz w:val="24"/>
          <w:szCs w:val="24"/>
        </w:rPr>
        <w:t xml:space="preserve"> et les notifications des accords de l’affectation du terrain à l’ACMAD existent</w:t>
      </w:r>
      <w:r w:rsidR="00257B5A" w:rsidRPr="00861081">
        <w:rPr>
          <w:rFonts w:ascii="Times New Roman" w:hAnsi="Times New Roman" w:cs="Times New Roman"/>
          <w:b/>
          <w:sz w:val="24"/>
          <w:szCs w:val="24"/>
        </w:rPr>
        <w:t xml:space="preserve">. Le processus </w:t>
      </w:r>
      <w:r w:rsidR="00257B5A">
        <w:rPr>
          <w:rFonts w:ascii="Times New Roman" w:hAnsi="Times New Roman" w:cs="Times New Roman"/>
          <w:b/>
          <w:sz w:val="24"/>
          <w:szCs w:val="24"/>
        </w:rPr>
        <w:t xml:space="preserve">vers un titre foncier est à envisager afin de faciliter la prise en compte de ce bien dans le patrimoine de </w:t>
      </w:r>
      <w:r w:rsidR="00257B5A" w:rsidRPr="00861081">
        <w:rPr>
          <w:rFonts w:ascii="Times New Roman" w:hAnsi="Times New Roman" w:cs="Times New Roman"/>
          <w:b/>
          <w:sz w:val="24"/>
          <w:szCs w:val="24"/>
        </w:rPr>
        <w:t>l’ACMAD</w:t>
      </w:r>
    </w:p>
    <w:p w14:paraId="66860925" w14:textId="0CC2FC91" w:rsidR="00061CC5" w:rsidRPr="00597A4B" w:rsidRDefault="00061CC5" w:rsidP="00597A4B">
      <w:pPr>
        <w:spacing w:after="0" w:line="240" w:lineRule="auto"/>
        <w:jc w:val="both"/>
        <w:rPr>
          <w:rFonts w:ascii="Times New Roman" w:hAnsi="Times New Roman" w:cs="Times New Roman"/>
          <w:b/>
          <w:sz w:val="24"/>
          <w:szCs w:val="24"/>
        </w:rPr>
      </w:pPr>
      <w:r w:rsidRPr="00597A4B">
        <w:rPr>
          <w:rFonts w:ascii="Times New Roman" w:hAnsi="Times New Roman" w:cs="Times New Roman"/>
          <w:b/>
          <w:sz w:val="24"/>
          <w:szCs w:val="24"/>
        </w:rPr>
        <w:t>Tableau</w:t>
      </w:r>
      <w:r w:rsidR="00B5789A">
        <w:rPr>
          <w:rFonts w:ascii="Times New Roman" w:hAnsi="Times New Roman" w:cs="Times New Roman"/>
          <w:b/>
          <w:sz w:val="24"/>
          <w:szCs w:val="24"/>
        </w:rPr>
        <w:t xml:space="preserve"> </w:t>
      </w:r>
      <w:r w:rsidRPr="00597A4B">
        <w:rPr>
          <w:rFonts w:ascii="Times New Roman" w:hAnsi="Times New Roman" w:cs="Times New Roman"/>
          <w:b/>
          <w:sz w:val="24"/>
          <w:szCs w:val="24"/>
        </w:rPr>
        <w:t>de l’actif immobilisé</w:t>
      </w:r>
    </w:p>
    <w:tbl>
      <w:tblPr>
        <w:tblStyle w:val="TableGrid"/>
        <w:tblW w:w="10845" w:type="dxa"/>
        <w:jc w:val="center"/>
        <w:tblLook w:val="04A0" w:firstRow="1" w:lastRow="0" w:firstColumn="1" w:lastColumn="0" w:noHBand="0" w:noVBand="1"/>
      </w:tblPr>
      <w:tblGrid>
        <w:gridCol w:w="3864"/>
        <w:gridCol w:w="2126"/>
        <w:gridCol w:w="1701"/>
        <w:gridCol w:w="1843"/>
        <w:gridCol w:w="1311"/>
      </w:tblGrid>
      <w:tr w:rsidR="00061CC5" w:rsidRPr="00B01053" w14:paraId="7259876F" w14:textId="77777777" w:rsidTr="00C643A7">
        <w:trPr>
          <w:jc w:val="center"/>
        </w:trPr>
        <w:tc>
          <w:tcPr>
            <w:tcW w:w="3864" w:type="dxa"/>
            <w:tcBorders>
              <w:bottom w:val="single" w:sz="4" w:space="0" w:color="000000" w:themeColor="text1"/>
            </w:tcBorders>
            <w:shd w:val="pct12" w:color="auto" w:fill="C4BC96" w:themeFill="background2" w:themeFillShade="BF"/>
          </w:tcPr>
          <w:p w14:paraId="3F19C016" w14:textId="77777777" w:rsidR="00061CC5" w:rsidRPr="00597A4B" w:rsidRDefault="00061CC5" w:rsidP="00597A4B">
            <w:pPr>
              <w:spacing w:line="360" w:lineRule="auto"/>
              <w:jc w:val="both"/>
              <w:rPr>
                <w:b/>
                <w:sz w:val="24"/>
                <w:szCs w:val="24"/>
              </w:rPr>
            </w:pPr>
            <w:r w:rsidRPr="00597A4B">
              <w:rPr>
                <w:b/>
                <w:sz w:val="24"/>
                <w:szCs w:val="24"/>
              </w:rPr>
              <w:t xml:space="preserve"> Intitulé</w:t>
            </w:r>
          </w:p>
        </w:tc>
        <w:tc>
          <w:tcPr>
            <w:tcW w:w="2126" w:type="dxa"/>
            <w:tcBorders>
              <w:bottom w:val="single" w:sz="4" w:space="0" w:color="000000" w:themeColor="text1"/>
            </w:tcBorders>
            <w:shd w:val="pct12" w:color="auto" w:fill="C4BC96" w:themeFill="background2" w:themeFillShade="BF"/>
          </w:tcPr>
          <w:p w14:paraId="59EAD831" w14:textId="39A53F11" w:rsidR="00061CC5" w:rsidRPr="00597A4B" w:rsidRDefault="00061CC5" w:rsidP="004F7739">
            <w:pPr>
              <w:spacing w:line="360" w:lineRule="auto"/>
              <w:jc w:val="both"/>
              <w:rPr>
                <w:b/>
                <w:sz w:val="24"/>
                <w:szCs w:val="24"/>
              </w:rPr>
            </w:pPr>
            <w:r w:rsidRPr="00597A4B">
              <w:rPr>
                <w:b/>
                <w:sz w:val="24"/>
                <w:szCs w:val="24"/>
              </w:rPr>
              <w:t>Exercice 20</w:t>
            </w:r>
            <w:r w:rsidR="00D242E7">
              <w:rPr>
                <w:b/>
                <w:sz w:val="24"/>
                <w:szCs w:val="24"/>
              </w:rPr>
              <w:t>2</w:t>
            </w:r>
            <w:r w:rsidR="000B7BEE">
              <w:rPr>
                <w:b/>
                <w:sz w:val="24"/>
                <w:szCs w:val="24"/>
              </w:rPr>
              <w:t>1</w:t>
            </w:r>
          </w:p>
        </w:tc>
        <w:tc>
          <w:tcPr>
            <w:tcW w:w="1701" w:type="dxa"/>
            <w:tcBorders>
              <w:bottom w:val="single" w:sz="4" w:space="0" w:color="000000" w:themeColor="text1"/>
            </w:tcBorders>
            <w:shd w:val="pct12" w:color="auto" w:fill="C4BC96" w:themeFill="background2" w:themeFillShade="BF"/>
          </w:tcPr>
          <w:p w14:paraId="2174C597" w14:textId="081DDF77" w:rsidR="00061CC5" w:rsidRPr="00597A4B" w:rsidRDefault="00061CC5" w:rsidP="002E5676">
            <w:pPr>
              <w:spacing w:line="360" w:lineRule="auto"/>
              <w:jc w:val="both"/>
              <w:rPr>
                <w:b/>
                <w:sz w:val="24"/>
                <w:szCs w:val="24"/>
              </w:rPr>
            </w:pPr>
            <w:r w:rsidRPr="00597A4B">
              <w:rPr>
                <w:b/>
                <w:sz w:val="24"/>
                <w:szCs w:val="24"/>
              </w:rPr>
              <w:t>Exercice 20</w:t>
            </w:r>
            <w:r w:rsidR="000B7BEE">
              <w:rPr>
                <w:b/>
                <w:sz w:val="24"/>
                <w:szCs w:val="24"/>
              </w:rPr>
              <w:t>20</w:t>
            </w:r>
          </w:p>
        </w:tc>
        <w:tc>
          <w:tcPr>
            <w:tcW w:w="1843" w:type="dxa"/>
            <w:tcBorders>
              <w:bottom w:val="single" w:sz="4" w:space="0" w:color="000000" w:themeColor="text1"/>
            </w:tcBorders>
            <w:shd w:val="pct12" w:color="auto" w:fill="C4BC96" w:themeFill="background2" w:themeFillShade="BF"/>
          </w:tcPr>
          <w:p w14:paraId="17CCFA04" w14:textId="77777777" w:rsidR="00061CC5" w:rsidRPr="00597A4B" w:rsidRDefault="00061CC5" w:rsidP="00B01053">
            <w:pPr>
              <w:spacing w:line="360" w:lineRule="auto"/>
              <w:jc w:val="center"/>
              <w:rPr>
                <w:b/>
                <w:sz w:val="24"/>
                <w:szCs w:val="24"/>
              </w:rPr>
            </w:pPr>
            <w:r w:rsidRPr="00597A4B">
              <w:rPr>
                <w:b/>
                <w:sz w:val="24"/>
                <w:szCs w:val="24"/>
              </w:rPr>
              <w:t>Variation</w:t>
            </w:r>
          </w:p>
        </w:tc>
        <w:tc>
          <w:tcPr>
            <w:tcW w:w="1311" w:type="dxa"/>
            <w:tcBorders>
              <w:bottom w:val="single" w:sz="4" w:space="0" w:color="000000" w:themeColor="text1"/>
            </w:tcBorders>
            <w:shd w:val="pct12" w:color="auto" w:fill="C4BC96" w:themeFill="background2" w:themeFillShade="BF"/>
          </w:tcPr>
          <w:p w14:paraId="2DA01BDC" w14:textId="77777777" w:rsidR="00061CC5" w:rsidRPr="002300F8" w:rsidRDefault="00061CC5" w:rsidP="00B01053">
            <w:pPr>
              <w:spacing w:line="360" w:lineRule="auto"/>
              <w:jc w:val="center"/>
              <w:rPr>
                <w:b/>
                <w:sz w:val="24"/>
                <w:szCs w:val="24"/>
              </w:rPr>
            </w:pPr>
            <w:r w:rsidRPr="002300F8">
              <w:rPr>
                <w:b/>
                <w:sz w:val="24"/>
                <w:szCs w:val="24"/>
              </w:rPr>
              <w:t>%</w:t>
            </w:r>
          </w:p>
        </w:tc>
      </w:tr>
      <w:tr w:rsidR="00FF0D0A" w:rsidRPr="00B01053" w14:paraId="02AE312E" w14:textId="77777777" w:rsidTr="00C643A7">
        <w:trPr>
          <w:jc w:val="center"/>
        </w:trPr>
        <w:tc>
          <w:tcPr>
            <w:tcW w:w="3864" w:type="dxa"/>
            <w:shd w:val="pct5" w:color="auto" w:fill="FFFFFF" w:themeFill="background1"/>
          </w:tcPr>
          <w:p w14:paraId="6FAD9639" w14:textId="77777777" w:rsidR="00FF0D0A" w:rsidRPr="00FF0D0A" w:rsidRDefault="00FF0D0A" w:rsidP="00597A4B">
            <w:pPr>
              <w:spacing w:line="360" w:lineRule="auto"/>
              <w:jc w:val="both"/>
              <w:rPr>
                <w:sz w:val="24"/>
                <w:szCs w:val="24"/>
              </w:rPr>
            </w:pPr>
            <w:r w:rsidRPr="00FF0D0A">
              <w:rPr>
                <w:sz w:val="24"/>
                <w:szCs w:val="24"/>
              </w:rPr>
              <w:t>Terrain</w:t>
            </w:r>
          </w:p>
        </w:tc>
        <w:tc>
          <w:tcPr>
            <w:tcW w:w="2126" w:type="dxa"/>
            <w:shd w:val="pct5" w:color="auto" w:fill="FFFFFF" w:themeFill="background1"/>
          </w:tcPr>
          <w:p w14:paraId="7168EDEF" w14:textId="77777777" w:rsidR="00FF0D0A" w:rsidRPr="00FF0D0A" w:rsidRDefault="00FF0D0A" w:rsidP="00FF0D0A">
            <w:pPr>
              <w:spacing w:line="360" w:lineRule="auto"/>
              <w:jc w:val="right"/>
              <w:rPr>
                <w:sz w:val="24"/>
                <w:szCs w:val="24"/>
              </w:rPr>
            </w:pPr>
            <w:r w:rsidRPr="00FF0D0A">
              <w:rPr>
                <w:sz w:val="24"/>
                <w:szCs w:val="24"/>
              </w:rPr>
              <w:t>0</w:t>
            </w:r>
          </w:p>
        </w:tc>
        <w:tc>
          <w:tcPr>
            <w:tcW w:w="1701" w:type="dxa"/>
            <w:shd w:val="pct5" w:color="auto" w:fill="FFFFFF" w:themeFill="background1"/>
          </w:tcPr>
          <w:p w14:paraId="617CD2F2" w14:textId="77777777" w:rsidR="00FF0D0A" w:rsidRPr="00FF0D0A" w:rsidRDefault="00FF0D0A" w:rsidP="00FF0D0A">
            <w:pPr>
              <w:spacing w:line="360" w:lineRule="auto"/>
              <w:jc w:val="right"/>
              <w:rPr>
                <w:sz w:val="24"/>
                <w:szCs w:val="24"/>
              </w:rPr>
            </w:pPr>
            <w:r w:rsidRPr="00FF0D0A">
              <w:rPr>
                <w:sz w:val="24"/>
                <w:szCs w:val="24"/>
              </w:rPr>
              <w:t>0</w:t>
            </w:r>
          </w:p>
        </w:tc>
        <w:tc>
          <w:tcPr>
            <w:tcW w:w="1843" w:type="dxa"/>
            <w:shd w:val="pct5" w:color="auto" w:fill="FFFFFF" w:themeFill="background1"/>
          </w:tcPr>
          <w:p w14:paraId="0CB58820" w14:textId="77777777" w:rsidR="00FF0D0A" w:rsidRPr="00FF0D0A" w:rsidRDefault="00FF0D0A" w:rsidP="00FF0D0A">
            <w:pPr>
              <w:spacing w:line="360" w:lineRule="auto"/>
              <w:jc w:val="right"/>
              <w:rPr>
                <w:sz w:val="24"/>
                <w:szCs w:val="24"/>
              </w:rPr>
            </w:pPr>
            <w:r w:rsidRPr="00FF0D0A">
              <w:rPr>
                <w:sz w:val="24"/>
                <w:szCs w:val="24"/>
              </w:rPr>
              <w:t>0</w:t>
            </w:r>
          </w:p>
        </w:tc>
        <w:tc>
          <w:tcPr>
            <w:tcW w:w="1311" w:type="dxa"/>
            <w:shd w:val="pct5" w:color="auto" w:fill="FFFFFF" w:themeFill="background1"/>
          </w:tcPr>
          <w:p w14:paraId="2B33F0EB" w14:textId="77777777" w:rsidR="00FF0D0A" w:rsidRPr="00FF0D0A" w:rsidRDefault="00FF0D0A" w:rsidP="00FF0D0A">
            <w:pPr>
              <w:spacing w:line="360" w:lineRule="auto"/>
              <w:jc w:val="right"/>
              <w:rPr>
                <w:sz w:val="24"/>
                <w:szCs w:val="24"/>
              </w:rPr>
            </w:pPr>
            <w:r w:rsidRPr="00FF0D0A">
              <w:rPr>
                <w:sz w:val="24"/>
                <w:szCs w:val="24"/>
              </w:rPr>
              <w:t>0%</w:t>
            </w:r>
          </w:p>
        </w:tc>
      </w:tr>
      <w:tr w:rsidR="00BA78C2" w14:paraId="7E0CD3B6" w14:textId="77777777" w:rsidTr="00C643A7">
        <w:trPr>
          <w:jc w:val="center"/>
        </w:trPr>
        <w:tc>
          <w:tcPr>
            <w:tcW w:w="3864" w:type="dxa"/>
          </w:tcPr>
          <w:p w14:paraId="6FA161F6" w14:textId="77777777" w:rsidR="00BA78C2" w:rsidRPr="005C1F8A" w:rsidRDefault="00BA78C2" w:rsidP="00115FE6">
            <w:pPr>
              <w:spacing w:line="360" w:lineRule="auto"/>
              <w:rPr>
                <w:rFonts w:ascii="Times New Roman" w:hAnsi="Times New Roman" w:cs="Times New Roman"/>
                <w:b/>
                <w:sz w:val="20"/>
                <w:szCs w:val="20"/>
              </w:rPr>
            </w:pPr>
            <w:r w:rsidRPr="005C1F8A">
              <w:rPr>
                <w:rFonts w:ascii="Times New Roman" w:hAnsi="Times New Roman" w:cs="Times New Roman"/>
                <w:b/>
                <w:sz w:val="20"/>
                <w:szCs w:val="20"/>
              </w:rPr>
              <w:t>Charge immobilisée</w:t>
            </w:r>
          </w:p>
        </w:tc>
        <w:tc>
          <w:tcPr>
            <w:tcW w:w="2126" w:type="dxa"/>
            <w:vAlign w:val="bottom"/>
          </w:tcPr>
          <w:p w14:paraId="1D3819AD" w14:textId="77777777" w:rsidR="00BA78C2" w:rsidRPr="005C1F8A" w:rsidRDefault="00BA78C2">
            <w:pPr>
              <w:jc w:val="right"/>
              <w:rPr>
                <w:rFonts w:ascii="Times New Roman" w:hAnsi="Times New Roman" w:cs="Times New Roman"/>
                <w:b/>
                <w:bCs/>
                <w:color w:val="000000"/>
                <w:sz w:val="20"/>
                <w:szCs w:val="20"/>
              </w:rPr>
            </w:pPr>
          </w:p>
        </w:tc>
        <w:tc>
          <w:tcPr>
            <w:tcW w:w="1701" w:type="dxa"/>
            <w:vAlign w:val="bottom"/>
          </w:tcPr>
          <w:p w14:paraId="0C3DBD45" w14:textId="77777777" w:rsidR="00BA78C2" w:rsidRPr="005C1F8A" w:rsidRDefault="00BA78C2">
            <w:pPr>
              <w:jc w:val="right"/>
              <w:rPr>
                <w:rFonts w:ascii="Times New Roman" w:hAnsi="Times New Roman" w:cs="Times New Roman"/>
                <w:b/>
                <w:color w:val="000000"/>
                <w:sz w:val="20"/>
                <w:szCs w:val="20"/>
              </w:rPr>
            </w:pPr>
          </w:p>
        </w:tc>
        <w:tc>
          <w:tcPr>
            <w:tcW w:w="1843" w:type="dxa"/>
            <w:vAlign w:val="bottom"/>
          </w:tcPr>
          <w:p w14:paraId="3792B51E" w14:textId="77777777" w:rsidR="00BA78C2" w:rsidRPr="005C1F8A" w:rsidRDefault="00BA78C2">
            <w:pPr>
              <w:rPr>
                <w:rFonts w:ascii="Times New Roman" w:hAnsi="Times New Roman" w:cs="Times New Roman"/>
                <w:b/>
                <w:color w:val="000000"/>
                <w:sz w:val="20"/>
                <w:szCs w:val="20"/>
              </w:rPr>
            </w:pPr>
          </w:p>
        </w:tc>
        <w:tc>
          <w:tcPr>
            <w:tcW w:w="1311" w:type="dxa"/>
            <w:vAlign w:val="bottom"/>
          </w:tcPr>
          <w:p w14:paraId="123B0A75" w14:textId="77777777" w:rsidR="00BA78C2" w:rsidRPr="005C1F8A" w:rsidRDefault="00BA78C2">
            <w:pPr>
              <w:jc w:val="right"/>
              <w:rPr>
                <w:rFonts w:ascii="Times New Roman" w:hAnsi="Times New Roman" w:cs="Times New Roman"/>
                <w:b/>
                <w:color w:val="000000"/>
                <w:sz w:val="20"/>
                <w:szCs w:val="20"/>
              </w:rPr>
            </w:pPr>
          </w:p>
        </w:tc>
      </w:tr>
      <w:tr w:rsidR="003D46E3" w:rsidRPr="002910FD" w14:paraId="6F5DA7F7" w14:textId="77777777" w:rsidTr="00C643A7">
        <w:trPr>
          <w:jc w:val="center"/>
        </w:trPr>
        <w:tc>
          <w:tcPr>
            <w:tcW w:w="3864" w:type="dxa"/>
          </w:tcPr>
          <w:p w14:paraId="4D22E993" w14:textId="77777777" w:rsidR="003D46E3" w:rsidRPr="002910FD" w:rsidRDefault="003D46E3" w:rsidP="003D46E3">
            <w:pPr>
              <w:spacing w:line="360" w:lineRule="auto"/>
              <w:rPr>
                <w:rFonts w:ascii="Times New Roman" w:hAnsi="Times New Roman" w:cs="Times New Roman"/>
                <w:sz w:val="20"/>
                <w:szCs w:val="20"/>
              </w:rPr>
            </w:pPr>
            <w:r w:rsidRPr="002910FD">
              <w:rPr>
                <w:rFonts w:ascii="Times New Roman" w:hAnsi="Times New Roman" w:cs="Times New Roman"/>
                <w:sz w:val="20"/>
                <w:szCs w:val="20"/>
              </w:rPr>
              <w:t>Logiciel</w:t>
            </w:r>
          </w:p>
        </w:tc>
        <w:tc>
          <w:tcPr>
            <w:tcW w:w="2126" w:type="dxa"/>
            <w:vAlign w:val="bottom"/>
          </w:tcPr>
          <w:p w14:paraId="4F677B00" w14:textId="77777777" w:rsidR="003D46E3" w:rsidRDefault="003D46E3" w:rsidP="003D46E3">
            <w:pPr>
              <w:jc w:val="right"/>
              <w:rPr>
                <w:color w:val="000000"/>
                <w:sz w:val="24"/>
                <w:szCs w:val="24"/>
              </w:rPr>
            </w:pPr>
            <w:r>
              <w:rPr>
                <w:color w:val="000000"/>
              </w:rPr>
              <w:t>859 698 896</w:t>
            </w:r>
          </w:p>
        </w:tc>
        <w:tc>
          <w:tcPr>
            <w:tcW w:w="1701" w:type="dxa"/>
            <w:vAlign w:val="bottom"/>
          </w:tcPr>
          <w:p w14:paraId="4FE69D98" w14:textId="77777777" w:rsidR="003D46E3" w:rsidRDefault="003D46E3" w:rsidP="003D46E3">
            <w:pPr>
              <w:jc w:val="right"/>
              <w:rPr>
                <w:color w:val="000000"/>
                <w:sz w:val="24"/>
                <w:szCs w:val="24"/>
              </w:rPr>
            </w:pPr>
            <w:r>
              <w:rPr>
                <w:color w:val="000000"/>
              </w:rPr>
              <w:t>859 483 896</w:t>
            </w:r>
          </w:p>
        </w:tc>
        <w:tc>
          <w:tcPr>
            <w:tcW w:w="1843" w:type="dxa"/>
            <w:vAlign w:val="bottom"/>
          </w:tcPr>
          <w:p w14:paraId="5D38ADF4"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215 000</w:t>
            </w:r>
          </w:p>
        </w:tc>
        <w:tc>
          <w:tcPr>
            <w:tcW w:w="1311" w:type="dxa"/>
            <w:vAlign w:val="bottom"/>
          </w:tcPr>
          <w:p w14:paraId="62764C65"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0%</w:t>
            </w:r>
          </w:p>
        </w:tc>
      </w:tr>
      <w:tr w:rsidR="003D46E3" w14:paraId="448C5D8C" w14:textId="77777777" w:rsidTr="00C643A7">
        <w:trPr>
          <w:jc w:val="center"/>
        </w:trPr>
        <w:tc>
          <w:tcPr>
            <w:tcW w:w="3864" w:type="dxa"/>
          </w:tcPr>
          <w:p w14:paraId="7701906F" w14:textId="77777777" w:rsidR="003D46E3" w:rsidRPr="005C1F8A" w:rsidRDefault="003D46E3" w:rsidP="003D46E3">
            <w:pPr>
              <w:spacing w:line="360" w:lineRule="auto"/>
              <w:rPr>
                <w:rFonts w:ascii="Times New Roman" w:hAnsi="Times New Roman" w:cs="Times New Roman"/>
                <w:b/>
                <w:sz w:val="20"/>
                <w:szCs w:val="20"/>
              </w:rPr>
            </w:pPr>
            <w:r>
              <w:rPr>
                <w:rFonts w:ascii="Times New Roman" w:hAnsi="Times New Roman" w:cs="Times New Roman"/>
                <w:b/>
                <w:sz w:val="20"/>
                <w:szCs w:val="20"/>
              </w:rPr>
              <w:t>Mur de clôture du Siege de l’ACMAD</w:t>
            </w:r>
          </w:p>
        </w:tc>
        <w:tc>
          <w:tcPr>
            <w:tcW w:w="2126" w:type="dxa"/>
            <w:vAlign w:val="bottom"/>
          </w:tcPr>
          <w:p w14:paraId="120EED23" w14:textId="77777777" w:rsidR="003D46E3" w:rsidRDefault="003D46E3" w:rsidP="003D46E3">
            <w:pPr>
              <w:jc w:val="right"/>
              <w:rPr>
                <w:rFonts w:ascii="Arial" w:hAnsi="Arial" w:cs="Arial"/>
                <w:color w:val="000000"/>
                <w:sz w:val="24"/>
                <w:szCs w:val="24"/>
              </w:rPr>
            </w:pPr>
            <w:r>
              <w:rPr>
                <w:rFonts w:ascii="Arial" w:hAnsi="Arial" w:cs="Arial"/>
                <w:color w:val="000000"/>
              </w:rPr>
              <w:t>35 380 125</w:t>
            </w:r>
          </w:p>
        </w:tc>
        <w:tc>
          <w:tcPr>
            <w:tcW w:w="1701" w:type="dxa"/>
            <w:vAlign w:val="bottom"/>
          </w:tcPr>
          <w:p w14:paraId="61AC0019" w14:textId="77777777" w:rsidR="003D46E3" w:rsidRDefault="003D46E3" w:rsidP="003D46E3">
            <w:pPr>
              <w:jc w:val="right"/>
              <w:rPr>
                <w:rFonts w:ascii="Arial" w:hAnsi="Arial" w:cs="Arial"/>
                <w:color w:val="000000"/>
                <w:sz w:val="24"/>
                <w:szCs w:val="24"/>
              </w:rPr>
            </w:pPr>
            <w:r>
              <w:rPr>
                <w:rFonts w:ascii="Arial" w:hAnsi="Arial" w:cs="Arial"/>
                <w:color w:val="000000"/>
              </w:rPr>
              <w:t>35 380 125</w:t>
            </w:r>
          </w:p>
        </w:tc>
        <w:tc>
          <w:tcPr>
            <w:tcW w:w="1843" w:type="dxa"/>
            <w:vAlign w:val="bottom"/>
          </w:tcPr>
          <w:p w14:paraId="1E8CBB9D"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0</w:t>
            </w:r>
          </w:p>
        </w:tc>
        <w:tc>
          <w:tcPr>
            <w:tcW w:w="1311" w:type="dxa"/>
            <w:vAlign w:val="bottom"/>
          </w:tcPr>
          <w:p w14:paraId="18064B88"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0%</w:t>
            </w:r>
          </w:p>
        </w:tc>
      </w:tr>
      <w:tr w:rsidR="003D46E3" w14:paraId="138DAD3F" w14:textId="77777777" w:rsidTr="00C643A7">
        <w:trPr>
          <w:jc w:val="center"/>
        </w:trPr>
        <w:tc>
          <w:tcPr>
            <w:tcW w:w="3864" w:type="dxa"/>
          </w:tcPr>
          <w:p w14:paraId="57EDA617" w14:textId="77777777" w:rsidR="003D46E3" w:rsidRPr="005C1F8A" w:rsidRDefault="003D46E3" w:rsidP="003D46E3">
            <w:pPr>
              <w:spacing w:line="360" w:lineRule="auto"/>
              <w:rPr>
                <w:rFonts w:ascii="Times New Roman" w:hAnsi="Times New Roman" w:cs="Times New Roman"/>
                <w:b/>
                <w:sz w:val="20"/>
                <w:szCs w:val="20"/>
              </w:rPr>
            </w:pPr>
            <w:r w:rsidRPr="005C1F8A">
              <w:rPr>
                <w:rFonts w:ascii="Times New Roman" w:hAnsi="Times New Roman" w:cs="Times New Roman"/>
                <w:b/>
                <w:sz w:val="20"/>
                <w:szCs w:val="20"/>
              </w:rPr>
              <w:t>Matériel spécifique</w:t>
            </w:r>
          </w:p>
        </w:tc>
        <w:tc>
          <w:tcPr>
            <w:tcW w:w="2126" w:type="dxa"/>
            <w:vAlign w:val="bottom"/>
          </w:tcPr>
          <w:p w14:paraId="53099F37" w14:textId="77777777" w:rsidR="003D46E3" w:rsidRPr="003D46E3" w:rsidRDefault="003D46E3" w:rsidP="003D46E3">
            <w:pPr>
              <w:jc w:val="right"/>
              <w:rPr>
                <w:rFonts w:ascii="Arial" w:hAnsi="Arial" w:cs="Arial"/>
                <w:color w:val="000000"/>
              </w:rPr>
            </w:pPr>
            <w:r w:rsidRPr="003D46E3">
              <w:rPr>
                <w:rFonts w:ascii="Arial" w:hAnsi="Arial" w:cs="Arial"/>
                <w:color w:val="000000"/>
              </w:rPr>
              <w:t>1 811 947 980</w:t>
            </w:r>
          </w:p>
        </w:tc>
        <w:tc>
          <w:tcPr>
            <w:tcW w:w="1701" w:type="dxa"/>
            <w:vAlign w:val="bottom"/>
          </w:tcPr>
          <w:p w14:paraId="332DD92C" w14:textId="77777777" w:rsidR="003D46E3" w:rsidRDefault="003D46E3" w:rsidP="003D46E3">
            <w:pPr>
              <w:jc w:val="right"/>
              <w:rPr>
                <w:color w:val="000000"/>
                <w:sz w:val="24"/>
                <w:szCs w:val="24"/>
              </w:rPr>
            </w:pPr>
            <w:r w:rsidRPr="00D242E7">
              <w:rPr>
                <w:rFonts w:ascii="Arial" w:hAnsi="Arial" w:cs="Arial"/>
                <w:color w:val="000000"/>
              </w:rPr>
              <w:t>142 447 415</w:t>
            </w:r>
          </w:p>
        </w:tc>
        <w:tc>
          <w:tcPr>
            <w:tcW w:w="1843" w:type="dxa"/>
            <w:vAlign w:val="bottom"/>
          </w:tcPr>
          <w:p w14:paraId="00F13ECF"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1 669 500 565</w:t>
            </w:r>
          </w:p>
        </w:tc>
        <w:tc>
          <w:tcPr>
            <w:tcW w:w="1311" w:type="dxa"/>
            <w:vAlign w:val="bottom"/>
          </w:tcPr>
          <w:p w14:paraId="42034C2A"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1172%</w:t>
            </w:r>
          </w:p>
        </w:tc>
      </w:tr>
      <w:tr w:rsidR="003D46E3" w14:paraId="5C2F4771" w14:textId="77777777" w:rsidTr="00C643A7">
        <w:trPr>
          <w:jc w:val="center"/>
        </w:trPr>
        <w:tc>
          <w:tcPr>
            <w:tcW w:w="3864" w:type="dxa"/>
          </w:tcPr>
          <w:p w14:paraId="3D3BFB7D" w14:textId="77777777" w:rsidR="003D46E3" w:rsidRPr="005C1F8A" w:rsidRDefault="003D46E3" w:rsidP="003D46E3">
            <w:pPr>
              <w:spacing w:line="360" w:lineRule="auto"/>
              <w:rPr>
                <w:rFonts w:ascii="Times New Roman" w:hAnsi="Times New Roman" w:cs="Times New Roman"/>
                <w:b/>
                <w:sz w:val="20"/>
                <w:szCs w:val="20"/>
              </w:rPr>
            </w:pPr>
            <w:r w:rsidRPr="005C1F8A">
              <w:rPr>
                <w:rFonts w:ascii="Times New Roman" w:hAnsi="Times New Roman" w:cs="Times New Roman"/>
                <w:b/>
                <w:sz w:val="20"/>
                <w:szCs w:val="20"/>
              </w:rPr>
              <w:t>Matériel et Mobilier</w:t>
            </w:r>
          </w:p>
        </w:tc>
        <w:tc>
          <w:tcPr>
            <w:tcW w:w="2126" w:type="dxa"/>
            <w:vAlign w:val="bottom"/>
          </w:tcPr>
          <w:p w14:paraId="412BCDB1" w14:textId="77777777" w:rsidR="003D46E3" w:rsidRPr="003D46E3" w:rsidRDefault="003D46E3" w:rsidP="003D46E3">
            <w:pPr>
              <w:jc w:val="right"/>
              <w:rPr>
                <w:rFonts w:ascii="Arial" w:hAnsi="Arial" w:cs="Arial"/>
                <w:color w:val="000000"/>
              </w:rPr>
            </w:pPr>
            <w:r w:rsidRPr="003D46E3">
              <w:rPr>
                <w:rFonts w:ascii="Arial" w:hAnsi="Arial" w:cs="Arial"/>
                <w:color w:val="000000"/>
              </w:rPr>
              <w:t>566 229 062</w:t>
            </w:r>
          </w:p>
        </w:tc>
        <w:tc>
          <w:tcPr>
            <w:tcW w:w="1701" w:type="dxa"/>
            <w:vAlign w:val="bottom"/>
          </w:tcPr>
          <w:p w14:paraId="487ECCA0" w14:textId="77777777" w:rsidR="003D46E3" w:rsidRPr="003D46E3" w:rsidRDefault="003D46E3" w:rsidP="003D46E3">
            <w:pPr>
              <w:jc w:val="right"/>
              <w:rPr>
                <w:rFonts w:ascii="Arial" w:hAnsi="Arial" w:cs="Arial"/>
                <w:color w:val="000000"/>
              </w:rPr>
            </w:pPr>
            <w:r w:rsidRPr="003D46E3">
              <w:rPr>
                <w:rFonts w:ascii="Arial" w:hAnsi="Arial" w:cs="Arial"/>
                <w:color w:val="000000"/>
              </w:rPr>
              <w:t>546 453 062</w:t>
            </w:r>
          </w:p>
        </w:tc>
        <w:tc>
          <w:tcPr>
            <w:tcW w:w="1843" w:type="dxa"/>
            <w:vAlign w:val="bottom"/>
          </w:tcPr>
          <w:p w14:paraId="437D0159"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19 776 000</w:t>
            </w:r>
          </w:p>
        </w:tc>
        <w:tc>
          <w:tcPr>
            <w:tcW w:w="1311" w:type="dxa"/>
            <w:vAlign w:val="bottom"/>
          </w:tcPr>
          <w:p w14:paraId="2DA98A66"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4%</w:t>
            </w:r>
          </w:p>
        </w:tc>
      </w:tr>
      <w:tr w:rsidR="003D46E3" w14:paraId="342557DD" w14:textId="77777777" w:rsidTr="00C643A7">
        <w:trPr>
          <w:jc w:val="center"/>
        </w:trPr>
        <w:tc>
          <w:tcPr>
            <w:tcW w:w="3864" w:type="dxa"/>
          </w:tcPr>
          <w:p w14:paraId="1CD49278" w14:textId="77777777" w:rsidR="003D46E3" w:rsidRPr="005C1F8A" w:rsidRDefault="003D46E3" w:rsidP="003D46E3">
            <w:pPr>
              <w:spacing w:line="360" w:lineRule="auto"/>
              <w:rPr>
                <w:rFonts w:ascii="Times New Roman" w:hAnsi="Times New Roman" w:cs="Times New Roman"/>
                <w:b/>
                <w:sz w:val="20"/>
                <w:szCs w:val="20"/>
              </w:rPr>
            </w:pPr>
            <w:r w:rsidRPr="005C1F8A">
              <w:rPr>
                <w:rFonts w:ascii="Times New Roman" w:hAnsi="Times New Roman" w:cs="Times New Roman"/>
                <w:b/>
                <w:sz w:val="20"/>
                <w:szCs w:val="20"/>
              </w:rPr>
              <w:t>Matériel de transport</w:t>
            </w:r>
          </w:p>
        </w:tc>
        <w:tc>
          <w:tcPr>
            <w:tcW w:w="2126" w:type="dxa"/>
            <w:vAlign w:val="bottom"/>
          </w:tcPr>
          <w:p w14:paraId="2203C5F6" w14:textId="77777777" w:rsidR="003D46E3" w:rsidRPr="00D242E7" w:rsidRDefault="003D46E3" w:rsidP="003D46E3">
            <w:pPr>
              <w:jc w:val="right"/>
              <w:rPr>
                <w:color w:val="000000"/>
              </w:rPr>
            </w:pPr>
            <w:r>
              <w:rPr>
                <w:color w:val="000000"/>
              </w:rPr>
              <w:t>132 088 334</w:t>
            </w:r>
          </w:p>
        </w:tc>
        <w:tc>
          <w:tcPr>
            <w:tcW w:w="1701" w:type="dxa"/>
            <w:vAlign w:val="bottom"/>
          </w:tcPr>
          <w:p w14:paraId="05CE22F9" w14:textId="77777777" w:rsidR="003D46E3" w:rsidRPr="00D242E7" w:rsidRDefault="003D46E3" w:rsidP="003D46E3">
            <w:pPr>
              <w:jc w:val="right"/>
              <w:rPr>
                <w:color w:val="000000"/>
              </w:rPr>
            </w:pPr>
            <w:r>
              <w:rPr>
                <w:color w:val="000000"/>
              </w:rPr>
              <w:t>132 088 334</w:t>
            </w:r>
          </w:p>
        </w:tc>
        <w:tc>
          <w:tcPr>
            <w:tcW w:w="1843" w:type="dxa"/>
            <w:vAlign w:val="bottom"/>
          </w:tcPr>
          <w:p w14:paraId="50204B33"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0</w:t>
            </w:r>
          </w:p>
        </w:tc>
        <w:tc>
          <w:tcPr>
            <w:tcW w:w="1311" w:type="dxa"/>
            <w:vAlign w:val="bottom"/>
          </w:tcPr>
          <w:p w14:paraId="01F1CBD5"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0%</w:t>
            </w:r>
          </w:p>
        </w:tc>
      </w:tr>
      <w:tr w:rsidR="003D46E3" w14:paraId="62E85C8E" w14:textId="77777777" w:rsidTr="003D46E3">
        <w:trPr>
          <w:trHeight w:val="400"/>
          <w:jc w:val="center"/>
        </w:trPr>
        <w:tc>
          <w:tcPr>
            <w:tcW w:w="3864" w:type="dxa"/>
            <w:tcBorders>
              <w:bottom w:val="single" w:sz="4" w:space="0" w:color="000000" w:themeColor="text1"/>
            </w:tcBorders>
          </w:tcPr>
          <w:p w14:paraId="17A87695" w14:textId="77777777" w:rsidR="003D46E3" w:rsidRPr="005C1F8A" w:rsidRDefault="003D46E3" w:rsidP="003D46E3">
            <w:pPr>
              <w:spacing w:line="360" w:lineRule="auto"/>
              <w:rPr>
                <w:rFonts w:ascii="Times New Roman" w:hAnsi="Times New Roman" w:cs="Times New Roman"/>
                <w:b/>
                <w:sz w:val="20"/>
                <w:szCs w:val="20"/>
              </w:rPr>
            </w:pPr>
            <w:r w:rsidRPr="005C1F8A">
              <w:rPr>
                <w:rFonts w:ascii="Times New Roman" w:hAnsi="Times New Roman" w:cs="Times New Roman"/>
                <w:b/>
                <w:sz w:val="20"/>
                <w:szCs w:val="20"/>
              </w:rPr>
              <w:t>Avance sur immobilisation</w:t>
            </w:r>
          </w:p>
        </w:tc>
        <w:tc>
          <w:tcPr>
            <w:tcW w:w="2126" w:type="dxa"/>
            <w:tcBorders>
              <w:bottom w:val="single" w:sz="4" w:space="0" w:color="000000" w:themeColor="text1"/>
            </w:tcBorders>
            <w:vAlign w:val="bottom"/>
          </w:tcPr>
          <w:p w14:paraId="34D9EC93" w14:textId="77777777" w:rsidR="003D46E3" w:rsidRDefault="003D46E3" w:rsidP="003D46E3">
            <w:pPr>
              <w:jc w:val="right"/>
              <w:rPr>
                <w:color w:val="000000"/>
                <w:sz w:val="24"/>
                <w:szCs w:val="24"/>
              </w:rPr>
            </w:pPr>
            <w:r w:rsidRPr="003D46E3">
              <w:rPr>
                <w:rFonts w:ascii="Arial" w:hAnsi="Arial" w:cs="Arial"/>
                <w:color w:val="000000"/>
              </w:rPr>
              <w:t>118 062 421</w:t>
            </w:r>
          </w:p>
        </w:tc>
        <w:tc>
          <w:tcPr>
            <w:tcW w:w="1701" w:type="dxa"/>
            <w:tcBorders>
              <w:bottom w:val="single" w:sz="4" w:space="0" w:color="000000" w:themeColor="text1"/>
            </w:tcBorders>
            <w:vAlign w:val="bottom"/>
          </w:tcPr>
          <w:p w14:paraId="275590F4" w14:textId="77777777" w:rsidR="003D46E3" w:rsidRDefault="003D46E3" w:rsidP="003D46E3">
            <w:pPr>
              <w:jc w:val="right"/>
              <w:rPr>
                <w:color w:val="000000"/>
                <w:sz w:val="24"/>
                <w:szCs w:val="24"/>
              </w:rPr>
            </w:pPr>
            <w:r>
              <w:rPr>
                <w:color w:val="000000"/>
              </w:rPr>
              <w:t>333 882 113</w:t>
            </w:r>
          </w:p>
        </w:tc>
        <w:tc>
          <w:tcPr>
            <w:tcW w:w="1843" w:type="dxa"/>
            <w:tcBorders>
              <w:bottom w:val="single" w:sz="4" w:space="0" w:color="000000" w:themeColor="text1"/>
            </w:tcBorders>
            <w:vAlign w:val="bottom"/>
          </w:tcPr>
          <w:p w14:paraId="18A6BA68"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-215 819 692</w:t>
            </w:r>
          </w:p>
        </w:tc>
        <w:tc>
          <w:tcPr>
            <w:tcW w:w="1311" w:type="dxa"/>
            <w:tcBorders>
              <w:bottom w:val="single" w:sz="4" w:space="0" w:color="000000" w:themeColor="text1"/>
            </w:tcBorders>
            <w:vAlign w:val="bottom"/>
          </w:tcPr>
          <w:p w14:paraId="4F49F27C" w14:textId="77777777" w:rsidR="003D46E3" w:rsidRDefault="003D46E3" w:rsidP="003D46E3">
            <w:pPr>
              <w:jc w:val="right"/>
              <w:rPr>
                <w:rFonts w:ascii="Calibri" w:hAnsi="Calibri"/>
                <w:color w:val="000000"/>
                <w:sz w:val="24"/>
                <w:szCs w:val="24"/>
              </w:rPr>
            </w:pPr>
            <w:r>
              <w:rPr>
                <w:rFonts w:ascii="Arial" w:hAnsi="Arial" w:cs="Arial"/>
                <w:color w:val="000000"/>
                <w:sz w:val="20"/>
                <w:szCs w:val="20"/>
              </w:rPr>
              <w:t>-65%</w:t>
            </w:r>
          </w:p>
        </w:tc>
      </w:tr>
      <w:tr w:rsidR="003D46E3" w:rsidRPr="00AB54E9" w14:paraId="3DA3EE0F" w14:textId="77777777" w:rsidTr="003803E4">
        <w:trPr>
          <w:trHeight w:val="110"/>
          <w:jc w:val="center"/>
        </w:trPr>
        <w:tc>
          <w:tcPr>
            <w:tcW w:w="3864" w:type="dxa"/>
            <w:shd w:val="pct12" w:color="auto" w:fill="C4BC96" w:themeFill="background2" w:themeFillShade="BF"/>
          </w:tcPr>
          <w:p w14:paraId="0733A7CE" w14:textId="77777777" w:rsidR="003D46E3" w:rsidRPr="00C643A7" w:rsidRDefault="003D46E3" w:rsidP="003D46E3">
            <w:pPr>
              <w:rPr>
                <w:rFonts w:ascii="Calibri" w:hAnsi="Calibri"/>
                <w:b/>
                <w:bCs/>
                <w:color w:val="000000"/>
              </w:rPr>
            </w:pPr>
            <w:r w:rsidRPr="00C643A7">
              <w:rPr>
                <w:rFonts w:ascii="Calibri" w:hAnsi="Calibri"/>
                <w:b/>
                <w:bCs/>
                <w:color w:val="000000"/>
              </w:rPr>
              <w:t>Total Immobilisation</w:t>
            </w:r>
          </w:p>
        </w:tc>
        <w:tc>
          <w:tcPr>
            <w:tcW w:w="2126" w:type="dxa"/>
            <w:shd w:val="pct12" w:color="auto" w:fill="C4BC96" w:themeFill="background2" w:themeFillShade="BF"/>
            <w:vAlign w:val="center"/>
          </w:tcPr>
          <w:p w14:paraId="63B932BF" w14:textId="77777777" w:rsidR="003D46E3" w:rsidRPr="00C643A7" w:rsidRDefault="003D46E3" w:rsidP="003D46E3">
            <w:pPr>
              <w:jc w:val="right"/>
              <w:rPr>
                <w:rFonts w:ascii="Calibri" w:hAnsi="Calibri"/>
                <w:b/>
                <w:bCs/>
                <w:color w:val="000000"/>
              </w:rPr>
            </w:pPr>
            <w:r w:rsidRPr="003D46E3">
              <w:rPr>
                <w:rFonts w:ascii="Calibri" w:hAnsi="Calibri"/>
                <w:b/>
                <w:bCs/>
                <w:color w:val="000000"/>
              </w:rPr>
              <w:t>3 523 406 818</w:t>
            </w:r>
          </w:p>
        </w:tc>
        <w:tc>
          <w:tcPr>
            <w:tcW w:w="1701" w:type="dxa"/>
            <w:shd w:val="pct12" w:color="auto" w:fill="C4BC96" w:themeFill="background2" w:themeFillShade="BF"/>
            <w:vAlign w:val="center"/>
          </w:tcPr>
          <w:p w14:paraId="52DCA9F8" w14:textId="77777777" w:rsidR="003D46E3" w:rsidRDefault="003D46E3" w:rsidP="003D46E3">
            <w:pPr>
              <w:jc w:val="right"/>
              <w:rPr>
                <w:rFonts w:ascii="Calibri" w:hAnsi="Calibri"/>
                <w:b/>
                <w:bCs/>
                <w:color w:val="000000"/>
                <w:sz w:val="24"/>
                <w:szCs w:val="24"/>
              </w:rPr>
            </w:pPr>
            <w:r>
              <w:rPr>
                <w:rFonts w:ascii="Calibri" w:hAnsi="Calibri"/>
                <w:b/>
                <w:bCs/>
                <w:color w:val="000000"/>
              </w:rPr>
              <w:t>2 049 734 945</w:t>
            </w:r>
          </w:p>
        </w:tc>
        <w:tc>
          <w:tcPr>
            <w:tcW w:w="1843" w:type="dxa"/>
            <w:shd w:val="pct12" w:color="auto" w:fill="C4BC96" w:themeFill="background2" w:themeFillShade="BF"/>
            <w:vAlign w:val="bottom"/>
          </w:tcPr>
          <w:p w14:paraId="76716E1A" w14:textId="77777777" w:rsidR="003D46E3" w:rsidRPr="003D46E3" w:rsidRDefault="003D46E3" w:rsidP="003D46E3">
            <w:pPr>
              <w:jc w:val="right"/>
              <w:rPr>
                <w:rFonts w:ascii="Calibri" w:hAnsi="Calibri"/>
                <w:b/>
                <w:bCs/>
                <w:color w:val="000000"/>
              </w:rPr>
            </w:pPr>
            <w:r w:rsidRPr="003D46E3">
              <w:rPr>
                <w:rFonts w:ascii="Calibri" w:hAnsi="Calibri"/>
                <w:b/>
                <w:bCs/>
                <w:color w:val="000000"/>
              </w:rPr>
              <w:t>1 473 671 873</w:t>
            </w:r>
          </w:p>
        </w:tc>
        <w:tc>
          <w:tcPr>
            <w:tcW w:w="1311" w:type="dxa"/>
            <w:shd w:val="pct12" w:color="auto" w:fill="C4BC96" w:themeFill="background2" w:themeFillShade="BF"/>
            <w:vAlign w:val="bottom"/>
          </w:tcPr>
          <w:p w14:paraId="7899C192" w14:textId="77777777" w:rsidR="003D46E3" w:rsidRDefault="003D46E3" w:rsidP="003D46E3">
            <w:pPr>
              <w:jc w:val="right"/>
              <w:rPr>
                <w:rFonts w:ascii="Calibri" w:hAnsi="Calibri"/>
                <w:b/>
                <w:bCs/>
                <w:color w:val="000000"/>
                <w:sz w:val="24"/>
                <w:szCs w:val="24"/>
              </w:rPr>
            </w:pPr>
            <w:r>
              <w:rPr>
                <w:rFonts w:ascii="Arial" w:hAnsi="Arial" w:cs="Arial"/>
                <w:color w:val="000000"/>
                <w:sz w:val="20"/>
                <w:szCs w:val="20"/>
              </w:rPr>
              <w:t>72%</w:t>
            </w:r>
          </w:p>
        </w:tc>
      </w:tr>
    </w:tbl>
    <w:p w14:paraId="54F07E34" w14:textId="77777777" w:rsidR="00297CF5" w:rsidRPr="00AB54E9" w:rsidRDefault="00297CF5" w:rsidP="002E5676">
      <w:pPr>
        <w:spacing w:line="360" w:lineRule="auto"/>
        <w:jc w:val="both"/>
        <w:rPr>
          <w:sz w:val="24"/>
          <w:szCs w:val="24"/>
        </w:rPr>
      </w:pPr>
    </w:p>
    <w:p w14:paraId="2926790B" w14:textId="77777777" w:rsidR="008B1730" w:rsidRDefault="00934F1D" w:rsidP="008B1730">
      <w:pPr>
        <w:spacing w:line="360" w:lineRule="auto"/>
        <w:jc w:val="both"/>
        <w:rPr>
          <w:sz w:val="24"/>
          <w:szCs w:val="24"/>
        </w:rPr>
      </w:pPr>
      <w:r w:rsidRPr="00F26B19">
        <w:rPr>
          <w:sz w:val="24"/>
          <w:szCs w:val="24"/>
        </w:rPr>
        <w:t>L’actif circulant comprend </w:t>
      </w:r>
      <w:r w:rsidR="00F26B19" w:rsidRPr="00F26B19">
        <w:rPr>
          <w:sz w:val="24"/>
          <w:szCs w:val="24"/>
        </w:rPr>
        <w:t>le</w:t>
      </w:r>
      <w:r w:rsidR="00F26B19">
        <w:rPr>
          <w:sz w:val="24"/>
          <w:szCs w:val="24"/>
        </w:rPr>
        <w:t xml:space="preserve"> poste autres créances (voir tableau ci –dessous).</w:t>
      </w:r>
    </w:p>
    <w:p w14:paraId="43FE60E7" w14:textId="77777777" w:rsidR="00297CF5" w:rsidRPr="00061CC5" w:rsidRDefault="00297CF5" w:rsidP="00FF0D0A">
      <w:pPr>
        <w:spacing w:after="0" w:line="240" w:lineRule="auto"/>
        <w:jc w:val="both"/>
        <w:rPr>
          <w:b/>
          <w:sz w:val="24"/>
          <w:szCs w:val="24"/>
        </w:rPr>
      </w:pPr>
      <w:r w:rsidRPr="00061CC5">
        <w:rPr>
          <w:b/>
          <w:sz w:val="24"/>
          <w:szCs w:val="24"/>
        </w:rPr>
        <w:t xml:space="preserve">Tableau de l’actif </w:t>
      </w:r>
      <w:r>
        <w:rPr>
          <w:b/>
          <w:sz w:val="24"/>
          <w:szCs w:val="24"/>
        </w:rPr>
        <w:t>circulant</w:t>
      </w:r>
    </w:p>
    <w:tbl>
      <w:tblPr>
        <w:tblStyle w:val="TableGrid"/>
        <w:tblW w:w="10632" w:type="dxa"/>
        <w:jc w:val="center"/>
        <w:tblLook w:val="04A0" w:firstRow="1" w:lastRow="0" w:firstColumn="1" w:lastColumn="0" w:noHBand="0" w:noVBand="1"/>
      </w:tblPr>
      <w:tblGrid>
        <w:gridCol w:w="3332"/>
        <w:gridCol w:w="1984"/>
        <w:gridCol w:w="2410"/>
        <w:gridCol w:w="1985"/>
        <w:gridCol w:w="921"/>
      </w:tblGrid>
      <w:tr w:rsidR="00297CF5" w:rsidRPr="00B01053" w14:paraId="6638A80E" w14:textId="77777777" w:rsidTr="00257B5A">
        <w:trPr>
          <w:jc w:val="center"/>
        </w:trPr>
        <w:tc>
          <w:tcPr>
            <w:tcW w:w="3332" w:type="dxa"/>
            <w:shd w:val="pct12" w:color="auto" w:fill="C4BC96" w:themeFill="background2" w:themeFillShade="BF"/>
          </w:tcPr>
          <w:p w14:paraId="10D869D1" w14:textId="77777777" w:rsidR="00297CF5" w:rsidRPr="00B01053" w:rsidRDefault="00297CF5" w:rsidP="00115FE6">
            <w:pPr>
              <w:spacing w:line="360" w:lineRule="auto"/>
              <w:jc w:val="both"/>
              <w:rPr>
                <w:b/>
                <w:sz w:val="24"/>
                <w:szCs w:val="24"/>
              </w:rPr>
            </w:pPr>
            <w:r w:rsidRPr="00B01053">
              <w:rPr>
                <w:b/>
                <w:sz w:val="24"/>
                <w:szCs w:val="24"/>
              </w:rPr>
              <w:t>Intitulé</w:t>
            </w:r>
          </w:p>
        </w:tc>
        <w:tc>
          <w:tcPr>
            <w:tcW w:w="1984" w:type="dxa"/>
            <w:shd w:val="pct12" w:color="auto" w:fill="C4BC96" w:themeFill="background2" w:themeFillShade="BF"/>
          </w:tcPr>
          <w:p w14:paraId="59603FFB" w14:textId="4E972D1F" w:rsidR="00297CF5" w:rsidRPr="00B01053" w:rsidRDefault="00297CF5" w:rsidP="00115FE6">
            <w:pPr>
              <w:spacing w:line="360" w:lineRule="auto"/>
              <w:jc w:val="both"/>
              <w:rPr>
                <w:b/>
                <w:sz w:val="24"/>
                <w:szCs w:val="24"/>
              </w:rPr>
            </w:pPr>
            <w:r w:rsidRPr="00B01053">
              <w:rPr>
                <w:b/>
                <w:sz w:val="24"/>
                <w:szCs w:val="24"/>
              </w:rPr>
              <w:t>Exercice 20</w:t>
            </w:r>
            <w:r w:rsidR="00C643A7">
              <w:rPr>
                <w:b/>
                <w:sz w:val="24"/>
                <w:szCs w:val="24"/>
              </w:rPr>
              <w:t>2</w:t>
            </w:r>
            <w:r w:rsidR="000B7BEE">
              <w:rPr>
                <w:b/>
                <w:sz w:val="24"/>
                <w:szCs w:val="24"/>
              </w:rPr>
              <w:t>1</w:t>
            </w:r>
          </w:p>
        </w:tc>
        <w:tc>
          <w:tcPr>
            <w:tcW w:w="2410" w:type="dxa"/>
            <w:shd w:val="pct12" w:color="auto" w:fill="C4BC96" w:themeFill="background2" w:themeFillShade="BF"/>
          </w:tcPr>
          <w:p w14:paraId="5C835DD8" w14:textId="687FE14E" w:rsidR="00297CF5" w:rsidRPr="00B01053" w:rsidRDefault="00297CF5" w:rsidP="00115FE6">
            <w:pPr>
              <w:spacing w:line="360" w:lineRule="auto"/>
              <w:jc w:val="both"/>
              <w:rPr>
                <w:b/>
                <w:sz w:val="24"/>
                <w:szCs w:val="24"/>
              </w:rPr>
            </w:pPr>
            <w:r w:rsidRPr="00B01053">
              <w:rPr>
                <w:b/>
                <w:sz w:val="24"/>
                <w:szCs w:val="24"/>
              </w:rPr>
              <w:t>Exercice 20</w:t>
            </w:r>
            <w:r w:rsidR="000B7BEE">
              <w:rPr>
                <w:b/>
                <w:sz w:val="24"/>
                <w:szCs w:val="24"/>
              </w:rPr>
              <w:t>20</w:t>
            </w:r>
          </w:p>
        </w:tc>
        <w:tc>
          <w:tcPr>
            <w:tcW w:w="1985" w:type="dxa"/>
            <w:shd w:val="pct12" w:color="auto" w:fill="C4BC96" w:themeFill="background2" w:themeFillShade="BF"/>
          </w:tcPr>
          <w:p w14:paraId="36B40342" w14:textId="77777777" w:rsidR="00297CF5" w:rsidRPr="00B01053" w:rsidRDefault="00297CF5" w:rsidP="00115FE6">
            <w:pPr>
              <w:spacing w:line="360" w:lineRule="auto"/>
              <w:jc w:val="center"/>
              <w:rPr>
                <w:b/>
                <w:sz w:val="24"/>
                <w:szCs w:val="24"/>
              </w:rPr>
            </w:pPr>
            <w:r>
              <w:rPr>
                <w:b/>
                <w:sz w:val="24"/>
                <w:szCs w:val="24"/>
              </w:rPr>
              <w:t>Variation</w:t>
            </w:r>
          </w:p>
        </w:tc>
        <w:tc>
          <w:tcPr>
            <w:tcW w:w="921" w:type="dxa"/>
            <w:shd w:val="pct12" w:color="auto" w:fill="C4BC96" w:themeFill="background2" w:themeFillShade="BF"/>
          </w:tcPr>
          <w:p w14:paraId="32EDC202" w14:textId="77777777" w:rsidR="00297CF5" w:rsidRPr="00B01053" w:rsidRDefault="00297CF5" w:rsidP="00115FE6">
            <w:pPr>
              <w:spacing w:line="360" w:lineRule="auto"/>
              <w:jc w:val="center"/>
              <w:rPr>
                <w:b/>
                <w:sz w:val="24"/>
                <w:szCs w:val="24"/>
              </w:rPr>
            </w:pPr>
            <w:r w:rsidRPr="00B01053">
              <w:rPr>
                <w:b/>
                <w:sz w:val="24"/>
                <w:szCs w:val="24"/>
              </w:rPr>
              <w:t>%</w:t>
            </w:r>
          </w:p>
        </w:tc>
      </w:tr>
      <w:tr w:rsidR="00FA1105" w:rsidRPr="00B01053" w14:paraId="3540A37D" w14:textId="77777777" w:rsidTr="00677D11">
        <w:trPr>
          <w:jc w:val="center"/>
        </w:trPr>
        <w:tc>
          <w:tcPr>
            <w:tcW w:w="3332" w:type="dxa"/>
            <w:shd w:val="clear" w:color="auto" w:fill="FFFFFF" w:themeFill="background1"/>
            <w:vAlign w:val="center"/>
          </w:tcPr>
          <w:p w14:paraId="26941F6B" w14:textId="77777777" w:rsidR="00FA1105" w:rsidRPr="00B01053" w:rsidRDefault="00FA1105" w:rsidP="00FA1105">
            <w:pPr>
              <w:jc w:val="both"/>
              <w:rPr>
                <w:sz w:val="24"/>
                <w:szCs w:val="24"/>
              </w:rPr>
            </w:pPr>
            <w:r>
              <w:rPr>
                <w:color w:val="000000"/>
              </w:rPr>
              <w:t>Fournisseurs Avances versées</w:t>
            </w:r>
          </w:p>
        </w:tc>
        <w:tc>
          <w:tcPr>
            <w:tcW w:w="1984" w:type="dxa"/>
            <w:shd w:val="clear" w:color="auto" w:fill="FFFFFF" w:themeFill="background1"/>
            <w:vAlign w:val="center"/>
          </w:tcPr>
          <w:p w14:paraId="1B8608CA" w14:textId="77777777" w:rsidR="00FA1105" w:rsidRPr="00B01053" w:rsidRDefault="00FA1105" w:rsidP="00FA1105">
            <w:pPr>
              <w:jc w:val="right"/>
              <w:rPr>
                <w:b/>
                <w:sz w:val="24"/>
                <w:szCs w:val="24"/>
              </w:rPr>
            </w:pPr>
            <w:r>
              <w:rPr>
                <w:color w:val="000000"/>
              </w:rPr>
              <w:t>9 202 021</w:t>
            </w:r>
          </w:p>
        </w:tc>
        <w:tc>
          <w:tcPr>
            <w:tcW w:w="2410" w:type="dxa"/>
            <w:shd w:val="clear" w:color="auto" w:fill="FFFFFF" w:themeFill="background1"/>
            <w:vAlign w:val="center"/>
          </w:tcPr>
          <w:p w14:paraId="000BFAB7" w14:textId="77777777" w:rsidR="00FA1105" w:rsidRPr="00B01053" w:rsidRDefault="00FA1105" w:rsidP="00FA1105">
            <w:pPr>
              <w:spacing w:line="360" w:lineRule="auto"/>
              <w:jc w:val="both"/>
              <w:rPr>
                <w:b/>
                <w:sz w:val="24"/>
                <w:szCs w:val="24"/>
              </w:rPr>
            </w:pPr>
            <w:r>
              <w:rPr>
                <w:color w:val="000000"/>
              </w:rPr>
              <w:t> </w:t>
            </w:r>
          </w:p>
        </w:tc>
        <w:tc>
          <w:tcPr>
            <w:tcW w:w="1985" w:type="dxa"/>
            <w:shd w:val="clear" w:color="auto" w:fill="FFFFFF" w:themeFill="background1"/>
            <w:vAlign w:val="bottom"/>
          </w:tcPr>
          <w:p w14:paraId="669DDCF9" w14:textId="77777777" w:rsidR="00FA1105" w:rsidRDefault="00FA1105" w:rsidP="00FA1105">
            <w:pPr>
              <w:jc w:val="right"/>
              <w:rPr>
                <w:rFonts w:ascii="Arial" w:hAnsi="Arial" w:cs="Arial"/>
                <w:color w:val="000000"/>
                <w:sz w:val="20"/>
                <w:szCs w:val="20"/>
              </w:rPr>
            </w:pPr>
            <w:r>
              <w:rPr>
                <w:rFonts w:ascii="Arial" w:hAnsi="Arial" w:cs="Arial"/>
                <w:color w:val="000000"/>
                <w:sz w:val="20"/>
                <w:szCs w:val="20"/>
              </w:rPr>
              <w:t>9 202 021</w:t>
            </w:r>
          </w:p>
        </w:tc>
        <w:tc>
          <w:tcPr>
            <w:tcW w:w="921" w:type="dxa"/>
            <w:shd w:val="clear" w:color="auto" w:fill="FFFFFF" w:themeFill="background1"/>
            <w:vAlign w:val="bottom"/>
          </w:tcPr>
          <w:p w14:paraId="513339E3" w14:textId="77777777" w:rsidR="00FA1105" w:rsidRDefault="00FA1105" w:rsidP="00FA1105">
            <w:pPr>
              <w:jc w:val="right"/>
              <w:rPr>
                <w:rFonts w:ascii="Arial" w:hAnsi="Arial" w:cs="Arial"/>
                <w:color w:val="000000"/>
                <w:sz w:val="20"/>
                <w:szCs w:val="20"/>
              </w:rPr>
            </w:pPr>
            <w:r>
              <w:rPr>
                <w:rFonts w:ascii="Arial" w:hAnsi="Arial" w:cs="Arial"/>
                <w:color w:val="000000"/>
                <w:sz w:val="20"/>
                <w:szCs w:val="20"/>
              </w:rPr>
              <w:t>100%</w:t>
            </w:r>
          </w:p>
        </w:tc>
      </w:tr>
      <w:tr w:rsidR="00FA1105" w14:paraId="5FD8EC39" w14:textId="77777777" w:rsidTr="00677D11">
        <w:trPr>
          <w:trHeight w:val="261"/>
          <w:jc w:val="center"/>
        </w:trPr>
        <w:tc>
          <w:tcPr>
            <w:tcW w:w="3332" w:type="dxa"/>
            <w:vAlign w:val="center"/>
          </w:tcPr>
          <w:p w14:paraId="0BCCCD14" w14:textId="77777777" w:rsidR="00FA1105" w:rsidRPr="00B01053" w:rsidRDefault="00FA1105" w:rsidP="00FA1105">
            <w:pPr>
              <w:spacing w:line="360" w:lineRule="auto"/>
              <w:rPr>
                <w:sz w:val="24"/>
                <w:szCs w:val="24"/>
              </w:rPr>
            </w:pPr>
            <w:r>
              <w:rPr>
                <w:color w:val="000000"/>
              </w:rPr>
              <w:t>Client et comptes rat</w:t>
            </w:r>
          </w:p>
        </w:tc>
        <w:tc>
          <w:tcPr>
            <w:tcW w:w="1984" w:type="dxa"/>
            <w:vAlign w:val="center"/>
          </w:tcPr>
          <w:p w14:paraId="4AE42380" w14:textId="77777777" w:rsidR="00FA1105" w:rsidRDefault="00FA1105" w:rsidP="00FA1105">
            <w:pPr>
              <w:jc w:val="right"/>
              <w:rPr>
                <w:rFonts w:ascii="Arial" w:hAnsi="Arial" w:cs="Arial"/>
                <w:color w:val="000000"/>
              </w:rPr>
            </w:pPr>
            <w:r>
              <w:rPr>
                <w:color w:val="000000"/>
              </w:rPr>
              <w:t>450 000</w:t>
            </w:r>
          </w:p>
        </w:tc>
        <w:tc>
          <w:tcPr>
            <w:tcW w:w="2410" w:type="dxa"/>
            <w:vAlign w:val="center"/>
          </w:tcPr>
          <w:p w14:paraId="2D32B7EC" w14:textId="77777777" w:rsidR="00FA1105" w:rsidRDefault="00FA1105" w:rsidP="00FA1105">
            <w:pPr>
              <w:jc w:val="right"/>
              <w:rPr>
                <w:rFonts w:ascii="Arial" w:hAnsi="Arial" w:cs="Arial"/>
                <w:color w:val="000000"/>
              </w:rPr>
            </w:pPr>
            <w:r>
              <w:rPr>
                <w:color w:val="000000"/>
              </w:rPr>
              <w:t> </w:t>
            </w:r>
          </w:p>
        </w:tc>
        <w:tc>
          <w:tcPr>
            <w:tcW w:w="1985" w:type="dxa"/>
            <w:vAlign w:val="bottom"/>
          </w:tcPr>
          <w:p w14:paraId="0DC6AB15" w14:textId="77777777" w:rsidR="00FA1105" w:rsidRDefault="00FA1105" w:rsidP="00FA1105">
            <w:pPr>
              <w:jc w:val="right"/>
              <w:rPr>
                <w:rFonts w:ascii="Arial" w:hAnsi="Arial" w:cs="Arial"/>
                <w:color w:val="000000"/>
                <w:sz w:val="20"/>
                <w:szCs w:val="20"/>
              </w:rPr>
            </w:pPr>
            <w:r>
              <w:rPr>
                <w:rFonts w:ascii="Arial" w:hAnsi="Arial" w:cs="Arial"/>
                <w:color w:val="000000"/>
                <w:sz w:val="20"/>
                <w:szCs w:val="20"/>
              </w:rPr>
              <w:t>450 000</w:t>
            </w:r>
          </w:p>
        </w:tc>
        <w:tc>
          <w:tcPr>
            <w:tcW w:w="921" w:type="dxa"/>
            <w:vAlign w:val="bottom"/>
          </w:tcPr>
          <w:p w14:paraId="199E1002" w14:textId="77777777" w:rsidR="00FA1105" w:rsidRDefault="00FA1105" w:rsidP="00FA1105">
            <w:pPr>
              <w:jc w:val="right"/>
              <w:rPr>
                <w:rFonts w:ascii="Arial" w:hAnsi="Arial" w:cs="Arial"/>
                <w:color w:val="000000"/>
                <w:sz w:val="20"/>
                <w:szCs w:val="20"/>
              </w:rPr>
            </w:pPr>
            <w:r>
              <w:rPr>
                <w:rFonts w:ascii="Arial" w:hAnsi="Arial" w:cs="Arial"/>
                <w:color w:val="000000"/>
                <w:sz w:val="20"/>
                <w:szCs w:val="20"/>
              </w:rPr>
              <w:t>100%</w:t>
            </w:r>
          </w:p>
        </w:tc>
      </w:tr>
      <w:tr w:rsidR="00B329C9" w14:paraId="1C8136F7" w14:textId="77777777" w:rsidTr="00677D11">
        <w:trPr>
          <w:jc w:val="center"/>
        </w:trPr>
        <w:tc>
          <w:tcPr>
            <w:tcW w:w="3332" w:type="dxa"/>
            <w:tcBorders>
              <w:bottom w:val="single" w:sz="4" w:space="0" w:color="000000" w:themeColor="text1"/>
            </w:tcBorders>
            <w:vAlign w:val="center"/>
          </w:tcPr>
          <w:p w14:paraId="1FEB3C32" w14:textId="77777777" w:rsidR="00B329C9" w:rsidRPr="00B01053" w:rsidRDefault="00B329C9" w:rsidP="00B329C9">
            <w:pPr>
              <w:spacing w:line="360" w:lineRule="auto"/>
              <w:rPr>
                <w:sz w:val="24"/>
                <w:szCs w:val="24"/>
              </w:rPr>
            </w:pPr>
            <w:r>
              <w:rPr>
                <w:color w:val="000000"/>
              </w:rPr>
              <w:t>Autres créances</w:t>
            </w:r>
          </w:p>
        </w:tc>
        <w:tc>
          <w:tcPr>
            <w:tcW w:w="1984" w:type="dxa"/>
            <w:tcBorders>
              <w:bottom w:val="single" w:sz="4" w:space="0" w:color="000000" w:themeColor="text1"/>
            </w:tcBorders>
            <w:vAlign w:val="center"/>
          </w:tcPr>
          <w:p w14:paraId="1E711CD0" w14:textId="1F9281C2" w:rsidR="00B329C9" w:rsidRPr="00B93209" w:rsidRDefault="00B329C9" w:rsidP="00B329C9">
            <w:pPr>
              <w:jc w:val="right"/>
              <w:rPr>
                <w:rFonts w:ascii="Arial" w:hAnsi="Arial" w:cs="Arial"/>
                <w:color w:val="000000"/>
              </w:rPr>
            </w:pPr>
            <w:r>
              <w:rPr>
                <w:rFonts w:ascii="Arial" w:hAnsi="Arial" w:cs="Arial"/>
                <w:color w:val="000000"/>
              </w:rPr>
              <w:t>2 475 213 669</w:t>
            </w:r>
          </w:p>
        </w:tc>
        <w:tc>
          <w:tcPr>
            <w:tcW w:w="2410" w:type="dxa"/>
            <w:tcBorders>
              <w:bottom w:val="single" w:sz="4" w:space="0" w:color="000000" w:themeColor="text1"/>
            </w:tcBorders>
            <w:vAlign w:val="center"/>
          </w:tcPr>
          <w:p w14:paraId="746B1873" w14:textId="63190BAF" w:rsidR="00B329C9" w:rsidRDefault="00B329C9" w:rsidP="00B329C9">
            <w:pPr>
              <w:jc w:val="right"/>
              <w:rPr>
                <w:rFonts w:ascii="Arial" w:hAnsi="Arial" w:cs="Arial"/>
                <w:color w:val="000000"/>
                <w:sz w:val="24"/>
                <w:szCs w:val="24"/>
              </w:rPr>
            </w:pPr>
            <w:r>
              <w:rPr>
                <w:rFonts w:ascii="Arial" w:hAnsi="Arial" w:cs="Arial"/>
                <w:color w:val="000000"/>
              </w:rPr>
              <w:t>1 970 820 478</w:t>
            </w:r>
          </w:p>
        </w:tc>
        <w:tc>
          <w:tcPr>
            <w:tcW w:w="1985" w:type="dxa"/>
            <w:tcBorders>
              <w:bottom w:val="single" w:sz="4" w:space="0" w:color="000000" w:themeColor="text1"/>
            </w:tcBorders>
            <w:vAlign w:val="bottom"/>
          </w:tcPr>
          <w:p w14:paraId="4B95D928" w14:textId="51D9F4A6" w:rsidR="00B329C9" w:rsidRDefault="00B329C9" w:rsidP="00B329C9">
            <w:pPr>
              <w:jc w:val="right"/>
              <w:rPr>
                <w:rFonts w:ascii="Arial" w:hAnsi="Arial" w:cs="Arial"/>
                <w:color w:val="000000"/>
                <w:sz w:val="20"/>
                <w:szCs w:val="20"/>
              </w:rPr>
            </w:pPr>
            <w:r>
              <w:rPr>
                <w:rFonts w:ascii="Arial" w:hAnsi="Arial" w:cs="Arial"/>
                <w:color w:val="000000"/>
              </w:rPr>
              <w:t xml:space="preserve">       504 393 191 </w:t>
            </w:r>
          </w:p>
        </w:tc>
        <w:tc>
          <w:tcPr>
            <w:tcW w:w="921" w:type="dxa"/>
            <w:tcBorders>
              <w:bottom w:val="single" w:sz="4" w:space="0" w:color="000000" w:themeColor="text1"/>
            </w:tcBorders>
            <w:vAlign w:val="bottom"/>
          </w:tcPr>
          <w:p w14:paraId="4EB8A43A" w14:textId="2E8CFE3C" w:rsidR="00B329C9" w:rsidRDefault="00B329C9" w:rsidP="00B329C9">
            <w:pPr>
              <w:jc w:val="right"/>
              <w:rPr>
                <w:rFonts w:ascii="Arial" w:hAnsi="Arial" w:cs="Arial"/>
                <w:color w:val="000000"/>
                <w:sz w:val="20"/>
                <w:szCs w:val="20"/>
              </w:rPr>
            </w:pPr>
            <w:r>
              <w:rPr>
                <w:rFonts w:ascii="Arial" w:hAnsi="Arial" w:cs="Arial"/>
                <w:color w:val="000000"/>
              </w:rPr>
              <w:t>26%</w:t>
            </w:r>
          </w:p>
        </w:tc>
      </w:tr>
      <w:tr w:rsidR="00B329C9" w:rsidRPr="00B81C0A" w14:paraId="5BE4B878" w14:textId="77777777" w:rsidTr="00B005EC">
        <w:trPr>
          <w:trHeight w:val="70"/>
          <w:jc w:val="center"/>
        </w:trPr>
        <w:tc>
          <w:tcPr>
            <w:tcW w:w="3332" w:type="dxa"/>
            <w:shd w:val="pct12" w:color="auto" w:fill="C4BC96" w:themeFill="background2" w:themeFillShade="BF"/>
            <w:vAlign w:val="bottom"/>
          </w:tcPr>
          <w:p w14:paraId="242658CE" w14:textId="77777777" w:rsidR="00B329C9" w:rsidRPr="00CE3F7A" w:rsidRDefault="00B329C9" w:rsidP="00B329C9">
            <w:pPr>
              <w:spacing w:line="360" w:lineRule="auto"/>
              <w:jc w:val="both"/>
              <w:rPr>
                <w:b/>
                <w:sz w:val="24"/>
                <w:szCs w:val="24"/>
              </w:rPr>
            </w:pPr>
            <w:r>
              <w:rPr>
                <w:rFonts w:ascii="Arial" w:hAnsi="Arial" w:cs="Arial"/>
                <w:color w:val="000000"/>
              </w:rPr>
              <w:t>TOTAL</w:t>
            </w:r>
          </w:p>
        </w:tc>
        <w:tc>
          <w:tcPr>
            <w:tcW w:w="1984" w:type="dxa"/>
            <w:shd w:val="pct12" w:color="auto" w:fill="C4BC96" w:themeFill="background2" w:themeFillShade="BF"/>
            <w:vAlign w:val="center"/>
          </w:tcPr>
          <w:p w14:paraId="6E299DB7" w14:textId="4958D69B" w:rsidR="00B329C9" w:rsidRDefault="00B329C9" w:rsidP="00B329C9">
            <w:pPr>
              <w:jc w:val="right"/>
              <w:rPr>
                <w:b/>
                <w:bCs/>
                <w:color w:val="000000"/>
                <w:sz w:val="24"/>
                <w:szCs w:val="24"/>
              </w:rPr>
            </w:pPr>
            <w:r>
              <w:rPr>
                <w:rFonts w:ascii="Arial" w:hAnsi="Arial" w:cs="Arial"/>
                <w:color w:val="000000"/>
              </w:rPr>
              <w:t>2 484 865 690</w:t>
            </w:r>
          </w:p>
        </w:tc>
        <w:tc>
          <w:tcPr>
            <w:tcW w:w="2410" w:type="dxa"/>
            <w:shd w:val="pct12" w:color="auto" w:fill="C4BC96" w:themeFill="background2" w:themeFillShade="BF"/>
            <w:vAlign w:val="center"/>
          </w:tcPr>
          <w:p w14:paraId="4D946F3D" w14:textId="299045B8" w:rsidR="00B329C9" w:rsidRDefault="00B329C9" w:rsidP="00B329C9">
            <w:pPr>
              <w:jc w:val="right"/>
              <w:rPr>
                <w:b/>
                <w:bCs/>
                <w:color w:val="000000"/>
                <w:sz w:val="24"/>
                <w:szCs w:val="24"/>
              </w:rPr>
            </w:pPr>
            <w:r>
              <w:rPr>
                <w:rFonts w:ascii="Arial" w:hAnsi="Arial" w:cs="Arial"/>
                <w:color w:val="000000"/>
              </w:rPr>
              <w:t>1 970 820 478</w:t>
            </w:r>
          </w:p>
        </w:tc>
        <w:tc>
          <w:tcPr>
            <w:tcW w:w="1985" w:type="dxa"/>
            <w:shd w:val="pct12" w:color="auto" w:fill="C4BC96" w:themeFill="background2" w:themeFillShade="BF"/>
            <w:vAlign w:val="bottom"/>
          </w:tcPr>
          <w:p w14:paraId="527C5771" w14:textId="3750FCE0" w:rsidR="00B329C9" w:rsidRPr="00AB54E9" w:rsidRDefault="00B329C9" w:rsidP="00B329C9">
            <w:pPr>
              <w:jc w:val="right"/>
              <w:rPr>
                <w:rFonts w:ascii="Arial" w:hAnsi="Arial" w:cs="Arial"/>
                <w:b/>
                <w:color w:val="000000"/>
                <w:sz w:val="20"/>
                <w:szCs w:val="20"/>
              </w:rPr>
            </w:pPr>
            <w:r>
              <w:rPr>
                <w:rFonts w:ascii="Arial" w:hAnsi="Arial" w:cs="Arial"/>
                <w:color w:val="000000"/>
              </w:rPr>
              <w:t xml:space="preserve">       514 045 212 </w:t>
            </w:r>
          </w:p>
        </w:tc>
        <w:tc>
          <w:tcPr>
            <w:tcW w:w="921" w:type="dxa"/>
            <w:shd w:val="pct12" w:color="auto" w:fill="C4BC96" w:themeFill="background2" w:themeFillShade="BF"/>
            <w:vAlign w:val="bottom"/>
          </w:tcPr>
          <w:p w14:paraId="0733738E" w14:textId="5423FFD0" w:rsidR="00B329C9" w:rsidRPr="00AB54E9" w:rsidRDefault="00B329C9" w:rsidP="00B329C9">
            <w:pPr>
              <w:jc w:val="right"/>
              <w:rPr>
                <w:rFonts w:ascii="Arial" w:hAnsi="Arial" w:cs="Arial"/>
                <w:b/>
                <w:color w:val="000000"/>
                <w:sz w:val="20"/>
                <w:szCs w:val="20"/>
              </w:rPr>
            </w:pPr>
            <w:r>
              <w:rPr>
                <w:rFonts w:ascii="Arial" w:hAnsi="Arial" w:cs="Arial"/>
                <w:color w:val="000000"/>
              </w:rPr>
              <w:t>26%</w:t>
            </w:r>
          </w:p>
        </w:tc>
      </w:tr>
    </w:tbl>
    <w:p w14:paraId="7085C209" w14:textId="77777777" w:rsidR="005C1F8A" w:rsidRDefault="005C1F8A" w:rsidP="00297CF5">
      <w:pPr>
        <w:spacing w:line="360" w:lineRule="auto"/>
        <w:jc w:val="both"/>
        <w:rPr>
          <w:sz w:val="24"/>
          <w:szCs w:val="24"/>
        </w:rPr>
      </w:pPr>
    </w:p>
    <w:p w14:paraId="5671C96E" w14:textId="77777777" w:rsidR="00932465" w:rsidRDefault="00932465" w:rsidP="00297CF5">
      <w:pPr>
        <w:spacing w:line="360" w:lineRule="auto"/>
        <w:jc w:val="both"/>
        <w:rPr>
          <w:sz w:val="24"/>
          <w:szCs w:val="24"/>
        </w:rPr>
      </w:pPr>
      <w:r w:rsidRPr="00F26B19">
        <w:rPr>
          <w:sz w:val="24"/>
          <w:szCs w:val="24"/>
        </w:rPr>
        <w:t xml:space="preserve">L’actif circulant </w:t>
      </w:r>
      <w:r>
        <w:rPr>
          <w:sz w:val="24"/>
          <w:szCs w:val="24"/>
        </w:rPr>
        <w:t>comprend :</w:t>
      </w:r>
    </w:p>
    <w:p w14:paraId="66496C08" w14:textId="77777777" w:rsidR="00FA1105" w:rsidRDefault="00FA1105" w:rsidP="00AC35D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poste avance et acompte fournisseur pour </w:t>
      </w:r>
      <w:r>
        <w:rPr>
          <w:color w:val="000000"/>
        </w:rPr>
        <w:t xml:space="preserve">9 202 021 f </w:t>
      </w:r>
      <w:proofErr w:type="spellStart"/>
      <w:r>
        <w:rPr>
          <w:color w:val="000000"/>
        </w:rPr>
        <w:t>cfa</w:t>
      </w:r>
      <w:proofErr w:type="spellEnd"/>
      <w:r>
        <w:rPr>
          <w:color w:val="000000"/>
        </w:rPr>
        <w:t>,</w:t>
      </w:r>
    </w:p>
    <w:p w14:paraId="29C25E67" w14:textId="6F7972ED" w:rsidR="00B93209" w:rsidRDefault="00B93209" w:rsidP="00AC35D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poste client pour un montant de 450 000f </w:t>
      </w:r>
      <w:proofErr w:type="spellStart"/>
      <w:r>
        <w:rPr>
          <w:rFonts w:ascii="Times New Roman" w:hAnsi="Times New Roman" w:cs="Times New Roman"/>
          <w:sz w:val="24"/>
          <w:szCs w:val="24"/>
        </w:rPr>
        <w:t>cfa</w:t>
      </w:r>
      <w:proofErr w:type="spellEnd"/>
      <w:r>
        <w:rPr>
          <w:rFonts w:ascii="Times New Roman" w:hAnsi="Times New Roman" w:cs="Times New Roman"/>
          <w:sz w:val="24"/>
          <w:szCs w:val="24"/>
        </w:rPr>
        <w:t>, qui représente les impayés de loyer au 31/12/202</w:t>
      </w:r>
      <w:r w:rsidR="000B7BEE">
        <w:rPr>
          <w:rFonts w:ascii="Times New Roman" w:hAnsi="Times New Roman" w:cs="Times New Roman"/>
          <w:sz w:val="24"/>
          <w:szCs w:val="24"/>
        </w:rPr>
        <w:t>1</w:t>
      </w:r>
      <w:r>
        <w:rPr>
          <w:rFonts w:ascii="Times New Roman" w:hAnsi="Times New Roman" w:cs="Times New Roman"/>
          <w:sz w:val="24"/>
          <w:szCs w:val="24"/>
        </w:rPr>
        <w:t>,</w:t>
      </w:r>
    </w:p>
    <w:p w14:paraId="2D8F5502" w14:textId="6EBCF25C" w:rsidR="00B329C9" w:rsidRDefault="00B329C9" w:rsidP="00B329C9">
      <w:pPr>
        <w:pStyle w:val="ListParagraph"/>
        <w:spacing w:line="360" w:lineRule="auto"/>
        <w:ind w:left="360"/>
        <w:jc w:val="both"/>
        <w:rPr>
          <w:rFonts w:ascii="Times New Roman" w:hAnsi="Times New Roman" w:cs="Times New Roman"/>
          <w:sz w:val="24"/>
          <w:szCs w:val="24"/>
        </w:rPr>
      </w:pPr>
    </w:p>
    <w:p w14:paraId="61AA9BF2" w14:textId="692D7BBD" w:rsidR="00B329C9" w:rsidRDefault="00B329C9" w:rsidP="00B329C9">
      <w:pPr>
        <w:pStyle w:val="ListParagraph"/>
        <w:spacing w:line="360" w:lineRule="auto"/>
        <w:ind w:left="360"/>
        <w:jc w:val="both"/>
        <w:rPr>
          <w:rFonts w:ascii="Times New Roman" w:hAnsi="Times New Roman" w:cs="Times New Roman"/>
          <w:sz w:val="24"/>
          <w:szCs w:val="24"/>
        </w:rPr>
      </w:pPr>
    </w:p>
    <w:p w14:paraId="10F0DFEC" w14:textId="77777777" w:rsidR="00B329C9" w:rsidRDefault="00B329C9" w:rsidP="00B329C9">
      <w:pPr>
        <w:pStyle w:val="ListParagraph"/>
        <w:spacing w:line="360" w:lineRule="auto"/>
        <w:ind w:left="360"/>
        <w:jc w:val="both"/>
        <w:rPr>
          <w:rFonts w:ascii="Times New Roman" w:hAnsi="Times New Roman" w:cs="Times New Roman"/>
          <w:sz w:val="24"/>
          <w:szCs w:val="24"/>
        </w:rPr>
      </w:pPr>
    </w:p>
    <w:p w14:paraId="20AC53B0" w14:textId="020A8DC9" w:rsidR="004A1E2D" w:rsidRDefault="004A1E2D" w:rsidP="00AC35D9">
      <w:pPr>
        <w:pStyle w:val="ListParagraph"/>
        <w:numPr>
          <w:ilvl w:val="0"/>
          <w:numId w:val="2"/>
        </w:numPr>
        <w:spacing w:line="360" w:lineRule="auto"/>
        <w:jc w:val="both"/>
        <w:rPr>
          <w:rFonts w:ascii="Times New Roman" w:hAnsi="Times New Roman" w:cs="Times New Roman"/>
          <w:sz w:val="24"/>
          <w:szCs w:val="24"/>
        </w:rPr>
      </w:pPr>
      <w:r w:rsidRPr="00AC35D9">
        <w:rPr>
          <w:rFonts w:ascii="Times New Roman" w:hAnsi="Times New Roman" w:cs="Times New Roman"/>
          <w:sz w:val="24"/>
          <w:szCs w:val="24"/>
        </w:rPr>
        <w:lastRenderedPageBreak/>
        <w:t xml:space="preserve">Le poste autres créances est détaillé </w:t>
      </w:r>
      <w:r w:rsidR="00B329C9">
        <w:rPr>
          <w:rFonts w:ascii="Times New Roman" w:hAnsi="Times New Roman" w:cs="Times New Roman"/>
          <w:sz w:val="24"/>
          <w:szCs w:val="24"/>
        </w:rPr>
        <w:t>dans le tableau ci - dessous</w:t>
      </w:r>
      <w:r w:rsidR="00B329C9" w:rsidRPr="00AC35D9">
        <w:rPr>
          <w:rFonts w:ascii="Times New Roman" w:hAnsi="Times New Roman" w:cs="Times New Roman"/>
          <w:sz w:val="24"/>
          <w:szCs w:val="24"/>
        </w:rPr>
        <w:t xml:space="preserve"> :</w:t>
      </w:r>
    </w:p>
    <w:tbl>
      <w:tblPr>
        <w:tblStyle w:val="TableGrid"/>
        <w:tblW w:w="9634" w:type="dxa"/>
        <w:jc w:val="center"/>
        <w:tblLook w:val="04A0" w:firstRow="1" w:lastRow="0" w:firstColumn="1" w:lastColumn="0" w:noHBand="0" w:noVBand="1"/>
      </w:tblPr>
      <w:tblGrid>
        <w:gridCol w:w="3332"/>
        <w:gridCol w:w="1984"/>
        <w:gridCol w:w="4318"/>
      </w:tblGrid>
      <w:tr w:rsidR="00C947D7" w:rsidRPr="00B01053" w14:paraId="1A806EE3" w14:textId="77777777" w:rsidTr="00C947D7">
        <w:trPr>
          <w:jc w:val="center"/>
        </w:trPr>
        <w:tc>
          <w:tcPr>
            <w:tcW w:w="3332" w:type="dxa"/>
            <w:shd w:val="pct12" w:color="auto" w:fill="C4BC96" w:themeFill="background2" w:themeFillShade="BF"/>
            <w:vAlign w:val="center"/>
          </w:tcPr>
          <w:p w14:paraId="630C1814" w14:textId="48388218" w:rsidR="00C947D7" w:rsidRPr="00B01053" w:rsidRDefault="00C947D7" w:rsidP="00B329C9">
            <w:pPr>
              <w:spacing w:line="360" w:lineRule="auto"/>
              <w:jc w:val="both"/>
              <w:rPr>
                <w:b/>
                <w:sz w:val="24"/>
                <w:szCs w:val="24"/>
              </w:rPr>
            </w:pPr>
            <w:r>
              <w:rPr>
                <w:color w:val="000000"/>
              </w:rPr>
              <w:t>Autres créances</w:t>
            </w:r>
          </w:p>
        </w:tc>
        <w:tc>
          <w:tcPr>
            <w:tcW w:w="1984" w:type="dxa"/>
            <w:shd w:val="pct12" w:color="auto" w:fill="C4BC96" w:themeFill="background2" w:themeFillShade="BF"/>
          </w:tcPr>
          <w:p w14:paraId="6204A39C" w14:textId="6B08E669" w:rsidR="00C947D7" w:rsidRPr="00B01053" w:rsidRDefault="00C947D7" w:rsidP="00B329C9">
            <w:pPr>
              <w:spacing w:line="360" w:lineRule="auto"/>
              <w:jc w:val="both"/>
              <w:rPr>
                <w:b/>
                <w:sz w:val="24"/>
                <w:szCs w:val="24"/>
              </w:rPr>
            </w:pPr>
            <w:r w:rsidRPr="00B01053">
              <w:rPr>
                <w:b/>
                <w:sz w:val="24"/>
                <w:szCs w:val="24"/>
              </w:rPr>
              <w:t>Exercice 20</w:t>
            </w:r>
            <w:r>
              <w:rPr>
                <w:b/>
                <w:sz w:val="24"/>
                <w:szCs w:val="24"/>
              </w:rPr>
              <w:t>2</w:t>
            </w:r>
            <w:r w:rsidR="000B7BEE">
              <w:rPr>
                <w:b/>
                <w:sz w:val="24"/>
                <w:szCs w:val="24"/>
              </w:rPr>
              <w:t>1</w:t>
            </w:r>
          </w:p>
        </w:tc>
        <w:tc>
          <w:tcPr>
            <w:tcW w:w="4318" w:type="dxa"/>
            <w:shd w:val="pct12" w:color="auto" w:fill="C4BC96" w:themeFill="background2" w:themeFillShade="BF"/>
          </w:tcPr>
          <w:p w14:paraId="67058A89" w14:textId="579D7A62" w:rsidR="00C947D7" w:rsidRPr="00B01053" w:rsidRDefault="0063154F" w:rsidP="00B329C9">
            <w:pPr>
              <w:spacing w:line="360" w:lineRule="auto"/>
              <w:jc w:val="both"/>
              <w:rPr>
                <w:b/>
                <w:sz w:val="24"/>
                <w:szCs w:val="24"/>
              </w:rPr>
            </w:pPr>
            <w:r>
              <w:rPr>
                <w:b/>
                <w:sz w:val="24"/>
                <w:szCs w:val="24"/>
              </w:rPr>
              <w:t>O</w:t>
            </w:r>
            <w:r w:rsidR="00C947D7">
              <w:rPr>
                <w:b/>
                <w:sz w:val="24"/>
                <w:szCs w:val="24"/>
              </w:rPr>
              <w:t>bservations</w:t>
            </w:r>
          </w:p>
        </w:tc>
      </w:tr>
      <w:tr w:rsidR="00C947D7" w:rsidRPr="00B01053" w14:paraId="2DD2506E" w14:textId="77777777" w:rsidTr="00C947D7">
        <w:trPr>
          <w:jc w:val="center"/>
        </w:trPr>
        <w:tc>
          <w:tcPr>
            <w:tcW w:w="3332" w:type="dxa"/>
            <w:shd w:val="clear" w:color="auto" w:fill="FFFFFF" w:themeFill="background1"/>
            <w:vAlign w:val="center"/>
          </w:tcPr>
          <w:p w14:paraId="4C2AACE4" w14:textId="5F0ACE48" w:rsidR="00C947D7" w:rsidRPr="00B01053" w:rsidRDefault="00C947D7" w:rsidP="00B329C9">
            <w:pPr>
              <w:jc w:val="both"/>
              <w:rPr>
                <w:sz w:val="24"/>
                <w:szCs w:val="24"/>
              </w:rPr>
            </w:pPr>
            <w:r>
              <w:rPr>
                <w:sz w:val="24"/>
                <w:szCs w:val="24"/>
              </w:rPr>
              <w:t>Avances personnel</w:t>
            </w:r>
          </w:p>
        </w:tc>
        <w:tc>
          <w:tcPr>
            <w:tcW w:w="1984" w:type="dxa"/>
            <w:shd w:val="clear" w:color="auto" w:fill="FFFFFF" w:themeFill="background1"/>
            <w:vAlign w:val="center"/>
          </w:tcPr>
          <w:p w14:paraId="1C378A09" w14:textId="31A5BB81" w:rsidR="00C947D7" w:rsidRPr="00202443" w:rsidRDefault="00C947D7" w:rsidP="00B329C9">
            <w:pPr>
              <w:jc w:val="right"/>
              <w:rPr>
                <w:bCs/>
                <w:sz w:val="24"/>
                <w:szCs w:val="24"/>
              </w:rPr>
            </w:pPr>
            <w:r w:rsidRPr="00202443">
              <w:rPr>
                <w:bCs/>
                <w:sz w:val="24"/>
                <w:szCs w:val="24"/>
              </w:rPr>
              <w:t>1 000 000</w:t>
            </w:r>
          </w:p>
        </w:tc>
        <w:tc>
          <w:tcPr>
            <w:tcW w:w="4318" w:type="dxa"/>
            <w:shd w:val="clear" w:color="auto" w:fill="FFFFFF" w:themeFill="background1"/>
            <w:vAlign w:val="center"/>
          </w:tcPr>
          <w:p w14:paraId="19B741A1" w14:textId="65C06953" w:rsidR="00C947D7" w:rsidRPr="00B01053" w:rsidRDefault="00C947D7" w:rsidP="00B329C9">
            <w:pPr>
              <w:spacing w:line="360" w:lineRule="auto"/>
              <w:jc w:val="both"/>
              <w:rPr>
                <w:b/>
                <w:sz w:val="24"/>
                <w:szCs w:val="24"/>
              </w:rPr>
            </w:pPr>
            <w:r>
              <w:rPr>
                <w:color w:val="000000"/>
              </w:rPr>
              <w:t> Payé en 2021</w:t>
            </w:r>
          </w:p>
        </w:tc>
      </w:tr>
      <w:tr w:rsidR="00C947D7" w:rsidRPr="00B01053" w14:paraId="4742744A" w14:textId="77777777" w:rsidTr="00C947D7">
        <w:trPr>
          <w:jc w:val="center"/>
        </w:trPr>
        <w:tc>
          <w:tcPr>
            <w:tcW w:w="3332" w:type="dxa"/>
            <w:shd w:val="clear" w:color="auto" w:fill="FFFFFF" w:themeFill="background1"/>
            <w:vAlign w:val="center"/>
          </w:tcPr>
          <w:p w14:paraId="5D70199A" w14:textId="28AA98AE" w:rsidR="00C947D7" w:rsidRDefault="00C947D7" w:rsidP="00B329C9">
            <w:pPr>
              <w:jc w:val="both"/>
              <w:rPr>
                <w:sz w:val="24"/>
                <w:szCs w:val="24"/>
              </w:rPr>
            </w:pPr>
            <w:r>
              <w:rPr>
                <w:sz w:val="24"/>
                <w:szCs w:val="24"/>
              </w:rPr>
              <w:t>Trop perçu sur salaire</w:t>
            </w:r>
          </w:p>
        </w:tc>
        <w:tc>
          <w:tcPr>
            <w:tcW w:w="1984" w:type="dxa"/>
            <w:shd w:val="clear" w:color="auto" w:fill="FFFFFF" w:themeFill="background1"/>
            <w:vAlign w:val="center"/>
          </w:tcPr>
          <w:p w14:paraId="30930C3A" w14:textId="5D333C33" w:rsidR="00C947D7" w:rsidRPr="00202443" w:rsidRDefault="00C947D7" w:rsidP="00B329C9">
            <w:pPr>
              <w:jc w:val="right"/>
              <w:rPr>
                <w:bCs/>
                <w:sz w:val="24"/>
                <w:szCs w:val="24"/>
              </w:rPr>
            </w:pPr>
            <w:r w:rsidRPr="00202443">
              <w:rPr>
                <w:bCs/>
                <w:sz w:val="24"/>
                <w:szCs w:val="24"/>
              </w:rPr>
              <w:t>5 225 000</w:t>
            </w:r>
          </w:p>
        </w:tc>
        <w:tc>
          <w:tcPr>
            <w:tcW w:w="4318" w:type="dxa"/>
            <w:shd w:val="clear" w:color="auto" w:fill="FFFFFF" w:themeFill="background1"/>
            <w:vAlign w:val="center"/>
          </w:tcPr>
          <w:p w14:paraId="1448DA66" w14:textId="20A0D367" w:rsidR="00C947D7" w:rsidRDefault="00C947D7" w:rsidP="00B329C9">
            <w:pPr>
              <w:spacing w:line="360" w:lineRule="auto"/>
              <w:jc w:val="both"/>
              <w:rPr>
                <w:color w:val="000000"/>
              </w:rPr>
            </w:pPr>
            <w:r>
              <w:rPr>
                <w:color w:val="000000"/>
              </w:rPr>
              <w:t xml:space="preserve">L’intéressé a </w:t>
            </w:r>
            <w:proofErr w:type="gramStart"/>
            <w:r>
              <w:rPr>
                <w:color w:val="000000"/>
              </w:rPr>
              <w:t xml:space="preserve">une </w:t>
            </w:r>
            <w:r w:rsidR="0063154F">
              <w:rPr>
                <w:color w:val="000000"/>
              </w:rPr>
              <w:t>indemnités</w:t>
            </w:r>
            <w:proofErr w:type="gramEnd"/>
            <w:r>
              <w:rPr>
                <w:color w:val="000000"/>
              </w:rPr>
              <w:t xml:space="preserve"> de fin de contrat due et non payée, donc le </w:t>
            </w:r>
            <w:proofErr w:type="spellStart"/>
            <w:r>
              <w:rPr>
                <w:color w:val="000000"/>
              </w:rPr>
              <w:t>trop perçu</w:t>
            </w:r>
            <w:proofErr w:type="spellEnd"/>
            <w:r>
              <w:rPr>
                <w:color w:val="000000"/>
              </w:rPr>
              <w:t xml:space="preserve"> sera déduit de cette indemnité (voir feuille de calcu</w:t>
            </w:r>
            <w:r w:rsidR="009E23CC">
              <w:rPr>
                <w:color w:val="000000"/>
              </w:rPr>
              <w:t>l</w:t>
            </w:r>
            <w:r>
              <w:rPr>
                <w:color w:val="000000"/>
              </w:rPr>
              <w:t xml:space="preserve"> de l’indemnité</w:t>
            </w:r>
            <w:r w:rsidR="009E23CC">
              <w:rPr>
                <w:color w:val="000000"/>
              </w:rPr>
              <w:t xml:space="preserve"> de fin de contrat</w:t>
            </w:r>
            <w:r>
              <w:rPr>
                <w:color w:val="000000"/>
              </w:rPr>
              <w:t>)</w:t>
            </w:r>
          </w:p>
        </w:tc>
      </w:tr>
      <w:tr w:rsidR="00C947D7" w14:paraId="6BBC7825" w14:textId="77777777" w:rsidTr="00C947D7">
        <w:trPr>
          <w:trHeight w:val="261"/>
          <w:jc w:val="center"/>
        </w:trPr>
        <w:tc>
          <w:tcPr>
            <w:tcW w:w="3332" w:type="dxa"/>
            <w:vAlign w:val="center"/>
          </w:tcPr>
          <w:p w14:paraId="7864529D" w14:textId="56D7C89F" w:rsidR="00C947D7" w:rsidRPr="00B01053" w:rsidRDefault="00C947D7" w:rsidP="00B329C9">
            <w:pPr>
              <w:spacing w:line="360" w:lineRule="auto"/>
              <w:rPr>
                <w:sz w:val="24"/>
                <w:szCs w:val="24"/>
              </w:rPr>
            </w:pPr>
            <w:r>
              <w:rPr>
                <w:color w:val="000000"/>
              </w:rPr>
              <w:t>C</w:t>
            </w:r>
            <w:r w:rsidR="009E23CC">
              <w:rPr>
                <w:color w:val="000000"/>
              </w:rPr>
              <w:t>réance sur états membres (cotisations non payées)</w:t>
            </w:r>
          </w:p>
        </w:tc>
        <w:tc>
          <w:tcPr>
            <w:tcW w:w="1984" w:type="dxa"/>
            <w:vAlign w:val="center"/>
          </w:tcPr>
          <w:p w14:paraId="34306047" w14:textId="6413AFE9" w:rsidR="009E23CC" w:rsidRPr="00202443" w:rsidRDefault="009E23CC" w:rsidP="009E23CC">
            <w:pPr>
              <w:jc w:val="right"/>
              <w:rPr>
                <w:bCs/>
                <w:color w:val="000000"/>
              </w:rPr>
            </w:pPr>
            <w:r w:rsidRPr="00202443">
              <w:rPr>
                <w:bCs/>
                <w:color w:val="000000"/>
              </w:rPr>
              <w:t>2 461 196 352</w:t>
            </w:r>
          </w:p>
          <w:p w14:paraId="3BC25C41" w14:textId="53B67BB5" w:rsidR="00C947D7" w:rsidRPr="00202443" w:rsidRDefault="00C947D7" w:rsidP="00B329C9">
            <w:pPr>
              <w:jc w:val="right"/>
              <w:rPr>
                <w:rFonts w:ascii="Arial" w:hAnsi="Arial" w:cs="Arial"/>
                <w:bCs/>
                <w:color w:val="000000"/>
              </w:rPr>
            </w:pPr>
          </w:p>
        </w:tc>
        <w:tc>
          <w:tcPr>
            <w:tcW w:w="4318" w:type="dxa"/>
            <w:vAlign w:val="center"/>
          </w:tcPr>
          <w:p w14:paraId="2A59EFF9" w14:textId="30028D1C" w:rsidR="00C947D7" w:rsidRPr="009E23CC" w:rsidRDefault="009E23CC" w:rsidP="009E23CC">
            <w:pPr>
              <w:spacing w:line="360" w:lineRule="auto"/>
              <w:jc w:val="both"/>
              <w:rPr>
                <w:color w:val="000000"/>
              </w:rPr>
            </w:pPr>
            <w:r>
              <w:rPr>
                <w:color w:val="000000"/>
              </w:rPr>
              <w:t>Il s’agit du cumul des cotisations non payées par les états membres</w:t>
            </w:r>
            <w:r w:rsidR="00C947D7">
              <w:rPr>
                <w:color w:val="000000"/>
              </w:rPr>
              <w:t> </w:t>
            </w:r>
          </w:p>
        </w:tc>
      </w:tr>
      <w:tr w:rsidR="009E23CC" w14:paraId="46C19140" w14:textId="77777777" w:rsidTr="00C947D7">
        <w:trPr>
          <w:trHeight w:val="261"/>
          <w:jc w:val="center"/>
        </w:trPr>
        <w:tc>
          <w:tcPr>
            <w:tcW w:w="3332" w:type="dxa"/>
            <w:vAlign w:val="center"/>
          </w:tcPr>
          <w:p w14:paraId="56681A8B" w14:textId="62FCA0C6" w:rsidR="009E23CC" w:rsidRDefault="009E23CC" w:rsidP="00B329C9">
            <w:pPr>
              <w:spacing w:line="360" w:lineRule="auto"/>
              <w:rPr>
                <w:color w:val="000000"/>
              </w:rPr>
            </w:pPr>
            <w:r>
              <w:rPr>
                <w:color w:val="000000"/>
              </w:rPr>
              <w:t>Créances sur le personnel</w:t>
            </w:r>
          </w:p>
        </w:tc>
        <w:tc>
          <w:tcPr>
            <w:tcW w:w="1984" w:type="dxa"/>
            <w:vAlign w:val="center"/>
          </w:tcPr>
          <w:p w14:paraId="4AC6AF5A" w14:textId="61EA2283" w:rsidR="009E23CC" w:rsidRPr="00202443" w:rsidRDefault="009E23CC" w:rsidP="009E23CC">
            <w:pPr>
              <w:jc w:val="right"/>
              <w:rPr>
                <w:rFonts w:ascii="Arial" w:hAnsi="Arial" w:cs="Arial"/>
                <w:bCs/>
                <w:color w:val="000000"/>
                <w:sz w:val="20"/>
                <w:szCs w:val="20"/>
              </w:rPr>
            </w:pPr>
            <w:r w:rsidRPr="00202443">
              <w:rPr>
                <w:rFonts w:ascii="Arial" w:hAnsi="Arial" w:cs="Arial"/>
                <w:bCs/>
                <w:color w:val="000000"/>
                <w:sz w:val="20"/>
                <w:szCs w:val="20"/>
              </w:rPr>
              <w:t xml:space="preserve">            83 165 067 </w:t>
            </w:r>
          </w:p>
          <w:p w14:paraId="72CF3191" w14:textId="77777777" w:rsidR="009E23CC" w:rsidRPr="00202443" w:rsidRDefault="009E23CC" w:rsidP="009E23CC">
            <w:pPr>
              <w:jc w:val="right"/>
              <w:rPr>
                <w:bCs/>
                <w:color w:val="000000"/>
              </w:rPr>
            </w:pPr>
          </w:p>
        </w:tc>
        <w:tc>
          <w:tcPr>
            <w:tcW w:w="4318" w:type="dxa"/>
            <w:vAlign w:val="center"/>
          </w:tcPr>
          <w:p w14:paraId="496A4A51" w14:textId="3EC61177" w:rsidR="00613179" w:rsidRDefault="00613179" w:rsidP="004F4CBD">
            <w:pPr>
              <w:spacing w:line="360" w:lineRule="auto"/>
              <w:jc w:val="both"/>
              <w:rPr>
                <w:rFonts w:ascii="Arial" w:hAnsi="Arial" w:cs="Arial"/>
                <w:color w:val="000000"/>
                <w:sz w:val="20"/>
                <w:szCs w:val="20"/>
              </w:rPr>
            </w:pPr>
            <w:r>
              <w:rPr>
                <w:color w:val="000000"/>
              </w:rPr>
              <w:t xml:space="preserve">Il s’agit d’une avance de </w:t>
            </w:r>
            <w:r>
              <w:rPr>
                <w:rFonts w:ascii="Arial" w:hAnsi="Arial" w:cs="Arial"/>
                <w:color w:val="000000"/>
                <w:sz w:val="20"/>
                <w:szCs w:val="20"/>
              </w:rPr>
              <w:t>3 855 766 donné à un</w:t>
            </w:r>
            <w:r>
              <w:rPr>
                <w:color w:val="000000"/>
              </w:rPr>
              <w:t xml:space="preserve"> personnel</w:t>
            </w:r>
            <w:r w:rsidR="004F4CBD">
              <w:rPr>
                <w:color w:val="000000"/>
              </w:rPr>
              <w:t>, mais</w:t>
            </w:r>
            <w:r>
              <w:rPr>
                <w:color w:val="000000"/>
              </w:rPr>
              <w:t xml:space="preserve"> non justifiée au 31/12/2020 et un montant de </w:t>
            </w:r>
            <w:r>
              <w:rPr>
                <w:rFonts w:ascii="Arial" w:hAnsi="Arial" w:cs="Arial"/>
                <w:color w:val="000000"/>
                <w:sz w:val="20"/>
                <w:szCs w:val="20"/>
              </w:rPr>
              <w:t>79 309 301 f</w:t>
            </w:r>
            <w:r w:rsidR="004F4CBD">
              <w:rPr>
                <w:rFonts w:ascii="Arial" w:hAnsi="Arial" w:cs="Arial"/>
                <w:color w:val="000000"/>
                <w:sz w:val="20"/>
                <w:szCs w:val="20"/>
              </w:rPr>
              <w:t xml:space="preserve"> </w:t>
            </w:r>
            <w:proofErr w:type="spellStart"/>
            <w:r>
              <w:rPr>
                <w:rFonts w:ascii="Arial" w:hAnsi="Arial" w:cs="Arial"/>
                <w:color w:val="000000"/>
                <w:sz w:val="20"/>
                <w:szCs w:val="20"/>
              </w:rPr>
              <w:t>cfa</w:t>
            </w:r>
            <w:proofErr w:type="spellEnd"/>
            <w:r>
              <w:rPr>
                <w:rFonts w:ascii="Arial" w:hAnsi="Arial" w:cs="Arial"/>
                <w:color w:val="000000"/>
                <w:sz w:val="20"/>
                <w:szCs w:val="20"/>
              </w:rPr>
              <w:t xml:space="preserve"> retiré frauduleusement par un agent. Ce </w:t>
            </w:r>
            <w:r w:rsidR="00202443">
              <w:rPr>
                <w:rFonts w:ascii="Arial" w:hAnsi="Arial" w:cs="Arial"/>
                <w:color w:val="000000"/>
                <w:sz w:val="20"/>
                <w:szCs w:val="20"/>
              </w:rPr>
              <w:t xml:space="preserve">dernier </w:t>
            </w:r>
            <w:r>
              <w:rPr>
                <w:rFonts w:ascii="Arial" w:hAnsi="Arial" w:cs="Arial"/>
                <w:color w:val="000000"/>
                <w:sz w:val="20"/>
                <w:szCs w:val="20"/>
              </w:rPr>
              <w:t>montant a fait l’objet d’une provision à 100% au 31/12/2020.</w:t>
            </w:r>
          </w:p>
          <w:p w14:paraId="11AD772C" w14:textId="3FBCC031" w:rsidR="009E23CC" w:rsidRDefault="009E23CC" w:rsidP="00613179">
            <w:pPr>
              <w:spacing w:line="360" w:lineRule="auto"/>
              <w:jc w:val="both"/>
              <w:rPr>
                <w:color w:val="000000"/>
              </w:rPr>
            </w:pPr>
          </w:p>
        </w:tc>
      </w:tr>
      <w:tr w:rsidR="004F4CBD" w14:paraId="69352F1F" w14:textId="77777777" w:rsidTr="00C947D7">
        <w:trPr>
          <w:trHeight w:val="261"/>
          <w:jc w:val="center"/>
        </w:trPr>
        <w:tc>
          <w:tcPr>
            <w:tcW w:w="3332" w:type="dxa"/>
            <w:vAlign w:val="center"/>
          </w:tcPr>
          <w:p w14:paraId="3122753C" w14:textId="6E773DD2" w:rsidR="004F4CBD" w:rsidRDefault="004F4CBD" w:rsidP="00B329C9">
            <w:pPr>
              <w:spacing w:line="360" w:lineRule="auto"/>
              <w:rPr>
                <w:color w:val="000000"/>
              </w:rPr>
            </w:pPr>
            <w:r>
              <w:rPr>
                <w:color w:val="000000"/>
              </w:rPr>
              <w:t xml:space="preserve">Avance projet </w:t>
            </w:r>
          </w:p>
        </w:tc>
        <w:tc>
          <w:tcPr>
            <w:tcW w:w="1984" w:type="dxa"/>
            <w:vAlign w:val="center"/>
          </w:tcPr>
          <w:p w14:paraId="7910C623" w14:textId="50B3D3D7" w:rsidR="004F4CBD" w:rsidRPr="00202443" w:rsidRDefault="004F4CBD" w:rsidP="004F4CBD">
            <w:pPr>
              <w:jc w:val="right"/>
              <w:rPr>
                <w:rFonts w:ascii="Arial" w:hAnsi="Arial" w:cs="Arial"/>
                <w:color w:val="000000"/>
                <w:sz w:val="20"/>
                <w:szCs w:val="20"/>
              </w:rPr>
            </w:pPr>
            <w:r>
              <w:rPr>
                <w:rFonts w:ascii="Arial" w:hAnsi="Arial" w:cs="Arial"/>
                <w:b/>
                <w:bCs/>
                <w:color w:val="000000"/>
                <w:sz w:val="20"/>
                <w:szCs w:val="20"/>
              </w:rPr>
              <w:t xml:space="preserve">              </w:t>
            </w:r>
            <w:r w:rsidRPr="00202443">
              <w:rPr>
                <w:rFonts w:ascii="Arial" w:hAnsi="Arial" w:cs="Arial"/>
                <w:color w:val="000000"/>
                <w:sz w:val="20"/>
                <w:szCs w:val="20"/>
              </w:rPr>
              <w:t xml:space="preserve">1 979 884 </w:t>
            </w:r>
          </w:p>
          <w:p w14:paraId="11F84336" w14:textId="77777777" w:rsidR="004F4CBD" w:rsidRDefault="004F4CBD" w:rsidP="009E23CC">
            <w:pPr>
              <w:jc w:val="right"/>
              <w:rPr>
                <w:rFonts w:ascii="Arial" w:hAnsi="Arial" w:cs="Arial"/>
                <w:b/>
                <w:bCs/>
                <w:color w:val="000000"/>
                <w:sz w:val="20"/>
                <w:szCs w:val="20"/>
              </w:rPr>
            </w:pPr>
          </w:p>
        </w:tc>
        <w:tc>
          <w:tcPr>
            <w:tcW w:w="4318" w:type="dxa"/>
            <w:vAlign w:val="center"/>
          </w:tcPr>
          <w:p w14:paraId="7C371BDF" w14:textId="44410566" w:rsidR="004F4CBD" w:rsidRDefault="004F4CBD" w:rsidP="00613179">
            <w:pPr>
              <w:spacing w:line="360" w:lineRule="auto"/>
              <w:jc w:val="both"/>
              <w:rPr>
                <w:color w:val="000000"/>
              </w:rPr>
            </w:pPr>
            <w:r>
              <w:rPr>
                <w:color w:val="000000"/>
              </w:rPr>
              <w:t>Il s’agit d’avance accordée aux petits projets en attendant l’</w:t>
            </w:r>
            <w:r w:rsidR="00985D95">
              <w:rPr>
                <w:color w:val="000000"/>
              </w:rPr>
              <w:t>arrivée</w:t>
            </w:r>
            <w:r>
              <w:rPr>
                <w:color w:val="000000"/>
              </w:rPr>
              <w:t xml:space="preserve"> des fonds projet</w:t>
            </w:r>
            <w:r w:rsidR="00985D95">
              <w:rPr>
                <w:color w:val="000000"/>
              </w:rPr>
              <w:t xml:space="preserve"> (voir détail analyse du compte)</w:t>
            </w:r>
            <w:r>
              <w:rPr>
                <w:color w:val="000000"/>
              </w:rPr>
              <w:t xml:space="preserve">. </w:t>
            </w:r>
          </w:p>
        </w:tc>
      </w:tr>
      <w:tr w:rsidR="00985D95" w14:paraId="25ABF2A9" w14:textId="77777777" w:rsidTr="00C947D7">
        <w:trPr>
          <w:trHeight w:val="261"/>
          <w:jc w:val="center"/>
        </w:trPr>
        <w:tc>
          <w:tcPr>
            <w:tcW w:w="3332" w:type="dxa"/>
            <w:vAlign w:val="center"/>
          </w:tcPr>
          <w:p w14:paraId="16DE3234" w14:textId="25BE4F53" w:rsidR="00985D95" w:rsidRDefault="00985D95" w:rsidP="00B329C9">
            <w:pPr>
              <w:spacing w:line="360" w:lineRule="auto"/>
              <w:rPr>
                <w:color w:val="000000"/>
              </w:rPr>
            </w:pPr>
            <w:r>
              <w:rPr>
                <w:color w:val="000000"/>
              </w:rPr>
              <w:t>Charges constatées d’avance</w:t>
            </w:r>
          </w:p>
        </w:tc>
        <w:tc>
          <w:tcPr>
            <w:tcW w:w="1984" w:type="dxa"/>
            <w:vAlign w:val="center"/>
          </w:tcPr>
          <w:p w14:paraId="77888F58" w14:textId="2942B858" w:rsidR="00985D95" w:rsidRDefault="00985D95" w:rsidP="00985D95">
            <w:pPr>
              <w:jc w:val="right"/>
              <w:rPr>
                <w:rFonts w:ascii="Arial" w:hAnsi="Arial" w:cs="Arial"/>
                <w:color w:val="000000"/>
                <w:sz w:val="20"/>
                <w:szCs w:val="20"/>
              </w:rPr>
            </w:pPr>
            <w:r>
              <w:rPr>
                <w:rFonts w:ascii="Arial" w:hAnsi="Arial" w:cs="Arial"/>
                <w:color w:val="000000"/>
                <w:sz w:val="20"/>
                <w:szCs w:val="20"/>
              </w:rPr>
              <w:t xml:space="preserve">              1 956 667 </w:t>
            </w:r>
          </w:p>
          <w:p w14:paraId="6538A2E5" w14:textId="77777777" w:rsidR="00985D95" w:rsidRDefault="00985D95" w:rsidP="004F4CBD">
            <w:pPr>
              <w:jc w:val="right"/>
              <w:rPr>
                <w:rFonts w:ascii="Arial" w:hAnsi="Arial" w:cs="Arial"/>
                <w:b/>
                <w:bCs/>
                <w:color w:val="000000"/>
                <w:sz w:val="20"/>
                <w:szCs w:val="20"/>
              </w:rPr>
            </w:pPr>
          </w:p>
        </w:tc>
        <w:tc>
          <w:tcPr>
            <w:tcW w:w="4318" w:type="dxa"/>
            <w:vAlign w:val="center"/>
          </w:tcPr>
          <w:p w14:paraId="48CE1943" w14:textId="4F98C787" w:rsidR="00985D95" w:rsidRDefault="00985D95" w:rsidP="00613179">
            <w:pPr>
              <w:spacing w:line="360" w:lineRule="auto"/>
              <w:jc w:val="both"/>
              <w:rPr>
                <w:color w:val="000000"/>
              </w:rPr>
            </w:pPr>
            <w:r>
              <w:rPr>
                <w:color w:val="000000"/>
              </w:rPr>
              <w:t>C’est l’assurance maladie de janvier et février 2021 payé</w:t>
            </w:r>
            <w:r w:rsidR="00202443">
              <w:rPr>
                <w:color w:val="000000"/>
              </w:rPr>
              <w:t>e</w:t>
            </w:r>
            <w:r>
              <w:rPr>
                <w:color w:val="000000"/>
              </w:rPr>
              <w:t xml:space="preserve"> en 2020.</w:t>
            </w:r>
          </w:p>
        </w:tc>
      </w:tr>
      <w:tr w:rsidR="00C947D7" w:rsidRPr="00B81C0A" w14:paraId="377534F4" w14:textId="77777777" w:rsidTr="00C947D7">
        <w:trPr>
          <w:trHeight w:val="70"/>
          <w:jc w:val="center"/>
        </w:trPr>
        <w:tc>
          <w:tcPr>
            <w:tcW w:w="3332" w:type="dxa"/>
            <w:shd w:val="pct12" w:color="auto" w:fill="C4BC96" w:themeFill="background2" w:themeFillShade="BF"/>
            <w:vAlign w:val="bottom"/>
          </w:tcPr>
          <w:p w14:paraId="248E4F22" w14:textId="77777777" w:rsidR="00C947D7" w:rsidRPr="00CE3F7A" w:rsidRDefault="00C947D7" w:rsidP="00B329C9">
            <w:pPr>
              <w:spacing w:line="360" w:lineRule="auto"/>
              <w:jc w:val="both"/>
              <w:rPr>
                <w:b/>
                <w:sz w:val="24"/>
                <w:szCs w:val="24"/>
              </w:rPr>
            </w:pPr>
            <w:r>
              <w:rPr>
                <w:rFonts w:ascii="Arial" w:hAnsi="Arial" w:cs="Arial"/>
                <w:color w:val="000000"/>
              </w:rPr>
              <w:t>TOTAL</w:t>
            </w:r>
          </w:p>
        </w:tc>
        <w:tc>
          <w:tcPr>
            <w:tcW w:w="1984" w:type="dxa"/>
            <w:shd w:val="pct12" w:color="auto" w:fill="C4BC96" w:themeFill="background2" w:themeFillShade="BF"/>
            <w:vAlign w:val="center"/>
          </w:tcPr>
          <w:p w14:paraId="027E8786" w14:textId="6E569BEE" w:rsidR="00C947D7" w:rsidRDefault="00202443" w:rsidP="00202443">
            <w:pPr>
              <w:jc w:val="right"/>
              <w:rPr>
                <w:b/>
                <w:bCs/>
                <w:color w:val="000000"/>
                <w:sz w:val="24"/>
                <w:szCs w:val="24"/>
              </w:rPr>
            </w:pPr>
            <w:r>
              <w:rPr>
                <w:rFonts w:ascii="Arial" w:hAnsi="Arial" w:cs="Arial"/>
                <w:color w:val="000000"/>
                <w:sz w:val="20"/>
                <w:szCs w:val="20"/>
              </w:rPr>
              <w:t>2 554 522 970</w:t>
            </w:r>
          </w:p>
        </w:tc>
        <w:tc>
          <w:tcPr>
            <w:tcW w:w="4318" w:type="dxa"/>
            <w:shd w:val="pct12" w:color="auto" w:fill="C4BC96" w:themeFill="background2" w:themeFillShade="BF"/>
            <w:vAlign w:val="center"/>
          </w:tcPr>
          <w:p w14:paraId="457B93CC" w14:textId="2A1256B6" w:rsidR="00202443" w:rsidRPr="00202443" w:rsidRDefault="00202443" w:rsidP="00202443">
            <w:pPr>
              <w:rPr>
                <w:rFonts w:ascii="Arial" w:hAnsi="Arial" w:cs="Arial"/>
                <w:color w:val="000000"/>
              </w:rPr>
            </w:pPr>
            <w:r w:rsidRPr="00202443">
              <w:rPr>
                <w:color w:val="000000"/>
                <w:sz w:val="24"/>
                <w:szCs w:val="24"/>
              </w:rPr>
              <w:t xml:space="preserve">En déduisant la provision de </w:t>
            </w:r>
            <w:r w:rsidRPr="00202443">
              <w:rPr>
                <w:rFonts w:ascii="Arial" w:hAnsi="Arial" w:cs="Arial"/>
                <w:color w:val="000000"/>
                <w:sz w:val="20"/>
                <w:szCs w:val="20"/>
              </w:rPr>
              <w:t xml:space="preserve">79 309 301 </w:t>
            </w:r>
            <w:r w:rsidRPr="00202443">
              <w:rPr>
                <w:color w:val="000000"/>
                <w:sz w:val="24"/>
                <w:szCs w:val="24"/>
              </w:rPr>
              <w:t xml:space="preserve">on a un montant net de </w:t>
            </w:r>
            <w:r w:rsidRPr="00202443">
              <w:rPr>
                <w:rFonts w:ascii="Arial" w:hAnsi="Arial" w:cs="Arial"/>
                <w:color w:val="000000"/>
              </w:rPr>
              <w:t xml:space="preserve">2 475 213 669 </w:t>
            </w:r>
            <w:proofErr w:type="spellStart"/>
            <w:r w:rsidRPr="00202443">
              <w:rPr>
                <w:rFonts w:ascii="Arial" w:hAnsi="Arial" w:cs="Arial"/>
                <w:color w:val="000000"/>
              </w:rPr>
              <w:t>fcfa</w:t>
            </w:r>
            <w:proofErr w:type="spellEnd"/>
          </w:p>
          <w:p w14:paraId="4B21CDAF" w14:textId="1DC480C6" w:rsidR="00C947D7" w:rsidRDefault="00202443" w:rsidP="00B329C9">
            <w:pPr>
              <w:jc w:val="right"/>
              <w:rPr>
                <w:b/>
                <w:bCs/>
                <w:color w:val="000000"/>
                <w:sz w:val="24"/>
                <w:szCs w:val="24"/>
              </w:rPr>
            </w:pPr>
            <w:r>
              <w:rPr>
                <w:b/>
                <w:bCs/>
                <w:color w:val="000000"/>
                <w:sz w:val="24"/>
                <w:szCs w:val="24"/>
              </w:rPr>
              <w:t xml:space="preserve"> </w:t>
            </w:r>
          </w:p>
        </w:tc>
      </w:tr>
    </w:tbl>
    <w:p w14:paraId="2628F55F" w14:textId="77777777" w:rsidR="00202443" w:rsidRDefault="00202443" w:rsidP="00CF6D46">
      <w:pPr>
        <w:jc w:val="both"/>
        <w:rPr>
          <w:sz w:val="24"/>
          <w:szCs w:val="24"/>
        </w:rPr>
      </w:pPr>
    </w:p>
    <w:p w14:paraId="1EC41755" w14:textId="5D5CB7CA" w:rsidR="0000562D" w:rsidRPr="00B5789A" w:rsidRDefault="001A0402" w:rsidP="00CF6D46">
      <w:pPr>
        <w:jc w:val="both"/>
        <w:rPr>
          <w:rFonts w:ascii="Arial" w:eastAsia="Times New Roman" w:hAnsi="Arial" w:cs="Arial"/>
          <w:lang w:eastAsia="fr-FR"/>
        </w:rPr>
      </w:pPr>
      <w:proofErr w:type="gramStart"/>
      <w:r>
        <w:rPr>
          <w:sz w:val="24"/>
          <w:szCs w:val="24"/>
        </w:rPr>
        <w:t>La trésorerie actif</w:t>
      </w:r>
      <w:proofErr w:type="gramEnd"/>
      <w:r>
        <w:rPr>
          <w:sz w:val="24"/>
          <w:szCs w:val="24"/>
        </w:rPr>
        <w:t xml:space="preserve"> de</w:t>
      </w:r>
      <w:r w:rsidR="007C2C41">
        <w:rPr>
          <w:sz w:val="24"/>
          <w:szCs w:val="24"/>
        </w:rPr>
        <w:t xml:space="preserve"> </w:t>
      </w:r>
      <w:r w:rsidR="007C2C41" w:rsidRPr="007C2C41">
        <w:rPr>
          <w:rFonts w:ascii="Times New Roman" w:eastAsia="Times New Roman" w:hAnsi="Times New Roman" w:cs="Times New Roman"/>
          <w:color w:val="000000"/>
          <w:sz w:val="24"/>
          <w:szCs w:val="24"/>
          <w:lang w:eastAsia="fr-FR"/>
        </w:rPr>
        <w:t xml:space="preserve">107 964 158 </w:t>
      </w:r>
      <w:proofErr w:type="spellStart"/>
      <w:r w:rsidR="007C2C41" w:rsidRPr="007C2C41">
        <w:rPr>
          <w:rFonts w:ascii="Times New Roman" w:eastAsia="Times New Roman" w:hAnsi="Times New Roman" w:cs="Times New Roman"/>
          <w:color w:val="000000"/>
          <w:sz w:val="24"/>
          <w:szCs w:val="24"/>
          <w:lang w:eastAsia="fr-FR"/>
        </w:rPr>
        <w:t>f</w:t>
      </w:r>
      <w:r w:rsidR="00CF6D46" w:rsidRPr="007C2C41">
        <w:rPr>
          <w:sz w:val="24"/>
          <w:szCs w:val="24"/>
        </w:rPr>
        <w:t>cfa</w:t>
      </w:r>
      <w:proofErr w:type="spellEnd"/>
      <w:r w:rsidR="00CF6D46" w:rsidRPr="00213F8A">
        <w:rPr>
          <w:sz w:val="24"/>
          <w:szCs w:val="24"/>
        </w:rPr>
        <w:t xml:space="preserve"> en 20</w:t>
      </w:r>
      <w:r w:rsidR="007C2C41">
        <w:rPr>
          <w:sz w:val="24"/>
          <w:szCs w:val="24"/>
        </w:rPr>
        <w:t>2</w:t>
      </w:r>
      <w:r w:rsidR="000B7BEE">
        <w:rPr>
          <w:sz w:val="24"/>
          <w:szCs w:val="24"/>
        </w:rPr>
        <w:t>1</w:t>
      </w:r>
      <w:r w:rsidRPr="00213F8A">
        <w:rPr>
          <w:sz w:val="24"/>
          <w:szCs w:val="24"/>
        </w:rPr>
        <w:t xml:space="preserve"> et</w:t>
      </w:r>
      <w:r w:rsidR="007C2C41">
        <w:rPr>
          <w:sz w:val="24"/>
          <w:szCs w:val="24"/>
        </w:rPr>
        <w:t xml:space="preserve"> </w:t>
      </w:r>
      <w:r w:rsidR="007C2C41" w:rsidRPr="007C2C41">
        <w:rPr>
          <w:rFonts w:ascii="Times New Roman" w:eastAsia="Times New Roman" w:hAnsi="Times New Roman" w:cs="Times New Roman"/>
          <w:color w:val="000000"/>
          <w:sz w:val="24"/>
          <w:szCs w:val="24"/>
          <w:lang w:eastAsia="fr-FR"/>
        </w:rPr>
        <w:t>464 198 814</w:t>
      </w:r>
      <w:r w:rsidR="007C2C41" w:rsidRPr="007C2C41">
        <w:rPr>
          <w:rFonts w:ascii="Times New Roman" w:eastAsia="Times New Roman" w:hAnsi="Times New Roman" w:cs="Times New Roman"/>
          <w:b/>
          <w:bCs/>
          <w:color w:val="000000"/>
          <w:sz w:val="24"/>
          <w:szCs w:val="24"/>
          <w:lang w:eastAsia="fr-FR"/>
        </w:rPr>
        <w:t xml:space="preserve"> </w:t>
      </w:r>
      <w:proofErr w:type="spellStart"/>
      <w:r w:rsidR="007C2C41" w:rsidRPr="00B5789A">
        <w:rPr>
          <w:rFonts w:ascii="Times New Roman" w:eastAsia="Times New Roman" w:hAnsi="Times New Roman" w:cs="Times New Roman"/>
          <w:color w:val="000000"/>
          <w:sz w:val="24"/>
          <w:szCs w:val="24"/>
          <w:lang w:eastAsia="fr-FR"/>
        </w:rPr>
        <w:t>f</w:t>
      </w:r>
      <w:r w:rsidRPr="00B5789A">
        <w:rPr>
          <w:rFonts w:ascii="Times New Roman" w:hAnsi="Times New Roman" w:cs="Times New Roman"/>
          <w:sz w:val="24"/>
          <w:szCs w:val="24"/>
        </w:rPr>
        <w:t>c</w:t>
      </w:r>
      <w:r w:rsidR="00CF6D46" w:rsidRPr="00B5789A">
        <w:rPr>
          <w:rFonts w:ascii="Times New Roman" w:hAnsi="Times New Roman" w:cs="Times New Roman"/>
          <w:sz w:val="24"/>
          <w:szCs w:val="24"/>
        </w:rPr>
        <w:t>f</w:t>
      </w:r>
      <w:r w:rsidRPr="00B5789A">
        <w:rPr>
          <w:rFonts w:ascii="Times New Roman" w:hAnsi="Times New Roman" w:cs="Times New Roman"/>
          <w:sz w:val="24"/>
          <w:szCs w:val="24"/>
        </w:rPr>
        <w:t>a</w:t>
      </w:r>
      <w:proofErr w:type="spellEnd"/>
      <w:r>
        <w:rPr>
          <w:sz w:val="24"/>
          <w:szCs w:val="24"/>
        </w:rPr>
        <w:t xml:space="preserve"> en 20</w:t>
      </w:r>
      <w:r w:rsidR="000B7BEE">
        <w:rPr>
          <w:sz w:val="24"/>
          <w:szCs w:val="24"/>
        </w:rPr>
        <w:t>20</w:t>
      </w:r>
      <w:r>
        <w:rPr>
          <w:sz w:val="24"/>
          <w:szCs w:val="24"/>
        </w:rPr>
        <w:t xml:space="preserve"> soit une </w:t>
      </w:r>
      <w:r w:rsidR="007C2C41">
        <w:rPr>
          <w:sz w:val="24"/>
          <w:szCs w:val="24"/>
        </w:rPr>
        <w:t>baisse</w:t>
      </w:r>
      <w:r w:rsidR="00E66CD9">
        <w:rPr>
          <w:sz w:val="24"/>
          <w:szCs w:val="24"/>
        </w:rPr>
        <w:t xml:space="preserve"> de </w:t>
      </w:r>
      <w:r w:rsidR="00E66CD9" w:rsidRPr="00B5789A">
        <w:rPr>
          <w:rFonts w:ascii="Times New Roman" w:eastAsia="Times New Roman" w:hAnsi="Times New Roman" w:cs="Times New Roman"/>
          <w:color w:val="000000"/>
          <w:sz w:val="24"/>
          <w:szCs w:val="24"/>
          <w:lang w:eastAsia="fr-FR"/>
        </w:rPr>
        <w:t>7</w:t>
      </w:r>
      <w:r w:rsidR="007C2C41" w:rsidRPr="00B5789A">
        <w:rPr>
          <w:rFonts w:ascii="Times New Roman" w:eastAsia="Times New Roman" w:hAnsi="Times New Roman" w:cs="Times New Roman"/>
          <w:color w:val="000000"/>
          <w:sz w:val="24"/>
          <w:szCs w:val="24"/>
          <w:lang w:eastAsia="fr-FR"/>
        </w:rPr>
        <w:t>7</w:t>
      </w:r>
      <w:r w:rsidR="00E66CD9" w:rsidRPr="00B5789A">
        <w:rPr>
          <w:rFonts w:ascii="Times New Roman" w:eastAsia="Times New Roman" w:hAnsi="Times New Roman" w:cs="Times New Roman"/>
          <w:color w:val="000000"/>
          <w:sz w:val="24"/>
          <w:szCs w:val="24"/>
          <w:lang w:eastAsia="fr-FR"/>
        </w:rPr>
        <w:t>%</w:t>
      </w:r>
      <w:r w:rsidR="00B5789A">
        <w:rPr>
          <w:rFonts w:ascii="Times New Roman" w:eastAsia="Times New Roman" w:hAnsi="Times New Roman" w:cs="Times New Roman"/>
          <w:color w:val="000000"/>
          <w:sz w:val="24"/>
          <w:szCs w:val="24"/>
          <w:lang w:eastAsia="fr-FR"/>
        </w:rPr>
        <w:t>.</w:t>
      </w:r>
    </w:p>
    <w:p w14:paraId="63BFE8F3" w14:textId="29E45285" w:rsidR="00784A70" w:rsidRPr="00784A70" w:rsidRDefault="00784A70" w:rsidP="00784A70">
      <w:pPr>
        <w:spacing w:after="0" w:line="240" w:lineRule="auto"/>
        <w:jc w:val="both"/>
        <w:rPr>
          <w:b/>
          <w:sz w:val="24"/>
          <w:szCs w:val="24"/>
        </w:rPr>
      </w:pPr>
      <w:r w:rsidRPr="00784A70">
        <w:rPr>
          <w:b/>
          <w:sz w:val="24"/>
          <w:szCs w:val="24"/>
        </w:rPr>
        <w:t>Tableau s</w:t>
      </w:r>
      <w:r w:rsidR="00E509BA">
        <w:rPr>
          <w:b/>
          <w:sz w:val="24"/>
          <w:szCs w:val="24"/>
        </w:rPr>
        <w:t>olde de trésorerie au 31/12/20</w:t>
      </w:r>
      <w:r w:rsidR="002D4C6F">
        <w:rPr>
          <w:b/>
          <w:sz w:val="24"/>
          <w:szCs w:val="24"/>
        </w:rPr>
        <w:t>2</w:t>
      </w:r>
      <w:r w:rsidR="000B7BEE">
        <w:rPr>
          <w:b/>
          <w:sz w:val="24"/>
          <w:szCs w:val="24"/>
        </w:rPr>
        <w:t>1</w:t>
      </w:r>
    </w:p>
    <w:tbl>
      <w:tblPr>
        <w:tblW w:w="9214" w:type="dxa"/>
        <w:tblInd w:w="-72" w:type="dxa"/>
        <w:tblCellMar>
          <w:left w:w="70" w:type="dxa"/>
          <w:right w:w="70" w:type="dxa"/>
        </w:tblCellMar>
        <w:tblLook w:val="04A0" w:firstRow="1" w:lastRow="0" w:firstColumn="1" w:lastColumn="0" w:noHBand="0" w:noVBand="1"/>
      </w:tblPr>
      <w:tblGrid>
        <w:gridCol w:w="3261"/>
        <w:gridCol w:w="1276"/>
        <w:gridCol w:w="1275"/>
        <w:gridCol w:w="2268"/>
        <w:gridCol w:w="1134"/>
      </w:tblGrid>
      <w:tr w:rsidR="00784A70" w:rsidRPr="00784A70" w14:paraId="4A1CC17F" w14:textId="77777777" w:rsidTr="00A83ABB">
        <w:trPr>
          <w:trHeight w:val="300"/>
        </w:trPr>
        <w:tc>
          <w:tcPr>
            <w:tcW w:w="3261" w:type="dxa"/>
            <w:tcBorders>
              <w:top w:val="single" w:sz="4" w:space="0" w:color="auto"/>
              <w:left w:val="single" w:sz="4" w:space="0" w:color="auto"/>
              <w:bottom w:val="single" w:sz="4" w:space="0" w:color="auto"/>
              <w:right w:val="single" w:sz="4" w:space="0" w:color="auto"/>
            </w:tcBorders>
            <w:shd w:val="pct12" w:color="auto" w:fill="C4BC96" w:themeFill="background2" w:themeFillShade="BF"/>
            <w:noWrap/>
            <w:vAlign w:val="bottom"/>
            <w:hideMark/>
          </w:tcPr>
          <w:p w14:paraId="5458A0A5" w14:textId="77777777" w:rsidR="00784A70" w:rsidRPr="00784A70" w:rsidRDefault="00784A70" w:rsidP="00784A70">
            <w:pPr>
              <w:spacing w:after="0" w:line="240" w:lineRule="auto"/>
              <w:rPr>
                <w:rFonts w:ascii="Calibri" w:eastAsia="Times New Roman" w:hAnsi="Calibri" w:cs="Times New Roman"/>
                <w:b/>
                <w:bCs/>
                <w:color w:val="000000"/>
                <w:lang w:eastAsia="fr-FR"/>
              </w:rPr>
            </w:pPr>
            <w:r w:rsidRPr="00784A70">
              <w:rPr>
                <w:rFonts w:ascii="Calibri" w:eastAsia="Times New Roman" w:hAnsi="Calibri" w:cs="Times New Roman"/>
                <w:b/>
                <w:bCs/>
                <w:color w:val="000000"/>
                <w:lang w:eastAsia="fr-FR"/>
              </w:rPr>
              <w:t>INTITULE</w:t>
            </w:r>
          </w:p>
        </w:tc>
        <w:tc>
          <w:tcPr>
            <w:tcW w:w="1276" w:type="dxa"/>
            <w:tcBorders>
              <w:top w:val="single" w:sz="4" w:space="0" w:color="auto"/>
              <w:left w:val="nil"/>
              <w:bottom w:val="single" w:sz="4" w:space="0" w:color="auto"/>
              <w:right w:val="single" w:sz="4" w:space="0" w:color="auto"/>
            </w:tcBorders>
            <w:shd w:val="pct12" w:color="auto" w:fill="C4BC96" w:themeFill="background2" w:themeFillShade="BF"/>
            <w:noWrap/>
            <w:vAlign w:val="bottom"/>
            <w:hideMark/>
          </w:tcPr>
          <w:p w14:paraId="6717C922" w14:textId="732CC039" w:rsidR="00784A70" w:rsidRPr="00784A70" w:rsidRDefault="00784A70" w:rsidP="008F008F">
            <w:pPr>
              <w:spacing w:after="0" w:line="240" w:lineRule="auto"/>
              <w:jc w:val="right"/>
              <w:rPr>
                <w:rFonts w:ascii="Calibri" w:eastAsia="Times New Roman" w:hAnsi="Calibri" w:cs="Times New Roman"/>
                <w:b/>
                <w:bCs/>
                <w:color w:val="000000"/>
                <w:lang w:eastAsia="fr-FR"/>
              </w:rPr>
            </w:pPr>
            <w:r w:rsidRPr="00784A70">
              <w:rPr>
                <w:rFonts w:ascii="Calibri" w:eastAsia="Times New Roman" w:hAnsi="Calibri" w:cs="Times New Roman"/>
                <w:b/>
                <w:bCs/>
                <w:color w:val="000000"/>
                <w:lang w:eastAsia="fr-FR"/>
              </w:rPr>
              <w:t>20</w:t>
            </w:r>
            <w:r w:rsidR="002D4C6F">
              <w:rPr>
                <w:rFonts w:ascii="Calibri" w:eastAsia="Times New Roman" w:hAnsi="Calibri" w:cs="Times New Roman"/>
                <w:b/>
                <w:bCs/>
                <w:color w:val="000000"/>
                <w:lang w:eastAsia="fr-FR"/>
              </w:rPr>
              <w:t>2</w:t>
            </w:r>
            <w:r w:rsidR="000B7BEE">
              <w:rPr>
                <w:rFonts w:ascii="Calibri" w:eastAsia="Times New Roman" w:hAnsi="Calibri" w:cs="Times New Roman"/>
                <w:b/>
                <w:bCs/>
                <w:color w:val="000000"/>
                <w:lang w:eastAsia="fr-FR"/>
              </w:rPr>
              <w:t>1</w:t>
            </w:r>
          </w:p>
        </w:tc>
        <w:tc>
          <w:tcPr>
            <w:tcW w:w="1275" w:type="dxa"/>
            <w:tcBorders>
              <w:top w:val="single" w:sz="4" w:space="0" w:color="auto"/>
              <w:left w:val="nil"/>
              <w:bottom w:val="single" w:sz="4" w:space="0" w:color="auto"/>
              <w:right w:val="single" w:sz="4" w:space="0" w:color="auto"/>
            </w:tcBorders>
            <w:shd w:val="pct12" w:color="auto" w:fill="C4BC96" w:themeFill="background2" w:themeFillShade="BF"/>
            <w:noWrap/>
            <w:vAlign w:val="bottom"/>
            <w:hideMark/>
          </w:tcPr>
          <w:p w14:paraId="168C0C79" w14:textId="3DA4376F" w:rsidR="00784A70" w:rsidRDefault="00784A70" w:rsidP="00E509BA">
            <w:pPr>
              <w:spacing w:after="0" w:line="240" w:lineRule="auto"/>
              <w:jc w:val="right"/>
              <w:rPr>
                <w:rFonts w:ascii="Calibri" w:eastAsia="Times New Roman" w:hAnsi="Calibri" w:cs="Times New Roman"/>
                <w:b/>
                <w:bCs/>
                <w:color w:val="000000"/>
                <w:lang w:eastAsia="fr-FR"/>
              </w:rPr>
            </w:pPr>
            <w:r w:rsidRPr="00784A70">
              <w:rPr>
                <w:rFonts w:ascii="Calibri" w:eastAsia="Times New Roman" w:hAnsi="Calibri" w:cs="Times New Roman"/>
                <w:b/>
                <w:bCs/>
                <w:color w:val="000000"/>
                <w:lang w:eastAsia="fr-FR"/>
              </w:rPr>
              <w:t>20</w:t>
            </w:r>
            <w:r w:rsidR="000B7BEE">
              <w:rPr>
                <w:rFonts w:ascii="Calibri" w:eastAsia="Times New Roman" w:hAnsi="Calibri" w:cs="Times New Roman"/>
                <w:b/>
                <w:bCs/>
                <w:color w:val="000000"/>
                <w:lang w:eastAsia="fr-FR"/>
              </w:rPr>
              <w:t>20</w:t>
            </w:r>
          </w:p>
          <w:p w14:paraId="15C73FBF" w14:textId="77777777" w:rsidR="002D4C6F" w:rsidRPr="00784A70" w:rsidRDefault="002D4C6F" w:rsidP="00E509BA">
            <w:pPr>
              <w:spacing w:after="0" w:line="240" w:lineRule="auto"/>
              <w:jc w:val="right"/>
              <w:rPr>
                <w:rFonts w:ascii="Calibri" w:eastAsia="Times New Roman" w:hAnsi="Calibri" w:cs="Times New Roman"/>
                <w:b/>
                <w:bCs/>
                <w:color w:val="000000"/>
                <w:lang w:eastAsia="fr-FR"/>
              </w:rPr>
            </w:pPr>
          </w:p>
        </w:tc>
        <w:tc>
          <w:tcPr>
            <w:tcW w:w="2268" w:type="dxa"/>
            <w:tcBorders>
              <w:top w:val="single" w:sz="4" w:space="0" w:color="auto"/>
              <w:left w:val="nil"/>
              <w:bottom w:val="single" w:sz="4" w:space="0" w:color="auto"/>
              <w:right w:val="single" w:sz="4" w:space="0" w:color="auto"/>
            </w:tcBorders>
            <w:shd w:val="pct12" w:color="auto" w:fill="C4BC96" w:themeFill="background2" w:themeFillShade="BF"/>
            <w:noWrap/>
            <w:vAlign w:val="bottom"/>
            <w:hideMark/>
          </w:tcPr>
          <w:p w14:paraId="17E5484C" w14:textId="77777777" w:rsidR="00784A70" w:rsidRPr="00784A70" w:rsidRDefault="00784A70" w:rsidP="00784A70">
            <w:pPr>
              <w:spacing w:after="0" w:line="240" w:lineRule="auto"/>
              <w:rPr>
                <w:rFonts w:ascii="Calibri" w:eastAsia="Times New Roman" w:hAnsi="Calibri" w:cs="Times New Roman"/>
                <w:b/>
                <w:bCs/>
                <w:color w:val="000000"/>
                <w:lang w:eastAsia="fr-FR"/>
              </w:rPr>
            </w:pPr>
            <w:r w:rsidRPr="00784A70">
              <w:rPr>
                <w:rFonts w:ascii="Calibri" w:eastAsia="Times New Roman" w:hAnsi="Calibri" w:cs="Times New Roman"/>
                <w:b/>
                <w:bCs/>
                <w:color w:val="000000"/>
                <w:lang w:eastAsia="fr-FR"/>
              </w:rPr>
              <w:t>VARIATION</w:t>
            </w:r>
          </w:p>
        </w:tc>
        <w:tc>
          <w:tcPr>
            <w:tcW w:w="1134" w:type="dxa"/>
            <w:tcBorders>
              <w:top w:val="single" w:sz="4" w:space="0" w:color="auto"/>
              <w:left w:val="nil"/>
              <w:bottom w:val="single" w:sz="4" w:space="0" w:color="auto"/>
              <w:right w:val="single" w:sz="4" w:space="0" w:color="auto"/>
            </w:tcBorders>
            <w:shd w:val="pct12" w:color="auto" w:fill="C4BC96" w:themeFill="background2" w:themeFillShade="BF"/>
            <w:noWrap/>
            <w:vAlign w:val="bottom"/>
            <w:hideMark/>
          </w:tcPr>
          <w:p w14:paraId="52135124" w14:textId="77777777" w:rsidR="00784A70" w:rsidRPr="00784A70" w:rsidRDefault="00784A70" w:rsidP="00784A70">
            <w:pPr>
              <w:spacing w:after="0" w:line="240" w:lineRule="auto"/>
              <w:rPr>
                <w:rFonts w:ascii="Calibri" w:eastAsia="Times New Roman" w:hAnsi="Calibri" w:cs="Times New Roman"/>
                <w:b/>
                <w:bCs/>
                <w:color w:val="000000"/>
                <w:lang w:eastAsia="fr-FR"/>
              </w:rPr>
            </w:pPr>
            <w:r w:rsidRPr="00784A70">
              <w:rPr>
                <w:rFonts w:ascii="Calibri" w:eastAsia="Times New Roman" w:hAnsi="Calibri" w:cs="Times New Roman"/>
                <w:b/>
                <w:bCs/>
                <w:color w:val="000000"/>
                <w:lang w:eastAsia="fr-FR"/>
              </w:rPr>
              <w:t>TAUX</w:t>
            </w:r>
          </w:p>
        </w:tc>
      </w:tr>
      <w:tr w:rsidR="00C072BB" w:rsidRPr="00784A70" w14:paraId="40BDEEAE" w14:textId="77777777" w:rsidTr="00677D11">
        <w:trPr>
          <w:trHeight w:val="462"/>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C3802CC"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BIA 77</w:t>
            </w:r>
          </w:p>
        </w:tc>
        <w:tc>
          <w:tcPr>
            <w:tcW w:w="1276" w:type="dxa"/>
            <w:tcBorders>
              <w:top w:val="nil"/>
              <w:left w:val="nil"/>
              <w:bottom w:val="single" w:sz="4" w:space="0" w:color="auto"/>
              <w:right w:val="single" w:sz="4" w:space="0" w:color="auto"/>
            </w:tcBorders>
            <w:shd w:val="clear" w:color="auto" w:fill="auto"/>
            <w:noWrap/>
            <w:vAlign w:val="center"/>
            <w:hideMark/>
          </w:tcPr>
          <w:p w14:paraId="1BD027E6" w14:textId="77777777" w:rsidR="00C072BB" w:rsidRDefault="00C072BB" w:rsidP="00C072BB">
            <w:pPr>
              <w:jc w:val="right"/>
              <w:rPr>
                <w:rFonts w:ascii="Calibri" w:hAnsi="Calibri" w:cs="Arial"/>
                <w:color w:val="000000"/>
              </w:rPr>
            </w:pPr>
            <w:r>
              <w:rPr>
                <w:rFonts w:ascii="Arial" w:hAnsi="Arial" w:cs="Arial"/>
                <w:color w:val="000000"/>
              </w:rPr>
              <w:t>74 880 887</w:t>
            </w:r>
          </w:p>
        </w:tc>
        <w:tc>
          <w:tcPr>
            <w:tcW w:w="1275" w:type="dxa"/>
            <w:tcBorders>
              <w:top w:val="nil"/>
              <w:left w:val="nil"/>
              <w:bottom w:val="single" w:sz="4" w:space="0" w:color="auto"/>
              <w:right w:val="single" w:sz="4" w:space="0" w:color="auto"/>
            </w:tcBorders>
            <w:shd w:val="clear" w:color="auto" w:fill="auto"/>
            <w:noWrap/>
            <w:vAlign w:val="center"/>
            <w:hideMark/>
          </w:tcPr>
          <w:p w14:paraId="1B976997" w14:textId="77777777" w:rsidR="00C072BB" w:rsidRPr="001977C0" w:rsidRDefault="00C072BB" w:rsidP="00C072BB">
            <w:pPr>
              <w:jc w:val="right"/>
              <w:rPr>
                <w:rFonts w:ascii="Calibri" w:hAnsi="Calibri" w:cs="Arial"/>
                <w:color w:val="000000"/>
              </w:rPr>
            </w:pPr>
            <w:r>
              <w:rPr>
                <w:rFonts w:ascii="Calibri" w:hAnsi="Calibri" w:cs="Calibri"/>
                <w:color w:val="000000"/>
              </w:rPr>
              <w:t>128 603 615</w:t>
            </w:r>
          </w:p>
        </w:tc>
        <w:tc>
          <w:tcPr>
            <w:tcW w:w="2268" w:type="dxa"/>
            <w:tcBorders>
              <w:top w:val="nil"/>
              <w:left w:val="nil"/>
              <w:bottom w:val="single" w:sz="4" w:space="0" w:color="auto"/>
              <w:right w:val="single" w:sz="4" w:space="0" w:color="auto"/>
            </w:tcBorders>
            <w:shd w:val="clear" w:color="auto" w:fill="auto"/>
            <w:noWrap/>
            <w:vAlign w:val="bottom"/>
          </w:tcPr>
          <w:p w14:paraId="1ABA80D4"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-53 722 728</w:t>
            </w:r>
          </w:p>
        </w:tc>
        <w:tc>
          <w:tcPr>
            <w:tcW w:w="1134" w:type="dxa"/>
            <w:tcBorders>
              <w:top w:val="nil"/>
              <w:left w:val="nil"/>
              <w:bottom w:val="single" w:sz="4" w:space="0" w:color="auto"/>
              <w:right w:val="single" w:sz="4" w:space="0" w:color="auto"/>
            </w:tcBorders>
            <w:shd w:val="clear" w:color="auto" w:fill="auto"/>
            <w:noWrap/>
            <w:vAlign w:val="bottom"/>
            <w:hideMark/>
          </w:tcPr>
          <w:p w14:paraId="7FECF69D"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-42%</w:t>
            </w:r>
          </w:p>
        </w:tc>
      </w:tr>
      <w:tr w:rsidR="00C072BB" w:rsidRPr="00784A70" w14:paraId="59EDD192" w14:textId="77777777" w:rsidTr="00677D11">
        <w:trPr>
          <w:trHeight w:val="471"/>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17A569C"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BIA 52</w:t>
            </w:r>
          </w:p>
        </w:tc>
        <w:tc>
          <w:tcPr>
            <w:tcW w:w="1276" w:type="dxa"/>
            <w:tcBorders>
              <w:top w:val="nil"/>
              <w:left w:val="nil"/>
              <w:bottom w:val="single" w:sz="4" w:space="0" w:color="auto"/>
              <w:right w:val="single" w:sz="4" w:space="0" w:color="auto"/>
            </w:tcBorders>
            <w:shd w:val="clear" w:color="auto" w:fill="auto"/>
            <w:noWrap/>
            <w:vAlign w:val="center"/>
            <w:hideMark/>
          </w:tcPr>
          <w:p w14:paraId="5D5990DC" w14:textId="77777777" w:rsidR="00C072BB" w:rsidRDefault="00C072BB" w:rsidP="00C072BB">
            <w:pPr>
              <w:jc w:val="right"/>
              <w:rPr>
                <w:rFonts w:ascii="Calibri" w:hAnsi="Calibri" w:cs="Arial"/>
                <w:color w:val="000000"/>
              </w:rPr>
            </w:pPr>
            <w:r>
              <w:rPr>
                <w:rFonts w:ascii="Arial" w:hAnsi="Arial" w:cs="Arial"/>
                <w:color w:val="000000"/>
              </w:rPr>
              <w:t>8 830 971</w:t>
            </w:r>
          </w:p>
        </w:tc>
        <w:tc>
          <w:tcPr>
            <w:tcW w:w="1275" w:type="dxa"/>
            <w:tcBorders>
              <w:top w:val="nil"/>
              <w:left w:val="nil"/>
              <w:bottom w:val="single" w:sz="4" w:space="0" w:color="auto"/>
              <w:right w:val="single" w:sz="4" w:space="0" w:color="auto"/>
            </w:tcBorders>
            <w:shd w:val="clear" w:color="auto" w:fill="auto"/>
            <w:noWrap/>
            <w:vAlign w:val="center"/>
            <w:hideMark/>
          </w:tcPr>
          <w:p w14:paraId="5017413B" w14:textId="77777777" w:rsidR="00C072BB" w:rsidRPr="001977C0" w:rsidRDefault="00C072BB" w:rsidP="00C072BB">
            <w:pPr>
              <w:jc w:val="right"/>
              <w:rPr>
                <w:rFonts w:ascii="Calibri" w:hAnsi="Calibri" w:cs="Arial"/>
                <w:color w:val="000000"/>
              </w:rPr>
            </w:pPr>
            <w:r>
              <w:rPr>
                <w:rFonts w:ascii="Calibri" w:hAnsi="Calibri" w:cs="Calibri"/>
                <w:color w:val="000000"/>
              </w:rPr>
              <w:t>10 085 052</w:t>
            </w:r>
          </w:p>
        </w:tc>
        <w:tc>
          <w:tcPr>
            <w:tcW w:w="2268" w:type="dxa"/>
            <w:tcBorders>
              <w:top w:val="nil"/>
              <w:left w:val="nil"/>
              <w:bottom w:val="single" w:sz="4" w:space="0" w:color="auto"/>
              <w:right w:val="single" w:sz="4" w:space="0" w:color="auto"/>
            </w:tcBorders>
            <w:shd w:val="clear" w:color="auto" w:fill="auto"/>
            <w:noWrap/>
            <w:vAlign w:val="bottom"/>
          </w:tcPr>
          <w:p w14:paraId="272E5132"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-1 254 081</w:t>
            </w:r>
          </w:p>
        </w:tc>
        <w:tc>
          <w:tcPr>
            <w:tcW w:w="1134" w:type="dxa"/>
            <w:tcBorders>
              <w:top w:val="nil"/>
              <w:left w:val="nil"/>
              <w:bottom w:val="single" w:sz="4" w:space="0" w:color="auto"/>
              <w:right w:val="single" w:sz="4" w:space="0" w:color="auto"/>
            </w:tcBorders>
            <w:shd w:val="clear" w:color="auto" w:fill="auto"/>
            <w:noWrap/>
            <w:vAlign w:val="bottom"/>
            <w:hideMark/>
          </w:tcPr>
          <w:p w14:paraId="36EDC00F"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-12%</w:t>
            </w:r>
          </w:p>
        </w:tc>
      </w:tr>
      <w:tr w:rsidR="00C072BB" w:rsidRPr="00784A70" w14:paraId="0AB21091" w14:textId="77777777" w:rsidTr="00677D11">
        <w:trPr>
          <w:trHeight w:val="32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38DAAE1" w14:textId="77777777" w:rsidR="00C072BB" w:rsidRPr="00784A70" w:rsidRDefault="00C072BB" w:rsidP="00C072BB">
            <w:pPr>
              <w:spacing w:after="0" w:line="240" w:lineRule="auto"/>
              <w:rPr>
                <w:rFonts w:ascii="Arial" w:eastAsia="Times New Roman" w:hAnsi="Arial" w:cs="Arial"/>
                <w:color w:val="000000"/>
                <w:sz w:val="18"/>
                <w:szCs w:val="18"/>
                <w:lang w:val="en-US" w:eastAsia="fr-FR"/>
              </w:rPr>
            </w:pPr>
            <w:r>
              <w:rPr>
                <w:rFonts w:ascii="Arial" w:hAnsi="Arial" w:cs="Arial"/>
                <w:color w:val="000000"/>
                <w:sz w:val="18"/>
                <w:szCs w:val="18"/>
                <w:lang w:val="en-US"/>
              </w:rPr>
              <w:t>Banque BIA 15 BAD/CP ACMAD CFA</w:t>
            </w:r>
          </w:p>
        </w:tc>
        <w:tc>
          <w:tcPr>
            <w:tcW w:w="1276" w:type="dxa"/>
            <w:tcBorders>
              <w:top w:val="nil"/>
              <w:left w:val="nil"/>
              <w:bottom w:val="single" w:sz="4" w:space="0" w:color="auto"/>
              <w:right w:val="single" w:sz="4" w:space="0" w:color="auto"/>
            </w:tcBorders>
            <w:shd w:val="clear" w:color="auto" w:fill="auto"/>
            <w:noWrap/>
            <w:vAlign w:val="center"/>
            <w:hideMark/>
          </w:tcPr>
          <w:p w14:paraId="3CE12F3D" w14:textId="77777777" w:rsidR="00C072BB" w:rsidRDefault="00C072BB" w:rsidP="00C072BB">
            <w:pPr>
              <w:jc w:val="right"/>
              <w:rPr>
                <w:rFonts w:ascii="Calibri" w:hAnsi="Calibri" w:cs="Arial"/>
                <w:color w:val="000000"/>
              </w:rPr>
            </w:pPr>
            <w:r>
              <w:rPr>
                <w:rFonts w:ascii="Arial" w:hAnsi="Arial" w:cs="Arial"/>
                <w:color w:val="000000"/>
              </w:rPr>
              <w:t>78 585</w:t>
            </w:r>
          </w:p>
        </w:tc>
        <w:tc>
          <w:tcPr>
            <w:tcW w:w="1275" w:type="dxa"/>
            <w:tcBorders>
              <w:top w:val="nil"/>
              <w:left w:val="nil"/>
              <w:bottom w:val="single" w:sz="4" w:space="0" w:color="auto"/>
              <w:right w:val="single" w:sz="4" w:space="0" w:color="auto"/>
            </w:tcBorders>
            <w:shd w:val="clear" w:color="auto" w:fill="auto"/>
            <w:noWrap/>
            <w:vAlign w:val="center"/>
            <w:hideMark/>
          </w:tcPr>
          <w:p w14:paraId="25DE052A" w14:textId="77777777" w:rsidR="00C072BB" w:rsidRPr="001977C0" w:rsidRDefault="00C072BB" w:rsidP="00C072BB">
            <w:pPr>
              <w:jc w:val="right"/>
              <w:rPr>
                <w:rFonts w:ascii="Calibri" w:hAnsi="Calibri" w:cs="Arial"/>
                <w:color w:val="000000"/>
              </w:rPr>
            </w:pPr>
            <w:r>
              <w:rPr>
                <w:rFonts w:ascii="Calibri" w:hAnsi="Calibri" w:cs="Calibri"/>
                <w:color w:val="000000"/>
              </w:rPr>
              <w:t>91 329</w:t>
            </w:r>
          </w:p>
        </w:tc>
        <w:tc>
          <w:tcPr>
            <w:tcW w:w="2268" w:type="dxa"/>
            <w:tcBorders>
              <w:top w:val="nil"/>
              <w:left w:val="nil"/>
              <w:bottom w:val="single" w:sz="4" w:space="0" w:color="auto"/>
              <w:right w:val="single" w:sz="4" w:space="0" w:color="auto"/>
            </w:tcBorders>
            <w:shd w:val="clear" w:color="auto" w:fill="auto"/>
            <w:noWrap/>
            <w:vAlign w:val="bottom"/>
          </w:tcPr>
          <w:p w14:paraId="5178D31B"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-12 744</w:t>
            </w:r>
          </w:p>
        </w:tc>
        <w:tc>
          <w:tcPr>
            <w:tcW w:w="1134" w:type="dxa"/>
            <w:tcBorders>
              <w:top w:val="nil"/>
              <w:left w:val="nil"/>
              <w:bottom w:val="single" w:sz="4" w:space="0" w:color="auto"/>
              <w:right w:val="single" w:sz="4" w:space="0" w:color="auto"/>
            </w:tcBorders>
            <w:shd w:val="clear" w:color="auto" w:fill="auto"/>
            <w:noWrap/>
            <w:vAlign w:val="bottom"/>
            <w:hideMark/>
          </w:tcPr>
          <w:p w14:paraId="23478B27"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-14%</w:t>
            </w:r>
          </w:p>
        </w:tc>
      </w:tr>
      <w:tr w:rsidR="00C072BB" w:rsidRPr="00784A70" w14:paraId="5EFC6E8F" w14:textId="77777777" w:rsidTr="00677D11">
        <w:trPr>
          <w:trHeight w:val="402"/>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C324365"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BIA 32 PKRESMIN/VIGIRISC</w:t>
            </w:r>
          </w:p>
        </w:tc>
        <w:tc>
          <w:tcPr>
            <w:tcW w:w="1276" w:type="dxa"/>
            <w:tcBorders>
              <w:top w:val="nil"/>
              <w:left w:val="nil"/>
              <w:bottom w:val="single" w:sz="4" w:space="0" w:color="auto"/>
              <w:right w:val="single" w:sz="4" w:space="0" w:color="auto"/>
            </w:tcBorders>
            <w:shd w:val="clear" w:color="auto" w:fill="auto"/>
            <w:noWrap/>
            <w:vAlign w:val="center"/>
            <w:hideMark/>
          </w:tcPr>
          <w:p w14:paraId="5F5066C9" w14:textId="77777777" w:rsidR="00C072BB" w:rsidRDefault="00C072BB" w:rsidP="00C072BB">
            <w:pPr>
              <w:jc w:val="right"/>
              <w:rPr>
                <w:rFonts w:ascii="Calibri" w:hAnsi="Calibri" w:cs="Arial"/>
                <w:color w:val="000000"/>
              </w:rPr>
            </w:pPr>
            <w:r>
              <w:rPr>
                <w:rFonts w:ascii="Arial" w:hAnsi="Arial" w:cs="Arial"/>
                <w:color w:val="000000"/>
              </w:rPr>
              <w:t>2 780 924</w:t>
            </w:r>
          </w:p>
        </w:tc>
        <w:tc>
          <w:tcPr>
            <w:tcW w:w="1275" w:type="dxa"/>
            <w:tcBorders>
              <w:top w:val="nil"/>
              <w:left w:val="nil"/>
              <w:bottom w:val="single" w:sz="4" w:space="0" w:color="auto"/>
              <w:right w:val="single" w:sz="4" w:space="0" w:color="auto"/>
            </w:tcBorders>
            <w:shd w:val="clear" w:color="auto" w:fill="auto"/>
            <w:noWrap/>
            <w:vAlign w:val="center"/>
            <w:hideMark/>
          </w:tcPr>
          <w:p w14:paraId="2A8418D8" w14:textId="77777777" w:rsidR="00C072BB" w:rsidRPr="001977C0" w:rsidRDefault="00C072BB" w:rsidP="00C072BB">
            <w:pPr>
              <w:jc w:val="right"/>
              <w:rPr>
                <w:rFonts w:ascii="Calibri" w:hAnsi="Calibri" w:cs="Arial"/>
                <w:color w:val="000000"/>
              </w:rPr>
            </w:pPr>
            <w:r>
              <w:rPr>
                <w:rFonts w:ascii="Calibri" w:hAnsi="Calibri" w:cs="Calibri"/>
                <w:color w:val="000000"/>
              </w:rPr>
              <w:t>2 793 668</w:t>
            </w:r>
          </w:p>
        </w:tc>
        <w:tc>
          <w:tcPr>
            <w:tcW w:w="2268" w:type="dxa"/>
            <w:tcBorders>
              <w:top w:val="nil"/>
              <w:left w:val="nil"/>
              <w:bottom w:val="single" w:sz="4" w:space="0" w:color="auto"/>
              <w:right w:val="single" w:sz="4" w:space="0" w:color="auto"/>
            </w:tcBorders>
            <w:shd w:val="clear" w:color="auto" w:fill="auto"/>
            <w:noWrap/>
            <w:vAlign w:val="bottom"/>
          </w:tcPr>
          <w:p w14:paraId="28B9D88F"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-12 744</w:t>
            </w:r>
          </w:p>
        </w:tc>
        <w:tc>
          <w:tcPr>
            <w:tcW w:w="1134" w:type="dxa"/>
            <w:tcBorders>
              <w:top w:val="nil"/>
              <w:left w:val="nil"/>
              <w:bottom w:val="single" w:sz="4" w:space="0" w:color="auto"/>
              <w:right w:val="single" w:sz="4" w:space="0" w:color="auto"/>
            </w:tcBorders>
            <w:shd w:val="clear" w:color="auto" w:fill="auto"/>
            <w:noWrap/>
            <w:vAlign w:val="bottom"/>
            <w:hideMark/>
          </w:tcPr>
          <w:p w14:paraId="7CB5A15D"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0%</w:t>
            </w:r>
          </w:p>
        </w:tc>
      </w:tr>
      <w:tr w:rsidR="00C072BB" w:rsidRPr="00784A70" w14:paraId="5F2C0032" w14:textId="77777777" w:rsidTr="00677D11">
        <w:trPr>
          <w:trHeight w:val="426"/>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52A54DE" w14:textId="77777777" w:rsidR="00C072BB" w:rsidRPr="00784A70" w:rsidRDefault="00C072BB" w:rsidP="00C072BB">
            <w:pPr>
              <w:spacing w:after="0" w:line="240" w:lineRule="auto"/>
              <w:rPr>
                <w:rFonts w:ascii="Arial" w:eastAsia="Times New Roman" w:hAnsi="Arial" w:cs="Arial"/>
                <w:color w:val="000000"/>
                <w:sz w:val="18"/>
                <w:szCs w:val="18"/>
                <w:lang w:val="en-US" w:eastAsia="fr-FR"/>
              </w:rPr>
            </w:pPr>
            <w:r>
              <w:rPr>
                <w:rFonts w:ascii="Arial" w:hAnsi="Arial" w:cs="Arial"/>
                <w:color w:val="000000"/>
                <w:sz w:val="18"/>
                <w:szCs w:val="18"/>
                <w:lang w:val="en-US"/>
              </w:rPr>
              <w:lastRenderedPageBreak/>
              <w:t>Banque BIA 15 BAD/ISACIP EURO</w:t>
            </w:r>
          </w:p>
        </w:tc>
        <w:tc>
          <w:tcPr>
            <w:tcW w:w="1276" w:type="dxa"/>
            <w:tcBorders>
              <w:top w:val="nil"/>
              <w:left w:val="nil"/>
              <w:bottom w:val="single" w:sz="4" w:space="0" w:color="auto"/>
              <w:right w:val="single" w:sz="4" w:space="0" w:color="auto"/>
            </w:tcBorders>
            <w:shd w:val="clear" w:color="auto" w:fill="auto"/>
            <w:noWrap/>
            <w:vAlign w:val="center"/>
            <w:hideMark/>
          </w:tcPr>
          <w:p w14:paraId="1406983A" w14:textId="77777777" w:rsidR="00C072BB" w:rsidRDefault="00C072BB" w:rsidP="00C072BB">
            <w:pPr>
              <w:jc w:val="right"/>
              <w:rPr>
                <w:rFonts w:ascii="Calibri" w:hAnsi="Calibri" w:cs="Arial"/>
                <w:color w:val="000000"/>
              </w:rPr>
            </w:pPr>
            <w:r>
              <w:rPr>
                <w:rFonts w:ascii="Arial" w:hAnsi="Arial" w:cs="Arial"/>
                <w:color w:val="000000"/>
              </w:rPr>
              <w:t>137 883</w:t>
            </w:r>
          </w:p>
        </w:tc>
        <w:tc>
          <w:tcPr>
            <w:tcW w:w="1275" w:type="dxa"/>
            <w:tcBorders>
              <w:top w:val="nil"/>
              <w:left w:val="nil"/>
              <w:bottom w:val="single" w:sz="4" w:space="0" w:color="auto"/>
              <w:right w:val="single" w:sz="4" w:space="0" w:color="auto"/>
            </w:tcBorders>
            <w:shd w:val="clear" w:color="auto" w:fill="auto"/>
            <w:noWrap/>
            <w:vAlign w:val="center"/>
            <w:hideMark/>
          </w:tcPr>
          <w:p w14:paraId="5C0A98CC" w14:textId="77777777" w:rsidR="00C072BB" w:rsidRPr="001977C0" w:rsidRDefault="00C072BB" w:rsidP="00C072BB">
            <w:pPr>
              <w:jc w:val="right"/>
              <w:rPr>
                <w:rFonts w:ascii="Calibri" w:hAnsi="Calibri" w:cs="Arial"/>
                <w:color w:val="000000"/>
              </w:rPr>
            </w:pPr>
            <w:r>
              <w:rPr>
                <w:rFonts w:ascii="Calibri" w:hAnsi="Calibri" w:cs="Calibri"/>
                <w:color w:val="000000"/>
              </w:rPr>
              <w:t>137 883</w:t>
            </w:r>
          </w:p>
        </w:tc>
        <w:tc>
          <w:tcPr>
            <w:tcW w:w="2268" w:type="dxa"/>
            <w:tcBorders>
              <w:top w:val="nil"/>
              <w:left w:val="nil"/>
              <w:bottom w:val="single" w:sz="4" w:space="0" w:color="auto"/>
              <w:right w:val="single" w:sz="4" w:space="0" w:color="auto"/>
            </w:tcBorders>
            <w:shd w:val="clear" w:color="auto" w:fill="auto"/>
            <w:noWrap/>
            <w:vAlign w:val="bottom"/>
          </w:tcPr>
          <w:p w14:paraId="1D94BF00"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14:paraId="6E702443"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0%</w:t>
            </w:r>
          </w:p>
        </w:tc>
      </w:tr>
      <w:tr w:rsidR="00C072BB" w:rsidRPr="00784A70" w14:paraId="4B227B14" w14:textId="77777777" w:rsidTr="00677D11">
        <w:trPr>
          <w:trHeight w:val="449"/>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61060B2" w14:textId="77777777" w:rsidR="00C072BB" w:rsidRPr="00784A70" w:rsidRDefault="00C072BB" w:rsidP="00C072BB">
            <w:pPr>
              <w:spacing w:after="0" w:line="240" w:lineRule="auto"/>
              <w:rPr>
                <w:rFonts w:ascii="Arial" w:eastAsia="Times New Roman" w:hAnsi="Arial" w:cs="Arial"/>
                <w:color w:val="000000"/>
                <w:sz w:val="18"/>
                <w:szCs w:val="18"/>
                <w:lang w:val="en-US" w:eastAsia="fr-FR"/>
              </w:rPr>
            </w:pPr>
            <w:r>
              <w:rPr>
                <w:rFonts w:ascii="Arial" w:hAnsi="Arial" w:cs="Arial"/>
                <w:color w:val="000000"/>
                <w:sz w:val="18"/>
                <w:szCs w:val="18"/>
                <w:lang w:val="en-US"/>
              </w:rPr>
              <w:t>Banque BIA 19 BAD/ISACIP FCFA</w:t>
            </w:r>
          </w:p>
        </w:tc>
        <w:tc>
          <w:tcPr>
            <w:tcW w:w="1276" w:type="dxa"/>
            <w:tcBorders>
              <w:top w:val="nil"/>
              <w:left w:val="nil"/>
              <w:bottom w:val="single" w:sz="4" w:space="0" w:color="auto"/>
              <w:right w:val="single" w:sz="4" w:space="0" w:color="auto"/>
            </w:tcBorders>
            <w:shd w:val="clear" w:color="auto" w:fill="auto"/>
            <w:noWrap/>
            <w:vAlign w:val="center"/>
            <w:hideMark/>
          </w:tcPr>
          <w:p w14:paraId="2D5A6109" w14:textId="77777777" w:rsidR="00C072BB" w:rsidRDefault="00C072BB" w:rsidP="00C072BB">
            <w:pPr>
              <w:jc w:val="right"/>
              <w:rPr>
                <w:rFonts w:ascii="Calibri" w:hAnsi="Calibri" w:cs="Arial"/>
                <w:color w:val="000000"/>
              </w:rPr>
            </w:pPr>
            <w:r>
              <w:rPr>
                <w:rFonts w:ascii="Arial" w:hAnsi="Arial" w:cs="Arial"/>
                <w:color w:val="000000"/>
              </w:rPr>
              <w:t>49 229</w:t>
            </w:r>
          </w:p>
        </w:tc>
        <w:tc>
          <w:tcPr>
            <w:tcW w:w="1275" w:type="dxa"/>
            <w:tcBorders>
              <w:top w:val="nil"/>
              <w:left w:val="nil"/>
              <w:bottom w:val="single" w:sz="4" w:space="0" w:color="auto"/>
              <w:right w:val="single" w:sz="4" w:space="0" w:color="auto"/>
            </w:tcBorders>
            <w:shd w:val="clear" w:color="auto" w:fill="auto"/>
            <w:noWrap/>
            <w:vAlign w:val="center"/>
            <w:hideMark/>
          </w:tcPr>
          <w:p w14:paraId="7F495DF9" w14:textId="77777777" w:rsidR="00C072BB" w:rsidRPr="001977C0" w:rsidRDefault="00C072BB" w:rsidP="00C072BB">
            <w:pPr>
              <w:jc w:val="right"/>
              <w:rPr>
                <w:rFonts w:ascii="Calibri" w:hAnsi="Calibri" w:cs="Arial"/>
                <w:color w:val="000000"/>
              </w:rPr>
            </w:pPr>
            <w:r>
              <w:rPr>
                <w:rFonts w:ascii="Calibri" w:hAnsi="Calibri" w:cs="Calibri"/>
                <w:color w:val="000000"/>
              </w:rPr>
              <w:t>61 973</w:t>
            </w:r>
          </w:p>
        </w:tc>
        <w:tc>
          <w:tcPr>
            <w:tcW w:w="2268" w:type="dxa"/>
            <w:tcBorders>
              <w:top w:val="nil"/>
              <w:left w:val="nil"/>
              <w:bottom w:val="single" w:sz="4" w:space="0" w:color="auto"/>
              <w:right w:val="single" w:sz="4" w:space="0" w:color="auto"/>
            </w:tcBorders>
            <w:shd w:val="clear" w:color="auto" w:fill="auto"/>
            <w:noWrap/>
            <w:vAlign w:val="bottom"/>
          </w:tcPr>
          <w:p w14:paraId="3CA71324"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-12 744</w:t>
            </w:r>
          </w:p>
        </w:tc>
        <w:tc>
          <w:tcPr>
            <w:tcW w:w="1134" w:type="dxa"/>
            <w:tcBorders>
              <w:top w:val="nil"/>
              <w:left w:val="nil"/>
              <w:bottom w:val="single" w:sz="4" w:space="0" w:color="auto"/>
              <w:right w:val="single" w:sz="4" w:space="0" w:color="auto"/>
            </w:tcBorders>
            <w:shd w:val="clear" w:color="auto" w:fill="auto"/>
            <w:noWrap/>
            <w:vAlign w:val="bottom"/>
            <w:hideMark/>
          </w:tcPr>
          <w:p w14:paraId="70962551"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-21%</w:t>
            </w:r>
          </w:p>
        </w:tc>
      </w:tr>
      <w:tr w:rsidR="00C072BB" w:rsidRPr="00784A70" w14:paraId="3E7BB953" w14:textId="77777777" w:rsidTr="00677D11">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4D8826A"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BIA 58 FACE</w:t>
            </w:r>
          </w:p>
        </w:tc>
        <w:tc>
          <w:tcPr>
            <w:tcW w:w="1276" w:type="dxa"/>
            <w:tcBorders>
              <w:top w:val="nil"/>
              <w:left w:val="nil"/>
              <w:bottom w:val="single" w:sz="4" w:space="0" w:color="auto"/>
              <w:right w:val="single" w:sz="4" w:space="0" w:color="auto"/>
            </w:tcBorders>
            <w:shd w:val="clear" w:color="auto" w:fill="auto"/>
            <w:noWrap/>
            <w:vAlign w:val="center"/>
            <w:hideMark/>
          </w:tcPr>
          <w:p w14:paraId="010FCF50" w14:textId="77777777" w:rsidR="00C072BB" w:rsidRDefault="00C072BB" w:rsidP="00C072BB">
            <w:pPr>
              <w:jc w:val="right"/>
              <w:rPr>
                <w:rFonts w:ascii="Calibri" w:hAnsi="Calibri"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14:paraId="5690E962" w14:textId="77777777" w:rsidR="00C072BB" w:rsidRPr="001977C0" w:rsidRDefault="00C072BB" w:rsidP="00C072BB">
            <w:pPr>
              <w:jc w:val="right"/>
              <w:rPr>
                <w:rFonts w:ascii="Calibri" w:hAnsi="Calibri" w:cs="Arial"/>
                <w:color w:val="000000"/>
              </w:rPr>
            </w:pPr>
            <w:r>
              <w:rPr>
                <w:rFonts w:ascii="Calibri" w:hAnsi="Calibri" w:cs="Calibri"/>
                <w:color w:val="000000"/>
              </w:rPr>
              <w:t>2 249</w:t>
            </w:r>
          </w:p>
        </w:tc>
        <w:tc>
          <w:tcPr>
            <w:tcW w:w="2268" w:type="dxa"/>
            <w:tcBorders>
              <w:top w:val="nil"/>
              <w:left w:val="nil"/>
              <w:bottom w:val="single" w:sz="4" w:space="0" w:color="auto"/>
              <w:right w:val="single" w:sz="4" w:space="0" w:color="auto"/>
            </w:tcBorders>
            <w:shd w:val="clear" w:color="auto" w:fill="auto"/>
            <w:noWrap/>
            <w:vAlign w:val="bottom"/>
          </w:tcPr>
          <w:p w14:paraId="10562CB9"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-2 249</w:t>
            </w:r>
          </w:p>
        </w:tc>
        <w:tc>
          <w:tcPr>
            <w:tcW w:w="1134" w:type="dxa"/>
            <w:tcBorders>
              <w:top w:val="nil"/>
              <w:left w:val="nil"/>
              <w:bottom w:val="single" w:sz="4" w:space="0" w:color="auto"/>
              <w:right w:val="single" w:sz="4" w:space="0" w:color="auto"/>
            </w:tcBorders>
            <w:shd w:val="clear" w:color="auto" w:fill="auto"/>
            <w:noWrap/>
            <w:vAlign w:val="bottom"/>
            <w:hideMark/>
          </w:tcPr>
          <w:p w14:paraId="54FE6529"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-100%</w:t>
            </w:r>
          </w:p>
        </w:tc>
      </w:tr>
      <w:tr w:rsidR="00C072BB" w:rsidRPr="00784A70" w14:paraId="6BBEE53E" w14:textId="77777777" w:rsidTr="00677D11">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B81806B"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BOA MESA EURO</w:t>
            </w:r>
          </w:p>
        </w:tc>
        <w:tc>
          <w:tcPr>
            <w:tcW w:w="1276" w:type="dxa"/>
            <w:tcBorders>
              <w:top w:val="nil"/>
              <w:left w:val="nil"/>
              <w:bottom w:val="single" w:sz="4" w:space="0" w:color="auto"/>
              <w:right w:val="single" w:sz="4" w:space="0" w:color="auto"/>
            </w:tcBorders>
            <w:shd w:val="clear" w:color="auto" w:fill="auto"/>
            <w:noWrap/>
            <w:vAlign w:val="center"/>
            <w:hideMark/>
          </w:tcPr>
          <w:p w14:paraId="2228457D" w14:textId="77777777" w:rsidR="00C072BB" w:rsidRDefault="00C072BB" w:rsidP="00C072BB">
            <w:pPr>
              <w:jc w:val="right"/>
              <w:rPr>
                <w:rFonts w:ascii="Calibri" w:hAnsi="Calibri"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14:paraId="7DFEA439" w14:textId="77777777" w:rsidR="00C072BB" w:rsidRPr="001977C0" w:rsidRDefault="00C072BB" w:rsidP="00C072BB">
            <w:pPr>
              <w:jc w:val="right"/>
              <w:rPr>
                <w:rFonts w:ascii="Calibri" w:hAnsi="Calibri" w:cs="Arial"/>
                <w:color w:val="000000"/>
              </w:rPr>
            </w:pPr>
            <w:r>
              <w:rPr>
                <w:rFonts w:ascii="Calibri" w:hAnsi="Calibri" w:cs="Calibri"/>
                <w:color w:val="000000"/>
              </w:rPr>
              <w:t>29 464 049</w:t>
            </w:r>
          </w:p>
        </w:tc>
        <w:tc>
          <w:tcPr>
            <w:tcW w:w="2268" w:type="dxa"/>
            <w:tcBorders>
              <w:top w:val="nil"/>
              <w:left w:val="nil"/>
              <w:bottom w:val="single" w:sz="4" w:space="0" w:color="auto"/>
              <w:right w:val="single" w:sz="4" w:space="0" w:color="auto"/>
            </w:tcBorders>
            <w:shd w:val="clear" w:color="auto" w:fill="auto"/>
            <w:noWrap/>
            <w:vAlign w:val="bottom"/>
          </w:tcPr>
          <w:p w14:paraId="2CEF1A6A"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-29 464 049</w:t>
            </w:r>
          </w:p>
        </w:tc>
        <w:tc>
          <w:tcPr>
            <w:tcW w:w="1134" w:type="dxa"/>
            <w:tcBorders>
              <w:top w:val="nil"/>
              <w:left w:val="nil"/>
              <w:bottom w:val="single" w:sz="4" w:space="0" w:color="auto"/>
              <w:right w:val="single" w:sz="4" w:space="0" w:color="auto"/>
            </w:tcBorders>
            <w:shd w:val="clear" w:color="auto" w:fill="auto"/>
            <w:noWrap/>
            <w:vAlign w:val="bottom"/>
            <w:hideMark/>
          </w:tcPr>
          <w:p w14:paraId="6BD52A26"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-100%</w:t>
            </w:r>
          </w:p>
        </w:tc>
      </w:tr>
      <w:tr w:rsidR="00C072BB" w:rsidRPr="00784A70" w14:paraId="1539FB33" w14:textId="77777777" w:rsidTr="00677D11">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56D7C07"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BOA MESA CFA</w:t>
            </w:r>
          </w:p>
        </w:tc>
        <w:tc>
          <w:tcPr>
            <w:tcW w:w="1276" w:type="dxa"/>
            <w:tcBorders>
              <w:top w:val="nil"/>
              <w:left w:val="nil"/>
              <w:bottom w:val="single" w:sz="4" w:space="0" w:color="auto"/>
              <w:right w:val="single" w:sz="4" w:space="0" w:color="auto"/>
            </w:tcBorders>
            <w:shd w:val="clear" w:color="auto" w:fill="auto"/>
            <w:noWrap/>
            <w:vAlign w:val="center"/>
            <w:hideMark/>
          </w:tcPr>
          <w:p w14:paraId="243BDFCD" w14:textId="77777777" w:rsidR="00C072BB" w:rsidRDefault="00C072BB" w:rsidP="00C072BB">
            <w:pPr>
              <w:jc w:val="right"/>
              <w:rPr>
                <w:rFonts w:ascii="Calibri" w:hAnsi="Calibri"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noWrap/>
            <w:vAlign w:val="center"/>
            <w:hideMark/>
          </w:tcPr>
          <w:p w14:paraId="28058B59" w14:textId="77777777" w:rsidR="00C072BB" w:rsidRPr="001977C0" w:rsidRDefault="00C072BB" w:rsidP="00C072BB">
            <w:pPr>
              <w:jc w:val="right"/>
              <w:rPr>
                <w:rFonts w:ascii="Calibri" w:hAnsi="Calibri" w:cs="Arial"/>
                <w:color w:val="000000"/>
              </w:rPr>
            </w:pPr>
            <w:r>
              <w:rPr>
                <w:rFonts w:ascii="Calibri" w:hAnsi="Calibri" w:cs="Calibri"/>
                <w:color w:val="000000"/>
              </w:rPr>
              <w:t>111 601 894</w:t>
            </w:r>
          </w:p>
        </w:tc>
        <w:tc>
          <w:tcPr>
            <w:tcW w:w="2268" w:type="dxa"/>
            <w:tcBorders>
              <w:top w:val="nil"/>
              <w:left w:val="nil"/>
              <w:bottom w:val="single" w:sz="4" w:space="0" w:color="auto"/>
              <w:right w:val="single" w:sz="4" w:space="0" w:color="auto"/>
            </w:tcBorders>
            <w:shd w:val="clear" w:color="auto" w:fill="auto"/>
            <w:noWrap/>
            <w:vAlign w:val="bottom"/>
          </w:tcPr>
          <w:p w14:paraId="77BFA0EE"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-111 601 894</w:t>
            </w:r>
          </w:p>
        </w:tc>
        <w:tc>
          <w:tcPr>
            <w:tcW w:w="1134" w:type="dxa"/>
            <w:tcBorders>
              <w:top w:val="nil"/>
              <w:left w:val="nil"/>
              <w:bottom w:val="single" w:sz="4" w:space="0" w:color="auto"/>
              <w:right w:val="single" w:sz="4" w:space="0" w:color="auto"/>
            </w:tcBorders>
            <w:shd w:val="clear" w:color="auto" w:fill="auto"/>
            <w:noWrap/>
            <w:vAlign w:val="bottom"/>
            <w:hideMark/>
          </w:tcPr>
          <w:p w14:paraId="0D8DD53B"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-100%</w:t>
            </w:r>
          </w:p>
        </w:tc>
      </w:tr>
      <w:tr w:rsidR="00C072BB" w:rsidRPr="00784A70" w14:paraId="220AD1B7" w14:textId="77777777" w:rsidTr="00677D11">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C6680EE"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BOA PDIPC</w:t>
            </w:r>
          </w:p>
        </w:tc>
        <w:tc>
          <w:tcPr>
            <w:tcW w:w="1276" w:type="dxa"/>
            <w:tcBorders>
              <w:top w:val="nil"/>
              <w:left w:val="nil"/>
              <w:bottom w:val="single" w:sz="4" w:space="0" w:color="auto"/>
              <w:right w:val="single" w:sz="4" w:space="0" w:color="auto"/>
            </w:tcBorders>
            <w:shd w:val="clear" w:color="auto" w:fill="auto"/>
            <w:noWrap/>
            <w:vAlign w:val="center"/>
            <w:hideMark/>
          </w:tcPr>
          <w:p w14:paraId="336D2D83" w14:textId="1F453B94" w:rsidR="00C072BB" w:rsidRDefault="00C072BB" w:rsidP="00C072BB">
            <w:pPr>
              <w:jc w:val="right"/>
              <w:rPr>
                <w:rFonts w:ascii="Calibri" w:hAnsi="Calibri" w:cs="Arial"/>
                <w:color w:val="000000"/>
              </w:rPr>
            </w:pPr>
            <w:r>
              <w:rPr>
                <w:rFonts w:ascii="Arial" w:hAnsi="Arial" w:cs="Arial"/>
                <w:color w:val="000000"/>
              </w:rPr>
              <w:t>1</w:t>
            </w:r>
            <w:r w:rsidR="00F62F7E">
              <w:rPr>
                <w:rFonts w:ascii="Arial" w:hAnsi="Arial" w:cs="Arial"/>
                <w:color w:val="000000"/>
              </w:rPr>
              <w:t> </w:t>
            </w:r>
            <w:r>
              <w:rPr>
                <w:rFonts w:ascii="Arial" w:hAnsi="Arial" w:cs="Arial"/>
                <w:color w:val="000000"/>
              </w:rPr>
              <w:t>710</w:t>
            </w:r>
            <w:r w:rsidR="00F62F7E">
              <w:rPr>
                <w:rFonts w:ascii="Arial" w:hAnsi="Arial" w:cs="Arial"/>
                <w:color w:val="000000"/>
              </w:rPr>
              <w:t xml:space="preserve"> </w:t>
            </w:r>
            <w:r>
              <w:rPr>
                <w:rFonts w:ascii="Arial" w:hAnsi="Arial" w:cs="Arial"/>
                <w:color w:val="000000"/>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7E77C896" w14:textId="77777777" w:rsidR="00C072BB" w:rsidRPr="001977C0" w:rsidRDefault="00C072BB" w:rsidP="00C072BB">
            <w:pPr>
              <w:jc w:val="right"/>
              <w:rPr>
                <w:rFonts w:ascii="Calibri" w:hAnsi="Calibri" w:cs="Arial"/>
                <w:color w:val="000000"/>
              </w:rPr>
            </w:pPr>
            <w:r>
              <w:rPr>
                <w:rFonts w:ascii="Calibri" w:hAnsi="Calibri" w:cs="Calibri"/>
                <w:color w:val="000000"/>
              </w:rPr>
              <w:t>1 795 086</w:t>
            </w:r>
          </w:p>
        </w:tc>
        <w:tc>
          <w:tcPr>
            <w:tcW w:w="2268" w:type="dxa"/>
            <w:tcBorders>
              <w:top w:val="nil"/>
              <w:left w:val="nil"/>
              <w:bottom w:val="single" w:sz="4" w:space="0" w:color="auto"/>
              <w:right w:val="single" w:sz="4" w:space="0" w:color="auto"/>
            </w:tcBorders>
            <w:shd w:val="clear" w:color="auto" w:fill="auto"/>
            <w:noWrap/>
            <w:vAlign w:val="bottom"/>
          </w:tcPr>
          <w:p w14:paraId="54572611"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-84 960</w:t>
            </w:r>
          </w:p>
        </w:tc>
        <w:tc>
          <w:tcPr>
            <w:tcW w:w="1134" w:type="dxa"/>
            <w:tcBorders>
              <w:top w:val="nil"/>
              <w:left w:val="nil"/>
              <w:bottom w:val="single" w:sz="4" w:space="0" w:color="auto"/>
              <w:right w:val="single" w:sz="4" w:space="0" w:color="auto"/>
            </w:tcBorders>
            <w:shd w:val="clear" w:color="auto" w:fill="auto"/>
            <w:noWrap/>
            <w:vAlign w:val="bottom"/>
            <w:hideMark/>
          </w:tcPr>
          <w:p w14:paraId="2E5C3285"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-5%</w:t>
            </w:r>
          </w:p>
        </w:tc>
      </w:tr>
      <w:tr w:rsidR="00C072BB" w:rsidRPr="00784A70" w14:paraId="6459EB03" w14:textId="77777777" w:rsidTr="00677D11">
        <w:trPr>
          <w:trHeight w:val="54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41C1234" w14:textId="77777777" w:rsidR="00C072BB"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BOA SAWIDRA Euros</w:t>
            </w:r>
          </w:p>
        </w:tc>
        <w:tc>
          <w:tcPr>
            <w:tcW w:w="1276" w:type="dxa"/>
            <w:tcBorders>
              <w:top w:val="nil"/>
              <w:left w:val="nil"/>
              <w:bottom w:val="single" w:sz="4" w:space="0" w:color="auto"/>
              <w:right w:val="single" w:sz="4" w:space="0" w:color="auto"/>
            </w:tcBorders>
            <w:shd w:val="clear" w:color="auto" w:fill="auto"/>
            <w:noWrap/>
            <w:vAlign w:val="center"/>
            <w:hideMark/>
          </w:tcPr>
          <w:p w14:paraId="13F31BA0" w14:textId="77777777" w:rsidR="00C072BB" w:rsidRPr="001977C0" w:rsidRDefault="00C072BB" w:rsidP="00C072BB">
            <w:pPr>
              <w:jc w:val="right"/>
              <w:rPr>
                <w:rFonts w:ascii="Calibri" w:hAnsi="Calibri" w:cs="Arial"/>
                <w:color w:val="000000"/>
              </w:rPr>
            </w:pPr>
            <w:r>
              <w:rPr>
                <w:rFonts w:ascii="Arial" w:hAnsi="Arial" w:cs="Arial"/>
                <w:color w:val="000000"/>
              </w:rPr>
              <w:t>6 253 140</w:t>
            </w:r>
          </w:p>
        </w:tc>
        <w:tc>
          <w:tcPr>
            <w:tcW w:w="1275" w:type="dxa"/>
            <w:tcBorders>
              <w:top w:val="nil"/>
              <w:left w:val="nil"/>
              <w:bottom w:val="single" w:sz="4" w:space="0" w:color="auto"/>
              <w:right w:val="single" w:sz="4" w:space="0" w:color="auto"/>
            </w:tcBorders>
            <w:shd w:val="clear" w:color="auto" w:fill="auto"/>
            <w:noWrap/>
            <w:vAlign w:val="center"/>
            <w:hideMark/>
          </w:tcPr>
          <w:p w14:paraId="70778E95" w14:textId="39F9887E" w:rsidR="00C072BB" w:rsidRPr="001977C0" w:rsidRDefault="00C072BB" w:rsidP="00C072BB">
            <w:pPr>
              <w:jc w:val="right"/>
              <w:rPr>
                <w:rFonts w:ascii="Calibri" w:hAnsi="Calibri" w:cs="Arial"/>
                <w:color w:val="000000"/>
              </w:rPr>
            </w:pPr>
            <w:r>
              <w:rPr>
                <w:rFonts w:ascii="Calibri" w:hAnsi="Calibri" w:cs="Calibri"/>
                <w:color w:val="000000"/>
              </w:rPr>
              <w:t>101</w:t>
            </w:r>
            <w:r w:rsidR="007C2C41">
              <w:rPr>
                <w:rFonts w:ascii="Calibri" w:hAnsi="Calibri" w:cs="Calibri"/>
                <w:color w:val="000000"/>
              </w:rPr>
              <w:t xml:space="preserve"> </w:t>
            </w:r>
            <w:r>
              <w:rPr>
                <w:rFonts w:ascii="Calibri" w:hAnsi="Calibri" w:cs="Calibri"/>
                <w:color w:val="000000"/>
              </w:rPr>
              <w:t>038</w:t>
            </w:r>
            <w:r w:rsidR="007C2C41">
              <w:rPr>
                <w:rFonts w:ascii="Calibri" w:hAnsi="Calibri" w:cs="Calibri"/>
                <w:color w:val="000000"/>
              </w:rPr>
              <w:t xml:space="preserve"> </w:t>
            </w:r>
            <w:r>
              <w:rPr>
                <w:rFonts w:ascii="Calibri" w:hAnsi="Calibri" w:cs="Calibri"/>
                <w:color w:val="000000"/>
              </w:rPr>
              <w:t>927</w:t>
            </w:r>
          </w:p>
        </w:tc>
        <w:tc>
          <w:tcPr>
            <w:tcW w:w="2268" w:type="dxa"/>
            <w:tcBorders>
              <w:top w:val="nil"/>
              <w:left w:val="nil"/>
              <w:bottom w:val="single" w:sz="4" w:space="0" w:color="auto"/>
              <w:right w:val="single" w:sz="4" w:space="0" w:color="auto"/>
            </w:tcBorders>
            <w:shd w:val="clear" w:color="auto" w:fill="auto"/>
            <w:noWrap/>
            <w:vAlign w:val="bottom"/>
          </w:tcPr>
          <w:p w14:paraId="35A5D294"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-94 785 787</w:t>
            </w:r>
          </w:p>
        </w:tc>
        <w:tc>
          <w:tcPr>
            <w:tcW w:w="1134" w:type="dxa"/>
            <w:tcBorders>
              <w:top w:val="nil"/>
              <w:left w:val="nil"/>
              <w:bottom w:val="single" w:sz="4" w:space="0" w:color="auto"/>
              <w:right w:val="single" w:sz="4" w:space="0" w:color="auto"/>
            </w:tcBorders>
            <w:shd w:val="clear" w:color="auto" w:fill="auto"/>
            <w:noWrap/>
            <w:vAlign w:val="bottom"/>
            <w:hideMark/>
          </w:tcPr>
          <w:p w14:paraId="358C59B3"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-94%</w:t>
            </w:r>
          </w:p>
        </w:tc>
      </w:tr>
      <w:tr w:rsidR="00C072BB" w:rsidRPr="00784A70" w14:paraId="450511B5" w14:textId="77777777" w:rsidTr="00677D11">
        <w:trPr>
          <w:trHeight w:val="54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899BAC3" w14:textId="77777777" w:rsidR="00C072BB"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BOA SAWIDRA F CFA</w:t>
            </w:r>
          </w:p>
        </w:tc>
        <w:tc>
          <w:tcPr>
            <w:tcW w:w="1276" w:type="dxa"/>
            <w:tcBorders>
              <w:top w:val="nil"/>
              <w:left w:val="nil"/>
              <w:bottom w:val="single" w:sz="4" w:space="0" w:color="auto"/>
              <w:right w:val="single" w:sz="4" w:space="0" w:color="auto"/>
            </w:tcBorders>
            <w:shd w:val="clear" w:color="auto" w:fill="auto"/>
            <w:noWrap/>
            <w:vAlign w:val="center"/>
            <w:hideMark/>
          </w:tcPr>
          <w:p w14:paraId="6C9EC186" w14:textId="77777777" w:rsidR="00C072BB" w:rsidRPr="001977C0" w:rsidRDefault="00C072BB" w:rsidP="00C072BB">
            <w:pPr>
              <w:jc w:val="right"/>
              <w:rPr>
                <w:rFonts w:ascii="Calibri" w:hAnsi="Calibri" w:cs="Arial"/>
                <w:color w:val="000000"/>
              </w:rPr>
            </w:pPr>
            <w:r>
              <w:rPr>
                <w:rFonts w:ascii="Arial" w:hAnsi="Arial" w:cs="Arial"/>
                <w:color w:val="000000"/>
              </w:rPr>
              <w:t>1 002 462</w:t>
            </w:r>
          </w:p>
        </w:tc>
        <w:tc>
          <w:tcPr>
            <w:tcW w:w="1275" w:type="dxa"/>
            <w:tcBorders>
              <w:top w:val="nil"/>
              <w:left w:val="nil"/>
              <w:bottom w:val="single" w:sz="4" w:space="0" w:color="auto"/>
              <w:right w:val="single" w:sz="4" w:space="0" w:color="auto"/>
            </w:tcBorders>
            <w:shd w:val="clear" w:color="auto" w:fill="auto"/>
            <w:noWrap/>
            <w:vAlign w:val="center"/>
            <w:hideMark/>
          </w:tcPr>
          <w:p w14:paraId="21732718" w14:textId="61E66E06" w:rsidR="00C072BB" w:rsidRPr="001977C0" w:rsidRDefault="00C072BB" w:rsidP="00C072BB">
            <w:pPr>
              <w:jc w:val="right"/>
              <w:rPr>
                <w:rFonts w:ascii="Calibri" w:hAnsi="Calibri" w:cs="Arial"/>
                <w:color w:val="000000"/>
              </w:rPr>
            </w:pPr>
            <w:r>
              <w:rPr>
                <w:rFonts w:ascii="Calibri" w:hAnsi="Calibri" w:cs="Calibri"/>
                <w:color w:val="000000"/>
              </w:rPr>
              <w:t>61</w:t>
            </w:r>
            <w:r w:rsidR="007C2C41">
              <w:rPr>
                <w:rFonts w:ascii="Calibri" w:hAnsi="Calibri" w:cs="Calibri"/>
                <w:color w:val="000000"/>
              </w:rPr>
              <w:t xml:space="preserve"> </w:t>
            </w:r>
            <w:r>
              <w:rPr>
                <w:rFonts w:ascii="Calibri" w:hAnsi="Calibri" w:cs="Calibri"/>
                <w:color w:val="000000"/>
              </w:rPr>
              <w:t>181</w:t>
            </w:r>
            <w:r w:rsidR="007C2C41">
              <w:rPr>
                <w:rFonts w:ascii="Calibri" w:hAnsi="Calibri" w:cs="Calibri"/>
                <w:color w:val="000000"/>
              </w:rPr>
              <w:t xml:space="preserve"> </w:t>
            </w:r>
            <w:r>
              <w:rPr>
                <w:rFonts w:ascii="Calibri" w:hAnsi="Calibri" w:cs="Calibri"/>
                <w:color w:val="000000"/>
              </w:rPr>
              <w:t>869</w:t>
            </w:r>
          </w:p>
        </w:tc>
        <w:tc>
          <w:tcPr>
            <w:tcW w:w="2268" w:type="dxa"/>
            <w:tcBorders>
              <w:top w:val="nil"/>
              <w:left w:val="nil"/>
              <w:bottom w:val="single" w:sz="4" w:space="0" w:color="auto"/>
              <w:right w:val="single" w:sz="4" w:space="0" w:color="auto"/>
            </w:tcBorders>
            <w:shd w:val="clear" w:color="auto" w:fill="auto"/>
            <w:noWrap/>
            <w:vAlign w:val="bottom"/>
          </w:tcPr>
          <w:p w14:paraId="59AF8F78"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-60 179 407</w:t>
            </w:r>
          </w:p>
        </w:tc>
        <w:tc>
          <w:tcPr>
            <w:tcW w:w="1134" w:type="dxa"/>
            <w:tcBorders>
              <w:top w:val="nil"/>
              <w:left w:val="nil"/>
              <w:bottom w:val="single" w:sz="4" w:space="0" w:color="auto"/>
              <w:right w:val="single" w:sz="4" w:space="0" w:color="auto"/>
            </w:tcBorders>
            <w:shd w:val="clear" w:color="auto" w:fill="auto"/>
            <w:noWrap/>
            <w:vAlign w:val="bottom"/>
            <w:hideMark/>
          </w:tcPr>
          <w:p w14:paraId="3F1FE0EF"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-98%</w:t>
            </w:r>
          </w:p>
        </w:tc>
      </w:tr>
      <w:tr w:rsidR="00C072BB" w:rsidRPr="00784A70" w14:paraId="39381192" w14:textId="77777777" w:rsidTr="00677D11">
        <w:trPr>
          <w:trHeight w:val="54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E852145" w14:textId="77777777" w:rsidR="00C072BB"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Banque BOA IMPALA</w:t>
            </w:r>
          </w:p>
        </w:tc>
        <w:tc>
          <w:tcPr>
            <w:tcW w:w="1276" w:type="dxa"/>
            <w:tcBorders>
              <w:top w:val="nil"/>
              <w:left w:val="nil"/>
              <w:bottom w:val="single" w:sz="4" w:space="0" w:color="auto"/>
              <w:right w:val="single" w:sz="4" w:space="0" w:color="auto"/>
            </w:tcBorders>
            <w:shd w:val="clear" w:color="auto" w:fill="auto"/>
            <w:noWrap/>
            <w:vAlign w:val="center"/>
            <w:hideMark/>
          </w:tcPr>
          <w:p w14:paraId="3EA06127" w14:textId="58A0256B" w:rsidR="00F62F7E" w:rsidRDefault="00F62F7E" w:rsidP="00F62F7E">
            <w:pPr>
              <w:rPr>
                <w:color w:val="000000"/>
              </w:rPr>
            </w:pPr>
            <w:r>
              <w:rPr>
                <w:color w:val="000000"/>
              </w:rPr>
              <w:t xml:space="preserve">10 009 961 </w:t>
            </w:r>
          </w:p>
          <w:p w14:paraId="045A5014" w14:textId="32201ACA" w:rsidR="00C072BB" w:rsidRDefault="00C072BB" w:rsidP="00C072BB">
            <w:pPr>
              <w:jc w:val="right"/>
              <w:rPr>
                <w:rFonts w:ascii="Calibri" w:hAnsi="Calibri" w:cs="Arial"/>
                <w:color w:val="000000"/>
              </w:rPr>
            </w:pPr>
          </w:p>
        </w:tc>
        <w:tc>
          <w:tcPr>
            <w:tcW w:w="1275" w:type="dxa"/>
            <w:tcBorders>
              <w:top w:val="nil"/>
              <w:left w:val="nil"/>
              <w:bottom w:val="single" w:sz="4" w:space="0" w:color="auto"/>
              <w:right w:val="single" w:sz="4" w:space="0" w:color="auto"/>
            </w:tcBorders>
            <w:shd w:val="clear" w:color="auto" w:fill="auto"/>
            <w:noWrap/>
            <w:vAlign w:val="center"/>
            <w:hideMark/>
          </w:tcPr>
          <w:p w14:paraId="17BEB40F" w14:textId="77777777" w:rsidR="00C072BB" w:rsidRPr="001977C0" w:rsidRDefault="00C072BB" w:rsidP="00C072BB">
            <w:pPr>
              <w:jc w:val="right"/>
              <w:rPr>
                <w:rFonts w:ascii="Calibri" w:hAnsi="Calibri" w:cs="Arial"/>
                <w:color w:val="000000"/>
              </w:rPr>
            </w:pPr>
            <w:r>
              <w:rPr>
                <w:rFonts w:ascii="Calibri" w:hAnsi="Calibri" w:cs="Calibri"/>
                <w:color w:val="000000"/>
              </w:rPr>
              <w:t>11 987 330</w:t>
            </w:r>
          </w:p>
        </w:tc>
        <w:tc>
          <w:tcPr>
            <w:tcW w:w="2268" w:type="dxa"/>
            <w:tcBorders>
              <w:top w:val="nil"/>
              <w:left w:val="nil"/>
              <w:bottom w:val="single" w:sz="4" w:space="0" w:color="auto"/>
              <w:right w:val="single" w:sz="4" w:space="0" w:color="auto"/>
            </w:tcBorders>
            <w:shd w:val="clear" w:color="auto" w:fill="auto"/>
            <w:noWrap/>
            <w:vAlign w:val="bottom"/>
          </w:tcPr>
          <w:p w14:paraId="0A0E5E0C"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-1 965 333</w:t>
            </w:r>
          </w:p>
        </w:tc>
        <w:tc>
          <w:tcPr>
            <w:tcW w:w="1134" w:type="dxa"/>
            <w:tcBorders>
              <w:top w:val="nil"/>
              <w:left w:val="nil"/>
              <w:bottom w:val="single" w:sz="4" w:space="0" w:color="auto"/>
              <w:right w:val="single" w:sz="4" w:space="0" w:color="auto"/>
            </w:tcBorders>
            <w:shd w:val="clear" w:color="auto" w:fill="auto"/>
            <w:noWrap/>
            <w:vAlign w:val="bottom"/>
            <w:hideMark/>
          </w:tcPr>
          <w:p w14:paraId="643AA77B"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-16%</w:t>
            </w:r>
          </w:p>
        </w:tc>
      </w:tr>
      <w:tr w:rsidR="00C072BB" w:rsidRPr="00784A70" w14:paraId="5045AE58" w14:textId="77777777" w:rsidTr="00677D11">
        <w:trPr>
          <w:trHeight w:val="54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706D97E" w14:textId="77777777" w:rsidR="00C072BB"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BOA SWIFT</w:t>
            </w:r>
          </w:p>
        </w:tc>
        <w:tc>
          <w:tcPr>
            <w:tcW w:w="1276" w:type="dxa"/>
            <w:tcBorders>
              <w:top w:val="nil"/>
              <w:left w:val="nil"/>
              <w:bottom w:val="single" w:sz="4" w:space="0" w:color="auto"/>
              <w:right w:val="single" w:sz="4" w:space="0" w:color="auto"/>
            </w:tcBorders>
            <w:shd w:val="clear" w:color="auto" w:fill="auto"/>
            <w:noWrap/>
            <w:vAlign w:val="center"/>
            <w:hideMark/>
          </w:tcPr>
          <w:p w14:paraId="1CD28D3E" w14:textId="77777777" w:rsidR="00C072BB" w:rsidRDefault="00C072BB" w:rsidP="00C072BB">
            <w:pPr>
              <w:jc w:val="right"/>
              <w:rPr>
                <w:rFonts w:ascii="Calibri" w:hAnsi="Calibri" w:cs="Arial"/>
                <w:color w:val="000000"/>
              </w:rPr>
            </w:pPr>
            <w:r>
              <w:rPr>
                <w:rFonts w:ascii="Arial" w:hAnsi="Arial" w:cs="Arial"/>
                <w:color w:val="000000"/>
              </w:rPr>
              <w:t>2 195 269</w:t>
            </w:r>
          </w:p>
        </w:tc>
        <w:tc>
          <w:tcPr>
            <w:tcW w:w="1275" w:type="dxa"/>
            <w:tcBorders>
              <w:top w:val="nil"/>
              <w:left w:val="nil"/>
              <w:bottom w:val="single" w:sz="4" w:space="0" w:color="auto"/>
              <w:right w:val="single" w:sz="4" w:space="0" w:color="auto"/>
            </w:tcBorders>
            <w:shd w:val="clear" w:color="auto" w:fill="auto"/>
            <w:noWrap/>
            <w:vAlign w:val="center"/>
            <w:hideMark/>
          </w:tcPr>
          <w:p w14:paraId="54814E87" w14:textId="77777777" w:rsidR="00C072BB" w:rsidRPr="001977C0" w:rsidRDefault="00C072BB" w:rsidP="00C072BB">
            <w:pPr>
              <w:jc w:val="right"/>
              <w:rPr>
                <w:rFonts w:ascii="Calibri" w:hAnsi="Calibri" w:cs="Arial"/>
                <w:color w:val="000000"/>
              </w:rPr>
            </w:pPr>
            <w:r>
              <w:rPr>
                <w:rFonts w:ascii="Calibri" w:hAnsi="Calibri" w:cs="Calibri"/>
                <w:color w:val="000000"/>
              </w:rPr>
              <w:t>5 334 982</w:t>
            </w:r>
          </w:p>
        </w:tc>
        <w:tc>
          <w:tcPr>
            <w:tcW w:w="2268" w:type="dxa"/>
            <w:tcBorders>
              <w:top w:val="nil"/>
              <w:left w:val="nil"/>
              <w:bottom w:val="single" w:sz="4" w:space="0" w:color="auto"/>
              <w:right w:val="single" w:sz="4" w:space="0" w:color="auto"/>
            </w:tcBorders>
            <w:shd w:val="clear" w:color="auto" w:fill="auto"/>
            <w:noWrap/>
            <w:vAlign w:val="bottom"/>
          </w:tcPr>
          <w:p w14:paraId="7FAE640F"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-3 139 713</w:t>
            </w:r>
          </w:p>
        </w:tc>
        <w:tc>
          <w:tcPr>
            <w:tcW w:w="1134" w:type="dxa"/>
            <w:tcBorders>
              <w:top w:val="nil"/>
              <w:left w:val="nil"/>
              <w:bottom w:val="single" w:sz="4" w:space="0" w:color="auto"/>
              <w:right w:val="single" w:sz="4" w:space="0" w:color="auto"/>
            </w:tcBorders>
            <w:shd w:val="clear" w:color="auto" w:fill="auto"/>
            <w:noWrap/>
            <w:vAlign w:val="bottom"/>
            <w:hideMark/>
          </w:tcPr>
          <w:p w14:paraId="60419D8A"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-59%</w:t>
            </w:r>
          </w:p>
        </w:tc>
      </w:tr>
      <w:tr w:rsidR="00C072BB" w:rsidRPr="00784A70" w14:paraId="3D8E9CFB" w14:textId="77777777" w:rsidTr="00677D11">
        <w:trPr>
          <w:trHeight w:val="54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C3E3F70"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color w:val="000000"/>
                <w:sz w:val="18"/>
                <w:szCs w:val="18"/>
              </w:rPr>
              <w:t>Caisse menues dépenses</w:t>
            </w:r>
          </w:p>
        </w:tc>
        <w:tc>
          <w:tcPr>
            <w:tcW w:w="1276" w:type="dxa"/>
            <w:tcBorders>
              <w:top w:val="nil"/>
              <w:left w:val="nil"/>
              <w:bottom w:val="single" w:sz="4" w:space="0" w:color="auto"/>
              <w:right w:val="single" w:sz="4" w:space="0" w:color="auto"/>
            </w:tcBorders>
            <w:shd w:val="clear" w:color="auto" w:fill="auto"/>
            <w:noWrap/>
            <w:vAlign w:val="center"/>
            <w:hideMark/>
          </w:tcPr>
          <w:p w14:paraId="1B145A85" w14:textId="4ED16B45" w:rsidR="00C072BB" w:rsidRDefault="00C072BB" w:rsidP="00C072BB">
            <w:pPr>
              <w:jc w:val="right"/>
              <w:rPr>
                <w:rFonts w:ascii="Calibri" w:hAnsi="Calibri" w:cs="Arial"/>
                <w:color w:val="000000"/>
              </w:rPr>
            </w:pPr>
            <w:r>
              <w:rPr>
                <w:rFonts w:ascii="Arial" w:hAnsi="Arial" w:cs="Arial"/>
                <w:color w:val="000000"/>
              </w:rPr>
              <w:t>34</w:t>
            </w:r>
            <w:r w:rsidR="007C2C41">
              <w:rPr>
                <w:rFonts w:ascii="Arial" w:hAnsi="Arial" w:cs="Arial"/>
                <w:color w:val="000000"/>
              </w:rPr>
              <w:t xml:space="preserve"> </w:t>
            </w:r>
            <w:r>
              <w:rPr>
                <w:rFonts w:ascii="Arial" w:hAnsi="Arial" w:cs="Arial"/>
                <w:color w:val="000000"/>
              </w:rPr>
              <w:t>721</w:t>
            </w:r>
          </w:p>
        </w:tc>
        <w:tc>
          <w:tcPr>
            <w:tcW w:w="1275" w:type="dxa"/>
            <w:tcBorders>
              <w:top w:val="nil"/>
              <w:left w:val="nil"/>
              <w:bottom w:val="single" w:sz="4" w:space="0" w:color="auto"/>
              <w:right w:val="single" w:sz="4" w:space="0" w:color="auto"/>
            </w:tcBorders>
            <w:shd w:val="clear" w:color="auto" w:fill="auto"/>
            <w:noWrap/>
            <w:vAlign w:val="center"/>
            <w:hideMark/>
          </w:tcPr>
          <w:p w14:paraId="76E167F2" w14:textId="2B53F457" w:rsidR="00C072BB" w:rsidRPr="001977C0" w:rsidRDefault="00C072BB" w:rsidP="00C072BB">
            <w:pPr>
              <w:jc w:val="right"/>
              <w:rPr>
                <w:rFonts w:ascii="Calibri" w:hAnsi="Calibri" w:cs="Arial"/>
                <w:color w:val="000000"/>
              </w:rPr>
            </w:pPr>
            <w:r>
              <w:rPr>
                <w:rFonts w:ascii="Calibri" w:hAnsi="Calibri" w:cs="Calibri"/>
                <w:color w:val="000000"/>
              </w:rPr>
              <w:t>18</w:t>
            </w:r>
            <w:r w:rsidR="007C2C41">
              <w:rPr>
                <w:rFonts w:ascii="Calibri" w:hAnsi="Calibri" w:cs="Calibri"/>
                <w:color w:val="000000"/>
              </w:rPr>
              <w:t xml:space="preserve"> </w:t>
            </w:r>
            <w:r>
              <w:rPr>
                <w:rFonts w:ascii="Calibri" w:hAnsi="Calibri" w:cs="Calibri"/>
                <w:color w:val="000000"/>
              </w:rPr>
              <w:t>908</w:t>
            </w:r>
          </w:p>
        </w:tc>
        <w:tc>
          <w:tcPr>
            <w:tcW w:w="2268" w:type="dxa"/>
            <w:tcBorders>
              <w:top w:val="nil"/>
              <w:left w:val="nil"/>
              <w:bottom w:val="single" w:sz="4" w:space="0" w:color="auto"/>
              <w:right w:val="single" w:sz="4" w:space="0" w:color="auto"/>
            </w:tcBorders>
            <w:shd w:val="clear" w:color="auto" w:fill="auto"/>
            <w:noWrap/>
            <w:vAlign w:val="bottom"/>
          </w:tcPr>
          <w:p w14:paraId="405DA1A1"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15 813</w:t>
            </w:r>
          </w:p>
        </w:tc>
        <w:tc>
          <w:tcPr>
            <w:tcW w:w="1134" w:type="dxa"/>
            <w:tcBorders>
              <w:top w:val="nil"/>
              <w:left w:val="nil"/>
              <w:bottom w:val="single" w:sz="4" w:space="0" w:color="auto"/>
              <w:right w:val="single" w:sz="4" w:space="0" w:color="auto"/>
            </w:tcBorders>
            <w:shd w:val="clear" w:color="auto" w:fill="auto"/>
            <w:noWrap/>
            <w:vAlign w:val="bottom"/>
            <w:hideMark/>
          </w:tcPr>
          <w:p w14:paraId="630E7AEC" w14:textId="77777777" w:rsidR="00C072BB" w:rsidRDefault="00C072BB" w:rsidP="00C072BB">
            <w:pPr>
              <w:jc w:val="right"/>
              <w:rPr>
                <w:rFonts w:ascii="Arial" w:hAnsi="Arial" w:cs="Arial"/>
                <w:color w:val="000000"/>
                <w:sz w:val="20"/>
                <w:szCs w:val="20"/>
              </w:rPr>
            </w:pPr>
            <w:r>
              <w:rPr>
                <w:rFonts w:ascii="Arial" w:hAnsi="Arial" w:cs="Arial"/>
                <w:color w:val="000000"/>
                <w:sz w:val="20"/>
                <w:szCs w:val="20"/>
              </w:rPr>
              <w:t>84%</w:t>
            </w:r>
          </w:p>
        </w:tc>
      </w:tr>
      <w:tr w:rsidR="00C072BB" w:rsidRPr="00784A70" w14:paraId="1029B980" w14:textId="77777777" w:rsidTr="00620FAF">
        <w:trPr>
          <w:trHeight w:val="300"/>
        </w:trPr>
        <w:tc>
          <w:tcPr>
            <w:tcW w:w="3261" w:type="dxa"/>
            <w:tcBorders>
              <w:top w:val="single" w:sz="4" w:space="0" w:color="auto"/>
              <w:left w:val="single" w:sz="4" w:space="0" w:color="auto"/>
              <w:bottom w:val="single" w:sz="4" w:space="0" w:color="auto"/>
              <w:right w:val="single" w:sz="4" w:space="0" w:color="auto"/>
            </w:tcBorders>
            <w:shd w:val="pct12" w:color="auto" w:fill="C4BC96" w:themeFill="background2" w:themeFillShade="BF"/>
            <w:noWrap/>
            <w:vAlign w:val="bottom"/>
            <w:hideMark/>
          </w:tcPr>
          <w:p w14:paraId="23291C95" w14:textId="77777777" w:rsidR="00C072BB" w:rsidRPr="00784A70" w:rsidRDefault="00C072BB" w:rsidP="00C072BB">
            <w:pPr>
              <w:spacing w:after="0" w:line="240" w:lineRule="auto"/>
              <w:rPr>
                <w:rFonts w:ascii="Arial" w:eastAsia="Times New Roman" w:hAnsi="Arial" w:cs="Arial"/>
                <w:color w:val="000000"/>
                <w:sz w:val="18"/>
                <w:szCs w:val="18"/>
                <w:lang w:eastAsia="fr-FR"/>
              </w:rPr>
            </w:pPr>
            <w:r>
              <w:rPr>
                <w:rFonts w:ascii="Arial" w:hAnsi="Arial" w:cs="Arial"/>
                <w:b/>
                <w:bCs/>
                <w:color w:val="000000"/>
                <w:sz w:val="20"/>
                <w:szCs w:val="20"/>
              </w:rPr>
              <w:t>TOTAL</w:t>
            </w:r>
          </w:p>
        </w:tc>
        <w:tc>
          <w:tcPr>
            <w:tcW w:w="1276" w:type="dxa"/>
            <w:tcBorders>
              <w:top w:val="single" w:sz="4" w:space="0" w:color="auto"/>
              <w:left w:val="nil"/>
              <w:bottom w:val="single" w:sz="4" w:space="0" w:color="auto"/>
              <w:right w:val="single" w:sz="4" w:space="0" w:color="auto"/>
            </w:tcBorders>
            <w:shd w:val="pct12" w:color="auto" w:fill="C4BC96" w:themeFill="background2" w:themeFillShade="BF"/>
            <w:noWrap/>
            <w:vAlign w:val="bottom"/>
            <w:hideMark/>
          </w:tcPr>
          <w:p w14:paraId="7B3A39F8" w14:textId="62679F84" w:rsidR="00C072BB" w:rsidRPr="007C2C41" w:rsidRDefault="007C2C41" w:rsidP="007C2C41">
            <w:pPr>
              <w:rPr>
                <w:rFonts w:ascii="Arial" w:hAnsi="Arial" w:cs="Arial"/>
                <w:color w:val="000000"/>
                <w:sz w:val="20"/>
                <w:szCs w:val="20"/>
              </w:rPr>
            </w:pPr>
            <w:r w:rsidRPr="007C2C41">
              <w:rPr>
                <w:rFonts w:ascii="Times New Roman" w:eastAsia="Times New Roman" w:hAnsi="Times New Roman" w:cs="Times New Roman"/>
                <w:b/>
                <w:bCs/>
                <w:color w:val="000000"/>
                <w:sz w:val="20"/>
                <w:szCs w:val="20"/>
                <w:lang w:eastAsia="fr-FR"/>
              </w:rPr>
              <w:t>107 964 158</w:t>
            </w:r>
          </w:p>
        </w:tc>
        <w:tc>
          <w:tcPr>
            <w:tcW w:w="1275" w:type="dxa"/>
            <w:tcBorders>
              <w:top w:val="single" w:sz="4" w:space="0" w:color="auto"/>
              <w:left w:val="nil"/>
              <w:bottom w:val="single" w:sz="4" w:space="0" w:color="auto"/>
              <w:right w:val="single" w:sz="4" w:space="0" w:color="auto"/>
            </w:tcBorders>
            <w:shd w:val="pct12" w:color="auto" w:fill="C4BC96" w:themeFill="background2" w:themeFillShade="BF"/>
            <w:noWrap/>
            <w:vAlign w:val="bottom"/>
            <w:hideMark/>
          </w:tcPr>
          <w:p w14:paraId="03CEE7FE" w14:textId="77777777" w:rsidR="00C072BB" w:rsidRDefault="00C072BB" w:rsidP="00C072BB">
            <w:pPr>
              <w:jc w:val="right"/>
              <w:rPr>
                <w:rFonts w:ascii="Arial" w:hAnsi="Arial" w:cs="Arial"/>
                <w:color w:val="000000"/>
                <w:sz w:val="20"/>
                <w:szCs w:val="20"/>
              </w:rPr>
            </w:pPr>
            <w:r>
              <w:rPr>
                <w:rFonts w:ascii="Arial" w:hAnsi="Arial" w:cs="Arial"/>
                <w:b/>
                <w:bCs/>
                <w:color w:val="000000"/>
                <w:sz w:val="20"/>
                <w:szCs w:val="20"/>
              </w:rPr>
              <w:t>464 198 814</w:t>
            </w:r>
          </w:p>
        </w:tc>
        <w:tc>
          <w:tcPr>
            <w:tcW w:w="2268" w:type="dxa"/>
            <w:tcBorders>
              <w:top w:val="single" w:sz="4" w:space="0" w:color="auto"/>
              <w:left w:val="nil"/>
              <w:bottom w:val="single" w:sz="4" w:space="0" w:color="auto"/>
              <w:right w:val="single" w:sz="4" w:space="0" w:color="auto"/>
            </w:tcBorders>
            <w:shd w:val="pct12" w:color="auto" w:fill="C4BC96" w:themeFill="background2" w:themeFillShade="BF"/>
            <w:noWrap/>
            <w:vAlign w:val="bottom"/>
          </w:tcPr>
          <w:p w14:paraId="33A6A95B" w14:textId="37F9AF42" w:rsidR="00C072BB" w:rsidRPr="00F62F7E" w:rsidRDefault="00F62F7E" w:rsidP="00F62F7E">
            <w:pPr>
              <w:jc w:val="right"/>
              <w:rPr>
                <w:rFonts w:ascii="Arial" w:hAnsi="Arial" w:cs="Arial"/>
                <w:b/>
                <w:bCs/>
                <w:color w:val="000000"/>
                <w:sz w:val="20"/>
                <w:szCs w:val="20"/>
              </w:rPr>
            </w:pPr>
            <w:r w:rsidRPr="00F62F7E">
              <w:rPr>
                <w:rFonts w:ascii="Arial" w:hAnsi="Arial" w:cs="Arial"/>
                <w:b/>
                <w:bCs/>
                <w:color w:val="000000"/>
                <w:sz w:val="20"/>
                <w:szCs w:val="20"/>
              </w:rPr>
              <w:t>-356 234 656</w:t>
            </w:r>
          </w:p>
        </w:tc>
        <w:tc>
          <w:tcPr>
            <w:tcW w:w="1134" w:type="dxa"/>
            <w:tcBorders>
              <w:top w:val="single" w:sz="4" w:space="0" w:color="auto"/>
              <w:left w:val="nil"/>
              <w:bottom w:val="single" w:sz="4" w:space="0" w:color="auto"/>
              <w:right w:val="single" w:sz="4" w:space="0" w:color="auto"/>
            </w:tcBorders>
            <w:shd w:val="pct12" w:color="auto" w:fill="C4BC96" w:themeFill="background2" w:themeFillShade="BF"/>
            <w:noWrap/>
            <w:vAlign w:val="bottom"/>
            <w:hideMark/>
          </w:tcPr>
          <w:p w14:paraId="1BBBD6BC" w14:textId="77777777" w:rsidR="00C072BB" w:rsidRDefault="00C072BB" w:rsidP="00C072BB">
            <w:pPr>
              <w:jc w:val="right"/>
              <w:rPr>
                <w:rFonts w:ascii="Arial" w:hAnsi="Arial" w:cs="Arial"/>
                <w:color w:val="000000"/>
                <w:sz w:val="20"/>
                <w:szCs w:val="20"/>
              </w:rPr>
            </w:pPr>
            <w:r>
              <w:rPr>
                <w:rFonts w:ascii="Arial" w:hAnsi="Arial" w:cs="Arial"/>
                <w:b/>
                <w:bCs/>
                <w:color w:val="000000"/>
                <w:sz w:val="20"/>
                <w:szCs w:val="20"/>
              </w:rPr>
              <w:t>-77%</w:t>
            </w:r>
          </w:p>
        </w:tc>
      </w:tr>
    </w:tbl>
    <w:p w14:paraId="6C1BA7B1" w14:textId="534143DC" w:rsidR="00F62F7E" w:rsidRDefault="00F62F7E" w:rsidP="00934F1D">
      <w:pPr>
        <w:spacing w:line="360" w:lineRule="auto"/>
        <w:jc w:val="both"/>
        <w:rPr>
          <w:b/>
          <w:sz w:val="24"/>
          <w:szCs w:val="24"/>
        </w:rPr>
      </w:pPr>
    </w:p>
    <w:p w14:paraId="09D535BA" w14:textId="77777777" w:rsidR="00371348" w:rsidRDefault="00371348" w:rsidP="00934F1D">
      <w:pPr>
        <w:spacing w:line="360" w:lineRule="auto"/>
        <w:jc w:val="both"/>
        <w:rPr>
          <w:b/>
          <w:sz w:val="24"/>
          <w:szCs w:val="24"/>
        </w:rPr>
      </w:pPr>
    </w:p>
    <w:p w14:paraId="40BDEB7E" w14:textId="31963FD5" w:rsidR="00934F1D" w:rsidRDefault="001A0402" w:rsidP="00934F1D">
      <w:pPr>
        <w:spacing w:line="360" w:lineRule="auto"/>
        <w:jc w:val="both"/>
        <w:rPr>
          <w:b/>
          <w:sz w:val="24"/>
          <w:szCs w:val="24"/>
        </w:rPr>
      </w:pPr>
      <w:r>
        <w:rPr>
          <w:b/>
          <w:sz w:val="24"/>
          <w:szCs w:val="24"/>
        </w:rPr>
        <w:t xml:space="preserve">B) </w:t>
      </w:r>
      <w:r w:rsidRPr="001A0402">
        <w:rPr>
          <w:b/>
          <w:sz w:val="24"/>
          <w:szCs w:val="24"/>
        </w:rPr>
        <w:t>Le passif du bilan</w:t>
      </w:r>
    </w:p>
    <w:p w14:paraId="51000DE0" w14:textId="5FBDB747" w:rsidR="003C3CFE" w:rsidRDefault="001A0402" w:rsidP="00934F1D">
      <w:pPr>
        <w:spacing w:line="360" w:lineRule="auto"/>
        <w:jc w:val="both"/>
        <w:rPr>
          <w:sz w:val="24"/>
          <w:szCs w:val="24"/>
        </w:rPr>
      </w:pPr>
      <w:r w:rsidRPr="00CF6D46">
        <w:rPr>
          <w:sz w:val="24"/>
          <w:szCs w:val="24"/>
        </w:rPr>
        <w:t xml:space="preserve">Le </w:t>
      </w:r>
      <w:r w:rsidR="003C3CFE" w:rsidRPr="00CF6D46">
        <w:rPr>
          <w:sz w:val="24"/>
          <w:szCs w:val="24"/>
        </w:rPr>
        <w:t>passif comprend les ressources stables, le passif circulant</w:t>
      </w:r>
      <w:r w:rsidR="00C072BB">
        <w:rPr>
          <w:sz w:val="24"/>
          <w:szCs w:val="24"/>
        </w:rPr>
        <w:t>,</w:t>
      </w:r>
      <w:r w:rsidR="003C3CFE" w:rsidRPr="00CF6D46">
        <w:rPr>
          <w:sz w:val="24"/>
          <w:szCs w:val="24"/>
        </w:rPr>
        <w:t xml:space="preserve"> la trésorerie passif</w:t>
      </w:r>
      <w:r w:rsidR="00C072BB">
        <w:rPr>
          <w:sz w:val="24"/>
          <w:szCs w:val="24"/>
        </w:rPr>
        <w:t xml:space="preserve"> et l’écart de conversion passif</w:t>
      </w:r>
      <w:r w:rsidR="008566F4" w:rsidRPr="00CF6D46">
        <w:rPr>
          <w:sz w:val="24"/>
          <w:szCs w:val="24"/>
        </w:rPr>
        <w:t>.</w:t>
      </w:r>
    </w:p>
    <w:p w14:paraId="0A2120B2" w14:textId="77777777" w:rsidR="00B373A0" w:rsidRDefault="00B373A0" w:rsidP="00B373A0">
      <w:pPr>
        <w:spacing w:line="360" w:lineRule="auto"/>
        <w:jc w:val="both"/>
        <w:rPr>
          <w:rFonts w:ascii="Times New Roman" w:hAnsi="Times New Roman" w:cs="Times New Roman"/>
          <w:sz w:val="24"/>
          <w:szCs w:val="24"/>
        </w:rPr>
      </w:pPr>
      <w:r w:rsidRPr="0047321B">
        <w:rPr>
          <w:rFonts w:ascii="Times New Roman" w:hAnsi="Times New Roman" w:cs="Times New Roman"/>
          <w:b/>
          <w:sz w:val="24"/>
          <w:szCs w:val="24"/>
        </w:rPr>
        <w:t>Les ressources stables</w:t>
      </w:r>
      <w:r w:rsidRPr="0047321B">
        <w:rPr>
          <w:rFonts w:ascii="Times New Roman" w:hAnsi="Times New Roman" w:cs="Times New Roman"/>
          <w:sz w:val="24"/>
          <w:szCs w:val="24"/>
        </w:rPr>
        <w:t xml:space="preserve"> sont constituées de</w:t>
      </w:r>
      <w:r>
        <w:rPr>
          <w:rFonts w:ascii="Times New Roman" w:hAnsi="Times New Roman" w:cs="Times New Roman"/>
          <w:sz w:val="24"/>
          <w:szCs w:val="24"/>
        </w:rPr>
        <w:t> :</w:t>
      </w:r>
    </w:p>
    <w:p w14:paraId="33F009BB" w14:textId="39AC7875" w:rsidR="00B373A0" w:rsidRPr="00450B54" w:rsidRDefault="00371348" w:rsidP="00B373A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La dotation initiale, constituée des premiers versements </w:t>
      </w:r>
      <w:r w:rsidR="00B373A0" w:rsidRPr="0047321B">
        <w:rPr>
          <w:rFonts w:ascii="Times New Roman" w:hAnsi="Times New Roman" w:cs="Times New Roman"/>
          <w:sz w:val="24"/>
          <w:szCs w:val="24"/>
        </w:rPr>
        <w:t>des états membres,</w:t>
      </w:r>
      <w:r w:rsidR="00B373A0">
        <w:rPr>
          <w:rFonts w:ascii="Times New Roman" w:hAnsi="Times New Roman" w:cs="Times New Roman"/>
          <w:sz w:val="24"/>
          <w:szCs w:val="24"/>
        </w:rPr>
        <w:t xml:space="preserve"> c'est-à-dire le cumul des cotisations </w:t>
      </w:r>
      <w:r>
        <w:rPr>
          <w:rFonts w:ascii="Times New Roman" w:hAnsi="Times New Roman" w:cs="Times New Roman"/>
          <w:sz w:val="24"/>
          <w:szCs w:val="24"/>
        </w:rPr>
        <w:t>versées par les états membres de la création de l’ACMAD à 1996</w:t>
      </w:r>
      <w:r w:rsidR="00B373A0">
        <w:rPr>
          <w:rFonts w:ascii="Times New Roman" w:hAnsi="Times New Roman" w:cs="Times New Roman"/>
          <w:sz w:val="24"/>
          <w:szCs w:val="24"/>
        </w:rPr>
        <w:t>,</w:t>
      </w:r>
      <w:r w:rsidR="00E72A82">
        <w:rPr>
          <w:rFonts w:ascii="Times New Roman" w:hAnsi="Times New Roman" w:cs="Times New Roman"/>
          <w:sz w:val="24"/>
          <w:szCs w:val="24"/>
        </w:rPr>
        <w:t xml:space="preserve"> (voir tableau de reconstitution du capital par dotation dans le dossier de révision).</w:t>
      </w:r>
    </w:p>
    <w:p w14:paraId="1AB22633" w14:textId="50C83AAD" w:rsidR="00450B54" w:rsidRPr="00450B54" w:rsidRDefault="00371348" w:rsidP="00B373A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Le </w:t>
      </w:r>
      <w:r w:rsidR="00450B54">
        <w:rPr>
          <w:rFonts w:ascii="Times New Roman" w:hAnsi="Times New Roman" w:cs="Times New Roman"/>
          <w:sz w:val="24"/>
          <w:szCs w:val="24"/>
        </w:rPr>
        <w:t>report à nouveau</w:t>
      </w:r>
      <w:r>
        <w:rPr>
          <w:rFonts w:ascii="Times New Roman" w:hAnsi="Times New Roman" w:cs="Times New Roman"/>
          <w:sz w:val="24"/>
          <w:szCs w:val="24"/>
        </w:rPr>
        <w:t>,</w:t>
      </w:r>
      <w:r w:rsidR="00E72A82">
        <w:rPr>
          <w:rFonts w:ascii="Times New Roman" w:hAnsi="Times New Roman" w:cs="Times New Roman"/>
          <w:sz w:val="24"/>
          <w:szCs w:val="24"/>
        </w:rPr>
        <w:t xml:space="preserve"> il est constitué du cumul des résultats successifs, mais surtout des cotisations états membres non payées et qui sont en produit chaque ann</w:t>
      </w:r>
      <w:r w:rsidR="005D1B63">
        <w:rPr>
          <w:rFonts w:ascii="Times New Roman" w:hAnsi="Times New Roman" w:cs="Times New Roman"/>
          <w:sz w:val="24"/>
          <w:szCs w:val="24"/>
        </w:rPr>
        <w:t>ée.</w:t>
      </w:r>
      <w:r w:rsidR="00E72A82">
        <w:rPr>
          <w:rFonts w:ascii="Times New Roman" w:hAnsi="Times New Roman" w:cs="Times New Roman"/>
          <w:sz w:val="24"/>
          <w:szCs w:val="24"/>
        </w:rPr>
        <w:t xml:space="preserve"> </w:t>
      </w:r>
    </w:p>
    <w:p w14:paraId="3F702F25" w14:textId="6FB4337E" w:rsidR="00450B54" w:rsidRPr="0047321B" w:rsidRDefault="00371348" w:rsidP="00B373A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Le </w:t>
      </w:r>
      <w:r w:rsidR="00450B54">
        <w:rPr>
          <w:rFonts w:ascii="Times New Roman" w:hAnsi="Times New Roman" w:cs="Times New Roman"/>
          <w:sz w:val="24"/>
          <w:szCs w:val="24"/>
        </w:rPr>
        <w:t>compte de résultat,</w:t>
      </w:r>
      <w:r w:rsidR="005D1B63">
        <w:rPr>
          <w:rFonts w:ascii="Times New Roman" w:hAnsi="Times New Roman" w:cs="Times New Roman"/>
          <w:sz w:val="24"/>
          <w:szCs w:val="24"/>
        </w:rPr>
        <w:t xml:space="preserve"> il s’agit de la différence entre les produits et les charges constatés.</w:t>
      </w:r>
    </w:p>
    <w:p w14:paraId="4DCD7642" w14:textId="1D0F6316" w:rsidR="00B373A0" w:rsidRPr="0047321B" w:rsidRDefault="00B373A0" w:rsidP="00B373A0">
      <w:pPr>
        <w:pStyle w:val="ListParagraph"/>
        <w:numPr>
          <w:ilvl w:val="0"/>
          <w:numId w:val="5"/>
        </w:numPr>
        <w:spacing w:line="360" w:lineRule="auto"/>
        <w:jc w:val="both"/>
        <w:rPr>
          <w:rFonts w:ascii="Times New Roman" w:hAnsi="Times New Roman" w:cs="Times New Roman"/>
          <w:b/>
          <w:sz w:val="24"/>
          <w:szCs w:val="24"/>
        </w:rPr>
      </w:pPr>
      <w:r w:rsidRPr="0047321B">
        <w:rPr>
          <w:rFonts w:ascii="Times New Roman" w:hAnsi="Times New Roman" w:cs="Times New Roman"/>
          <w:sz w:val="24"/>
          <w:szCs w:val="24"/>
        </w:rPr>
        <w:t xml:space="preserve"> </w:t>
      </w:r>
      <w:r w:rsidR="00371348">
        <w:rPr>
          <w:rFonts w:ascii="Times New Roman" w:hAnsi="Times New Roman" w:cs="Times New Roman"/>
          <w:sz w:val="24"/>
          <w:szCs w:val="24"/>
        </w:rPr>
        <w:t xml:space="preserve">Les </w:t>
      </w:r>
      <w:r w:rsidRPr="0047321B">
        <w:rPr>
          <w:rFonts w:ascii="Times New Roman" w:hAnsi="Times New Roman" w:cs="Times New Roman"/>
          <w:sz w:val="24"/>
          <w:szCs w:val="24"/>
        </w:rPr>
        <w:t>subventions d’investissement reçues dans le cadre des projets</w:t>
      </w:r>
      <w:r>
        <w:rPr>
          <w:rFonts w:ascii="Times New Roman" w:hAnsi="Times New Roman" w:cs="Times New Roman"/>
          <w:sz w:val="24"/>
          <w:szCs w:val="24"/>
        </w:rPr>
        <w:t>, il s’agit ici des acquisitions des immobilisations financées par les fonds bailleur</w:t>
      </w:r>
      <w:r w:rsidR="00371348">
        <w:rPr>
          <w:rFonts w:ascii="Times New Roman" w:hAnsi="Times New Roman" w:cs="Times New Roman"/>
          <w:sz w:val="24"/>
          <w:szCs w:val="24"/>
        </w:rPr>
        <w:t xml:space="preserve"> (directement</w:t>
      </w:r>
      <w:r w:rsidR="005D1B63">
        <w:rPr>
          <w:rFonts w:ascii="Times New Roman" w:hAnsi="Times New Roman" w:cs="Times New Roman"/>
          <w:sz w:val="24"/>
          <w:szCs w:val="24"/>
        </w:rPr>
        <w:t xml:space="preserve"> acheté sur </w:t>
      </w:r>
      <w:r w:rsidR="00B24F28">
        <w:rPr>
          <w:rFonts w:ascii="Times New Roman" w:hAnsi="Times New Roman" w:cs="Times New Roman"/>
          <w:sz w:val="24"/>
          <w:szCs w:val="24"/>
        </w:rPr>
        <w:t>les fonds des projets</w:t>
      </w:r>
      <w:r w:rsidR="005D1B63">
        <w:rPr>
          <w:rFonts w:ascii="Times New Roman" w:hAnsi="Times New Roman" w:cs="Times New Roman"/>
          <w:sz w:val="24"/>
          <w:szCs w:val="24"/>
        </w:rPr>
        <w:t xml:space="preserve"> ou reçu du bailleur</w:t>
      </w:r>
      <w:r w:rsidR="00B24F28">
        <w:rPr>
          <w:rFonts w:ascii="Times New Roman" w:hAnsi="Times New Roman" w:cs="Times New Roman"/>
          <w:sz w:val="24"/>
          <w:szCs w:val="24"/>
        </w:rPr>
        <w:t>)</w:t>
      </w:r>
      <w:r w:rsidR="005D1B63">
        <w:rPr>
          <w:rFonts w:ascii="Times New Roman" w:hAnsi="Times New Roman" w:cs="Times New Roman"/>
          <w:sz w:val="24"/>
          <w:szCs w:val="24"/>
        </w:rPr>
        <w:t xml:space="preserve"> </w:t>
      </w:r>
      <w:r w:rsidR="0018752A">
        <w:rPr>
          <w:rFonts w:ascii="Times New Roman" w:hAnsi="Times New Roman" w:cs="Times New Roman"/>
          <w:sz w:val="24"/>
          <w:szCs w:val="24"/>
        </w:rPr>
        <w:t>ou par don direct</w:t>
      </w:r>
      <w:r>
        <w:rPr>
          <w:rFonts w:ascii="Times New Roman" w:hAnsi="Times New Roman" w:cs="Times New Roman"/>
          <w:sz w:val="24"/>
          <w:szCs w:val="24"/>
        </w:rPr>
        <w:t xml:space="preserve">. Ce compte augmente avec les </w:t>
      </w:r>
      <w:r>
        <w:rPr>
          <w:rFonts w:ascii="Times New Roman" w:hAnsi="Times New Roman" w:cs="Times New Roman"/>
          <w:sz w:val="24"/>
          <w:szCs w:val="24"/>
        </w:rPr>
        <w:lastRenderedPageBreak/>
        <w:t>nouvelles acquisitions et dém</w:t>
      </w:r>
      <w:r w:rsidR="00B24F28">
        <w:rPr>
          <w:rFonts w:ascii="Times New Roman" w:hAnsi="Times New Roman" w:cs="Times New Roman"/>
          <w:sz w:val="24"/>
          <w:szCs w:val="24"/>
        </w:rPr>
        <w:t>i</w:t>
      </w:r>
      <w:r>
        <w:rPr>
          <w:rFonts w:ascii="Times New Roman" w:hAnsi="Times New Roman" w:cs="Times New Roman"/>
          <w:sz w:val="24"/>
          <w:szCs w:val="24"/>
        </w:rPr>
        <w:t>n</w:t>
      </w:r>
      <w:r w:rsidR="00B24F28">
        <w:rPr>
          <w:rFonts w:ascii="Times New Roman" w:hAnsi="Times New Roman" w:cs="Times New Roman"/>
          <w:sz w:val="24"/>
          <w:szCs w:val="24"/>
        </w:rPr>
        <w:t>u</w:t>
      </w:r>
      <w:r>
        <w:rPr>
          <w:rFonts w:ascii="Times New Roman" w:hAnsi="Times New Roman" w:cs="Times New Roman"/>
          <w:sz w:val="24"/>
          <w:szCs w:val="24"/>
        </w:rPr>
        <w:t>e avec les</w:t>
      </w:r>
      <w:r w:rsidR="00B24F28">
        <w:rPr>
          <w:rFonts w:ascii="Times New Roman" w:hAnsi="Times New Roman" w:cs="Times New Roman"/>
          <w:sz w:val="24"/>
          <w:szCs w:val="24"/>
        </w:rPr>
        <w:t xml:space="preserve"> reprises des subventions</w:t>
      </w:r>
      <w:r w:rsidR="0018752A">
        <w:rPr>
          <w:rFonts w:ascii="Times New Roman" w:hAnsi="Times New Roman" w:cs="Times New Roman"/>
          <w:sz w:val="24"/>
          <w:szCs w:val="24"/>
        </w:rPr>
        <w:t xml:space="preserve"> d’investissement</w:t>
      </w:r>
      <w:r w:rsidR="00B24F28">
        <w:rPr>
          <w:rFonts w:ascii="Times New Roman" w:hAnsi="Times New Roman" w:cs="Times New Roman"/>
          <w:sz w:val="24"/>
          <w:szCs w:val="24"/>
        </w:rPr>
        <w:t xml:space="preserve"> </w:t>
      </w:r>
      <w:proofErr w:type="gramStart"/>
      <w:r w:rsidR="00B24F28">
        <w:rPr>
          <w:rFonts w:ascii="Times New Roman" w:hAnsi="Times New Roman" w:cs="Times New Roman"/>
          <w:sz w:val="24"/>
          <w:szCs w:val="24"/>
        </w:rPr>
        <w:t>suite aux</w:t>
      </w:r>
      <w:proofErr w:type="gramEnd"/>
      <w:r w:rsidR="00B24F28">
        <w:rPr>
          <w:rFonts w:ascii="Times New Roman" w:hAnsi="Times New Roman" w:cs="Times New Roman"/>
          <w:sz w:val="24"/>
          <w:szCs w:val="24"/>
        </w:rPr>
        <w:t xml:space="preserve"> amortissements </w:t>
      </w:r>
      <w:r w:rsidR="0018752A">
        <w:rPr>
          <w:rFonts w:ascii="Times New Roman" w:hAnsi="Times New Roman" w:cs="Times New Roman"/>
          <w:sz w:val="24"/>
          <w:szCs w:val="24"/>
        </w:rPr>
        <w:t xml:space="preserve">constatés sur ses </w:t>
      </w:r>
      <w:r w:rsidR="00B24F28">
        <w:rPr>
          <w:rFonts w:ascii="Times New Roman" w:hAnsi="Times New Roman" w:cs="Times New Roman"/>
          <w:sz w:val="24"/>
          <w:szCs w:val="24"/>
        </w:rPr>
        <w:t>immobilisations</w:t>
      </w:r>
      <w:r w:rsidR="002E0EE7">
        <w:rPr>
          <w:rFonts w:ascii="Times New Roman" w:hAnsi="Times New Roman" w:cs="Times New Roman"/>
          <w:sz w:val="24"/>
          <w:szCs w:val="24"/>
        </w:rPr>
        <w:t>.</w:t>
      </w:r>
    </w:p>
    <w:p w14:paraId="5E3E9752" w14:textId="74EC1437" w:rsidR="00314004" w:rsidRPr="00314004" w:rsidRDefault="00450B54" w:rsidP="00A94815">
      <w:pPr>
        <w:jc w:val="both"/>
        <w:rPr>
          <w:b/>
          <w:sz w:val="24"/>
          <w:szCs w:val="24"/>
        </w:rPr>
      </w:pPr>
      <w:r>
        <w:rPr>
          <w:rFonts w:ascii="Times New Roman" w:hAnsi="Times New Roman" w:cs="Times New Roman"/>
          <w:sz w:val="24"/>
          <w:szCs w:val="24"/>
        </w:rPr>
        <w:t>Et des provisions pour départ à la retraite</w:t>
      </w:r>
      <w:r w:rsidR="0018752A">
        <w:rPr>
          <w:rFonts w:ascii="Times New Roman" w:hAnsi="Times New Roman" w:cs="Times New Roman"/>
          <w:sz w:val="24"/>
          <w:szCs w:val="24"/>
        </w:rPr>
        <w:t xml:space="preserve">, notons ici que c’est la première fois que ACMAD enregistre dans la comptabilité les provisions pour départ à la retraite, c’est pourquoi cette provision </w:t>
      </w:r>
      <w:r w:rsidR="004902B5">
        <w:rPr>
          <w:rFonts w:ascii="Times New Roman" w:hAnsi="Times New Roman" w:cs="Times New Roman"/>
          <w:sz w:val="24"/>
          <w:szCs w:val="24"/>
        </w:rPr>
        <w:t xml:space="preserve">de </w:t>
      </w:r>
      <w:r w:rsidR="004902B5">
        <w:rPr>
          <w:color w:val="000000"/>
        </w:rPr>
        <w:t xml:space="preserve">13 213 947 comprend la provision de l’année 2020 </w:t>
      </w:r>
      <w:r w:rsidR="004902B5" w:rsidRPr="00A94815">
        <w:rPr>
          <w:rFonts w:ascii="Times New Roman" w:hAnsi="Times New Roman" w:cs="Times New Roman"/>
          <w:color w:val="000000"/>
          <w:sz w:val="24"/>
          <w:szCs w:val="24"/>
        </w:rPr>
        <w:t xml:space="preserve">pour </w:t>
      </w:r>
      <w:r w:rsidR="004902B5" w:rsidRPr="00A94815">
        <w:rPr>
          <w:rFonts w:ascii="Times New Roman" w:eastAsia="Times New Roman" w:hAnsi="Times New Roman" w:cs="Times New Roman"/>
          <w:sz w:val="24"/>
          <w:szCs w:val="24"/>
          <w:lang w:eastAsia="fr-FR"/>
        </w:rPr>
        <w:t xml:space="preserve">2 962 588 et le cumul des provisions qui auraient </w:t>
      </w:r>
      <w:proofErr w:type="spellStart"/>
      <w:r w:rsidR="004902B5" w:rsidRPr="00A94815">
        <w:rPr>
          <w:rFonts w:ascii="Times New Roman" w:eastAsia="Times New Roman" w:hAnsi="Times New Roman" w:cs="Times New Roman"/>
          <w:sz w:val="24"/>
          <w:szCs w:val="24"/>
          <w:lang w:eastAsia="fr-FR"/>
        </w:rPr>
        <w:t>due</w:t>
      </w:r>
      <w:proofErr w:type="spellEnd"/>
      <w:r w:rsidR="004902B5" w:rsidRPr="00A94815">
        <w:rPr>
          <w:rFonts w:ascii="Times New Roman" w:eastAsia="Times New Roman" w:hAnsi="Times New Roman" w:cs="Times New Roman"/>
          <w:sz w:val="24"/>
          <w:szCs w:val="24"/>
          <w:lang w:eastAsia="fr-FR"/>
        </w:rPr>
        <w:t xml:space="preserve"> être constatée les années antérieurs pour 10 251 359 (voir méthode </w:t>
      </w:r>
      <w:r w:rsidR="00A94815" w:rsidRPr="00A94815">
        <w:rPr>
          <w:rFonts w:ascii="Times New Roman" w:eastAsia="Times New Roman" w:hAnsi="Times New Roman" w:cs="Times New Roman"/>
          <w:sz w:val="24"/>
          <w:szCs w:val="24"/>
          <w:lang w:eastAsia="fr-FR"/>
        </w:rPr>
        <w:t>de calcul et étalement dans le dossier d’analyse).</w:t>
      </w:r>
    </w:p>
    <w:p w14:paraId="0B745F89" w14:textId="77777777" w:rsidR="005F6698" w:rsidRPr="00314004" w:rsidRDefault="00F26B19" w:rsidP="00314004">
      <w:pPr>
        <w:jc w:val="both"/>
        <w:rPr>
          <w:b/>
          <w:sz w:val="24"/>
          <w:szCs w:val="24"/>
        </w:rPr>
      </w:pPr>
      <w:r w:rsidRPr="00314004">
        <w:rPr>
          <w:b/>
          <w:sz w:val="24"/>
          <w:szCs w:val="24"/>
        </w:rPr>
        <w:t>Tableau des ressources stables</w:t>
      </w:r>
    </w:p>
    <w:tbl>
      <w:tblPr>
        <w:tblStyle w:val="TableGrid"/>
        <w:tblW w:w="10774" w:type="dxa"/>
        <w:tblInd w:w="-743" w:type="dxa"/>
        <w:tblLook w:val="04A0" w:firstRow="1" w:lastRow="0" w:firstColumn="1" w:lastColumn="0" w:noHBand="0" w:noVBand="1"/>
      </w:tblPr>
      <w:tblGrid>
        <w:gridCol w:w="3970"/>
        <w:gridCol w:w="1843"/>
        <w:gridCol w:w="2126"/>
        <w:gridCol w:w="1701"/>
        <w:gridCol w:w="1134"/>
      </w:tblGrid>
      <w:tr w:rsidR="003C3CFE" w14:paraId="4BC63EFF" w14:textId="77777777" w:rsidTr="00450B54">
        <w:tc>
          <w:tcPr>
            <w:tcW w:w="3970" w:type="dxa"/>
            <w:shd w:val="pct12" w:color="auto" w:fill="C4BC96" w:themeFill="background2" w:themeFillShade="BF"/>
          </w:tcPr>
          <w:p w14:paraId="0A81C285" w14:textId="77777777" w:rsidR="003C3CFE" w:rsidRDefault="003C3CFE" w:rsidP="00B373A0">
            <w:pPr>
              <w:spacing w:line="360" w:lineRule="auto"/>
              <w:jc w:val="both"/>
              <w:rPr>
                <w:b/>
                <w:sz w:val="24"/>
                <w:szCs w:val="24"/>
              </w:rPr>
            </w:pPr>
            <w:r>
              <w:rPr>
                <w:b/>
                <w:sz w:val="24"/>
                <w:szCs w:val="24"/>
              </w:rPr>
              <w:t>Intitulé</w:t>
            </w:r>
          </w:p>
        </w:tc>
        <w:tc>
          <w:tcPr>
            <w:tcW w:w="1843" w:type="dxa"/>
            <w:shd w:val="pct12" w:color="auto" w:fill="C4BC96" w:themeFill="background2" w:themeFillShade="BF"/>
          </w:tcPr>
          <w:p w14:paraId="2F102130" w14:textId="7FCCC2A9" w:rsidR="003C3CFE" w:rsidRDefault="003C3CFE" w:rsidP="00B056E9">
            <w:pPr>
              <w:spacing w:line="360" w:lineRule="auto"/>
              <w:jc w:val="both"/>
              <w:rPr>
                <w:b/>
                <w:sz w:val="24"/>
                <w:szCs w:val="24"/>
              </w:rPr>
            </w:pPr>
            <w:r>
              <w:rPr>
                <w:b/>
                <w:sz w:val="24"/>
                <w:szCs w:val="24"/>
              </w:rPr>
              <w:t>Exercice 20</w:t>
            </w:r>
            <w:r w:rsidR="00302B74">
              <w:rPr>
                <w:b/>
                <w:sz w:val="24"/>
                <w:szCs w:val="24"/>
              </w:rPr>
              <w:t>2</w:t>
            </w:r>
            <w:r w:rsidR="000B7BEE">
              <w:rPr>
                <w:b/>
                <w:sz w:val="24"/>
                <w:szCs w:val="24"/>
              </w:rPr>
              <w:t>1</w:t>
            </w:r>
          </w:p>
        </w:tc>
        <w:tc>
          <w:tcPr>
            <w:tcW w:w="2126" w:type="dxa"/>
            <w:shd w:val="pct12" w:color="auto" w:fill="C4BC96" w:themeFill="background2" w:themeFillShade="BF"/>
          </w:tcPr>
          <w:p w14:paraId="18D6031C" w14:textId="1584214F" w:rsidR="003C3CFE" w:rsidRDefault="003C3CFE" w:rsidP="00115FE6">
            <w:pPr>
              <w:spacing w:line="360" w:lineRule="auto"/>
              <w:jc w:val="both"/>
              <w:rPr>
                <w:b/>
                <w:sz w:val="24"/>
                <w:szCs w:val="24"/>
              </w:rPr>
            </w:pPr>
            <w:r>
              <w:rPr>
                <w:b/>
                <w:sz w:val="24"/>
                <w:szCs w:val="24"/>
              </w:rPr>
              <w:t>Exercice 20</w:t>
            </w:r>
            <w:r w:rsidR="000B7BEE">
              <w:rPr>
                <w:b/>
                <w:sz w:val="24"/>
                <w:szCs w:val="24"/>
              </w:rPr>
              <w:t>20</w:t>
            </w:r>
          </w:p>
        </w:tc>
        <w:tc>
          <w:tcPr>
            <w:tcW w:w="1701" w:type="dxa"/>
            <w:shd w:val="pct12" w:color="auto" w:fill="C4BC96" w:themeFill="background2" w:themeFillShade="BF"/>
          </w:tcPr>
          <w:p w14:paraId="65420663" w14:textId="77777777" w:rsidR="003C3CFE" w:rsidRDefault="003C3CFE" w:rsidP="00934F1D">
            <w:pPr>
              <w:spacing w:line="360" w:lineRule="auto"/>
              <w:jc w:val="both"/>
              <w:rPr>
                <w:b/>
                <w:sz w:val="24"/>
                <w:szCs w:val="24"/>
              </w:rPr>
            </w:pPr>
            <w:proofErr w:type="gramStart"/>
            <w:r>
              <w:rPr>
                <w:b/>
                <w:sz w:val="24"/>
                <w:szCs w:val="24"/>
              </w:rPr>
              <w:t>variation</w:t>
            </w:r>
            <w:proofErr w:type="gramEnd"/>
          </w:p>
        </w:tc>
        <w:tc>
          <w:tcPr>
            <w:tcW w:w="1134" w:type="dxa"/>
            <w:shd w:val="pct12" w:color="auto" w:fill="C4BC96" w:themeFill="background2" w:themeFillShade="BF"/>
          </w:tcPr>
          <w:p w14:paraId="30FBED2A" w14:textId="77777777" w:rsidR="003C3CFE" w:rsidRDefault="003C3CFE" w:rsidP="00934F1D">
            <w:pPr>
              <w:spacing w:line="360" w:lineRule="auto"/>
              <w:jc w:val="both"/>
              <w:rPr>
                <w:b/>
                <w:sz w:val="24"/>
                <w:szCs w:val="24"/>
              </w:rPr>
            </w:pPr>
            <w:r>
              <w:rPr>
                <w:b/>
                <w:sz w:val="24"/>
                <w:szCs w:val="24"/>
              </w:rPr>
              <w:t>% variation</w:t>
            </w:r>
          </w:p>
        </w:tc>
      </w:tr>
      <w:tr w:rsidR="00617CFF" w:rsidRPr="00CE3F7A" w14:paraId="18996A8B" w14:textId="77777777" w:rsidTr="00677D11">
        <w:tc>
          <w:tcPr>
            <w:tcW w:w="3970" w:type="dxa"/>
          </w:tcPr>
          <w:p w14:paraId="0F6B9535" w14:textId="6BE84D2F" w:rsidR="00617CFF" w:rsidRPr="00450B54" w:rsidRDefault="00617CFF" w:rsidP="00617CFF">
            <w:pPr>
              <w:spacing w:line="360" w:lineRule="auto"/>
              <w:jc w:val="both"/>
              <w:rPr>
                <w:bCs/>
                <w:sz w:val="24"/>
                <w:szCs w:val="24"/>
              </w:rPr>
            </w:pPr>
            <w:r>
              <w:rPr>
                <w:color w:val="000000"/>
              </w:rPr>
              <w:t>CAPITAL PAR DOTATION</w:t>
            </w:r>
          </w:p>
        </w:tc>
        <w:tc>
          <w:tcPr>
            <w:tcW w:w="1843" w:type="dxa"/>
          </w:tcPr>
          <w:p w14:paraId="2D47BA31" w14:textId="77777777" w:rsidR="00617CFF" w:rsidRPr="003C0B0C" w:rsidRDefault="00617CFF" w:rsidP="00617CFF">
            <w:pPr>
              <w:jc w:val="right"/>
              <w:rPr>
                <w:rFonts w:ascii="Arial" w:hAnsi="Arial" w:cs="Arial"/>
                <w:color w:val="000000"/>
              </w:rPr>
            </w:pPr>
            <w:r>
              <w:rPr>
                <w:color w:val="000000"/>
              </w:rPr>
              <w:t>426 531 110</w:t>
            </w:r>
          </w:p>
        </w:tc>
        <w:tc>
          <w:tcPr>
            <w:tcW w:w="2126" w:type="dxa"/>
          </w:tcPr>
          <w:p w14:paraId="33BEBC86" w14:textId="77777777" w:rsidR="00617CFF" w:rsidRDefault="00617CFF" w:rsidP="00617CFF">
            <w:pPr>
              <w:jc w:val="right"/>
              <w:rPr>
                <w:rFonts w:ascii="Arial" w:hAnsi="Arial" w:cs="Arial"/>
                <w:color w:val="000000"/>
                <w:sz w:val="24"/>
                <w:szCs w:val="24"/>
              </w:rPr>
            </w:pPr>
            <w:r>
              <w:rPr>
                <w:color w:val="000000"/>
              </w:rPr>
              <w:t>426 531 110</w:t>
            </w:r>
          </w:p>
        </w:tc>
        <w:tc>
          <w:tcPr>
            <w:tcW w:w="1701" w:type="dxa"/>
            <w:vAlign w:val="bottom"/>
          </w:tcPr>
          <w:p w14:paraId="37532889" w14:textId="0CB8FA9A" w:rsidR="00617CFF" w:rsidRDefault="00617CFF" w:rsidP="00617CFF">
            <w:pPr>
              <w:rPr>
                <w:rFonts w:ascii="Arial" w:hAnsi="Arial" w:cs="Arial"/>
                <w:color w:val="000000"/>
                <w:sz w:val="24"/>
                <w:szCs w:val="24"/>
              </w:rPr>
            </w:pPr>
            <w:r>
              <w:rPr>
                <w:color w:val="000000"/>
              </w:rPr>
              <w:t xml:space="preserve">      -   </w:t>
            </w:r>
          </w:p>
        </w:tc>
        <w:tc>
          <w:tcPr>
            <w:tcW w:w="1134" w:type="dxa"/>
            <w:vAlign w:val="bottom"/>
          </w:tcPr>
          <w:p w14:paraId="0C46F108" w14:textId="187501B4" w:rsidR="00617CFF" w:rsidRDefault="00617CFF" w:rsidP="00617CFF">
            <w:pPr>
              <w:jc w:val="right"/>
              <w:rPr>
                <w:rFonts w:ascii="Arial" w:hAnsi="Arial" w:cs="Arial"/>
                <w:color w:val="000000"/>
                <w:sz w:val="24"/>
                <w:szCs w:val="24"/>
              </w:rPr>
            </w:pPr>
            <w:r>
              <w:rPr>
                <w:color w:val="000000"/>
              </w:rPr>
              <w:t>0%</w:t>
            </w:r>
          </w:p>
        </w:tc>
      </w:tr>
      <w:tr w:rsidR="00617CFF" w:rsidRPr="00CE3F7A" w14:paraId="0EE85A98" w14:textId="77777777" w:rsidTr="00677D11">
        <w:tc>
          <w:tcPr>
            <w:tcW w:w="3970" w:type="dxa"/>
          </w:tcPr>
          <w:p w14:paraId="50991788" w14:textId="77777777" w:rsidR="00617CFF" w:rsidRPr="00CE3F7A" w:rsidRDefault="00617CFF" w:rsidP="00617CFF">
            <w:pPr>
              <w:spacing w:line="360" w:lineRule="auto"/>
              <w:jc w:val="both"/>
              <w:rPr>
                <w:sz w:val="24"/>
                <w:szCs w:val="24"/>
              </w:rPr>
            </w:pPr>
            <w:r>
              <w:rPr>
                <w:color w:val="000000"/>
              </w:rPr>
              <w:t>Report à nouveau créditeur</w:t>
            </w:r>
          </w:p>
        </w:tc>
        <w:tc>
          <w:tcPr>
            <w:tcW w:w="1843" w:type="dxa"/>
          </w:tcPr>
          <w:p w14:paraId="1C28AFB9" w14:textId="77777777" w:rsidR="00617CFF" w:rsidRPr="003C0B0C" w:rsidRDefault="00617CFF" w:rsidP="00617CFF">
            <w:pPr>
              <w:jc w:val="right"/>
              <w:rPr>
                <w:rFonts w:ascii="Arial" w:hAnsi="Arial" w:cs="Arial"/>
                <w:color w:val="000000"/>
              </w:rPr>
            </w:pPr>
            <w:r>
              <w:rPr>
                <w:color w:val="000000"/>
              </w:rPr>
              <w:t>1 931 558 630</w:t>
            </w:r>
          </w:p>
        </w:tc>
        <w:tc>
          <w:tcPr>
            <w:tcW w:w="2126" w:type="dxa"/>
          </w:tcPr>
          <w:p w14:paraId="5FEA1496" w14:textId="77777777" w:rsidR="00617CFF" w:rsidRDefault="00617CFF" w:rsidP="00617CFF">
            <w:pPr>
              <w:jc w:val="right"/>
              <w:rPr>
                <w:rFonts w:ascii="Arial" w:hAnsi="Arial" w:cs="Arial"/>
                <w:color w:val="000000"/>
                <w:sz w:val="24"/>
                <w:szCs w:val="24"/>
              </w:rPr>
            </w:pPr>
            <w:r>
              <w:rPr>
                <w:color w:val="000000"/>
              </w:rPr>
              <w:t>1 564 919 935</w:t>
            </w:r>
          </w:p>
        </w:tc>
        <w:tc>
          <w:tcPr>
            <w:tcW w:w="1701" w:type="dxa"/>
            <w:vAlign w:val="bottom"/>
          </w:tcPr>
          <w:p w14:paraId="3224AA2A" w14:textId="2A9438FD" w:rsidR="00617CFF" w:rsidRDefault="00617CFF" w:rsidP="00617CFF">
            <w:pPr>
              <w:jc w:val="right"/>
              <w:rPr>
                <w:rFonts w:ascii="Arial" w:hAnsi="Arial" w:cs="Arial"/>
                <w:color w:val="000000"/>
                <w:sz w:val="24"/>
                <w:szCs w:val="24"/>
              </w:rPr>
            </w:pPr>
            <w:r>
              <w:rPr>
                <w:color w:val="000000"/>
              </w:rPr>
              <w:t xml:space="preserve"> 366 638 695 </w:t>
            </w:r>
          </w:p>
        </w:tc>
        <w:tc>
          <w:tcPr>
            <w:tcW w:w="1134" w:type="dxa"/>
            <w:vAlign w:val="bottom"/>
          </w:tcPr>
          <w:p w14:paraId="43A0E7C5" w14:textId="323B89FE" w:rsidR="00617CFF" w:rsidRDefault="00617CFF" w:rsidP="00617CFF">
            <w:pPr>
              <w:jc w:val="right"/>
              <w:rPr>
                <w:rFonts w:ascii="Arial" w:hAnsi="Arial" w:cs="Arial"/>
                <w:color w:val="000000"/>
                <w:sz w:val="24"/>
                <w:szCs w:val="24"/>
              </w:rPr>
            </w:pPr>
            <w:r>
              <w:rPr>
                <w:color w:val="000000"/>
              </w:rPr>
              <w:t>23%</w:t>
            </w:r>
          </w:p>
        </w:tc>
      </w:tr>
      <w:tr w:rsidR="00F509E1" w:rsidRPr="00CE3F7A" w14:paraId="7CF1EA32" w14:textId="77777777" w:rsidTr="00677D11">
        <w:tc>
          <w:tcPr>
            <w:tcW w:w="3970" w:type="dxa"/>
          </w:tcPr>
          <w:p w14:paraId="02E82D86" w14:textId="77777777" w:rsidR="00F509E1" w:rsidRDefault="00F509E1" w:rsidP="00F509E1">
            <w:pPr>
              <w:spacing w:line="360" w:lineRule="auto"/>
              <w:jc w:val="both"/>
              <w:rPr>
                <w:sz w:val="24"/>
                <w:szCs w:val="24"/>
              </w:rPr>
            </w:pPr>
            <w:r>
              <w:rPr>
                <w:color w:val="000000"/>
              </w:rPr>
              <w:t xml:space="preserve"> Résultat</w:t>
            </w:r>
          </w:p>
        </w:tc>
        <w:tc>
          <w:tcPr>
            <w:tcW w:w="1843" w:type="dxa"/>
          </w:tcPr>
          <w:p w14:paraId="685FEDB2" w14:textId="19F2A94F" w:rsidR="00A94815" w:rsidRDefault="00A94815" w:rsidP="00A94815">
            <w:pPr>
              <w:jc w:val="right"/>
              <w:rPr>
                <w:color w:val="000000"/>
              </w:rPr>
            </w:pPr>
            <w:r>
              <w:rPr>
                <w:color w:val="000000"/>
              </w:rPr>
              <w:t>-188 005 196</w:t>
            </w:r>
          </w:p>
          <w:p w14:paraId="202718EA" w14:textId="0C3F8C15" w:rsidR="00F509E1" w:rsidRPr="003C0B0C" w:rsidRDefault="00F509E1" w:rsidP="00F509E1">
            <w:pPr>
              <w:jc w:val="right"/>
              <w:rPr>
                <w:rFonts w:ascii="Arial" w:hAnsi="Arial" w:cs="Arial"/>
                <w:color w:val="000000"/>
              </w:rPr>
            </w:pPr>
          </w:p>
        </w:tc>
        <w:tc>
          <w:tcPr>
            <w:tcW w:w="2126" w:type="dxa"/>
          </w:tcPr>
          <w:p w14:paraId="16F39B6F" w14:textId="77777777" w:rsidR="00F509E1" w:rsidRDefault="00F509E1" w:rsidP="00F509E1">
            <w:pPr>
              <w:rPr>
                <w:rFonts w:ascii="Arial" w:hAnsi="Arial" w:cs="Arial"/>
                <w:color w:val="000000"/>
                <w:sz w:val="24"/>
                <w:szCs w:val="24"/>
              </w:rPr>
            </w:pPr>
            <w:r>
              <w:rPr>
                <w:color w:val="000000"/>
              </w:rPr>
              <w:t xml:space="preserve">                366 638 698</w:t>
            </w:r>
          </w:p>
        </w:tc>
        <w:tc>
          <w:tcPr>
            <w:tcW w:w="1701" w:type="dxa"/>
            <w:vAlign w:val="bottom"/>
          </w:tcPr>
          <w:p w14:paraId="1A9EB450" w14:textId="5CCDF1F2" w:rsidR="00F509E1" w:rsidRDefault="00F509E1" w:rsidP="00F509E1">
            <w:pPr>
              <w:jc w:val="right"/>
              <w:rPr>
                <w:rFonts w:ascii="Arial" w:hAnsi="Arial" w:cs="Arial"/>
                <w:color w:val="000000"/>
                <w:sz w:val="24"/>
                <w:szCs w:val="24"/>
              </w:rPr>
            </w:pPr>
            <w:r>
              <w:rPr>
                <w:color w:val="000000"/>
              </w:rPr>
              <w:t>-450 925 745</w:t>
            </w:r>
          </w:p>
        </w:tc>
        <w:tc>
          <w:tcPr>
            <w:tcW w:w="1134" w:type="dxa"/>
            <w:vAlign w:val="bottom"/>
          </w:tcPr>
          <w:p w14:paraId="55782360" w14:textId="63C7C401" w:rsidR="00F509E1" w:rsidRDefault="00F509E1" w:rsidP="00F509E1">
            <w:pPr>
              <w:jc w:val="right"/>
              <w:rPr>
                <w:rFonts w:ascii="Arial" w:hAnsi="Arial" w:cs="Arial"/>
                <w:color w:val="000000"/>
                <w:sz w:val="24"/>
                <w:szCs w:val="24"/>
              </w:rPr>
            </w:pPr>
            <w:r>
              <w:rPr>
                <w:color w:val="000000"/>
              </w:rPr>
              <w:t>-123%</w:t>
            </w:r>
          </w:p>
        </w:tc>
      </w:tr>
      <w:tr w:rsidR="00617CFF" w:rsidRPr="00CE3F7A" w14:paraId="5EE108DE" w14:textId="77777777" w:rsidTr="00677D11">
        <w:tc>
          <w:tcPr>
            <w:tcW w:w="3970" w:type="dxa"/>
          </w:tcPr>
          <w:p w14:paraId="67B27593" w14:textId="77777777" w:rsidR="00617CFF" w:rsidRPr="00CE3F7A" w:rsidRDefault="00617CFF" w:rsidP="00617CFF">
            <w:pPr>
              <w:spacing w:line="360" w:lineRule="auto"/>
              <w:jc w:val="both"/>
              <w:rPr>
                <w:sz w:val="24"/>
                <w:szCs w:val="24"/>
              </w:rPr>
            </w:pPr>
            <w:r>
              <w:rPr>
                <w:color w:val="000000"/>
              </w:rPr>
              <w:t>SUBVENTIONS RECUES</w:t>
            </w:r>
          </w:p>
        </w:tc>
        <w:tc>
          <w:tcPr>
            <w:tcW w:w="1843" w:type="dxa"/>
          </w:tcPr>
          <w:p w14:paraId="44557A85" w14:textId="77777777" w:rsidR="00617CFF" w:rsidRPr="003C0B0C" w:rsidRDefault="00617CFF" w:rsidP="00617CFF">
            <w:pPr>
              <w:jc w:val="right"/>
              <w:rPr>
                <w:rFonts w:ascii="Arial" w:hAnsi="Arial" w:cs="Arial"/>
                <w:color w:val="000000"/>
              </w:rPr>
            </w:pPr>
            <w:r>
              <w:rPr>
                <w:color w:val="000000"/>
              </w:rPr>
              <w:t>1 670 487 858</w:t>
            </w:r>
          </w:p>
        </w:tc>
        <w:tc>
          <w:tcPr>
            <w:tcW w:w="2126" w:type="dxa"/>
          </w:tcPr>
          <w:p w14:paraId="1E4A0C4C" w14:textId="77777777" w:rsidR="00617CFF" w:rsidRDefault="00617CFF" w:rsidP="00617CFF">
            <w:pPr>
              <w:jc w:val="right"/>
              <w:rPr>
                <w:rFonts w:ascii="Arial" w:hAnsi="Arial" w:cs="Arial"/>
                <w:color w:val="000000"/>
                <w:sz w:val="24"/>
                <w:szCs w:val="24"/>
              </w:rPr>
            </w:pPr>
            <w:r>
              <w:rPr>
                <w:color w:val="000000"/>
              </w:rPr>
              <w:t>486 730 620</w:t>
            </w:r>
          </w:p>
        </w:tc>
        <w:tc>
          <w:tcPr>
            <w:tcW w:w="1701" w:type="dxa"/>
            <w:vAlign w:val="bottom"/>
          </w:tcPr>
          <w:p w14:paraId="19C67A22" w14:textId="2BAD405E" w:rsidR="00617CFF" w:rsidRDefault="00617CFF" w:rsidP="00617CFF">
            <w:pPr>
              <w:jc w:val="right"/>
              <w:rPr>
                <w:rFonts w:ascii="Arial" w:hAnsi="Arial" w:cs="Arial"/>
                <w:color w:val="000000"/>
                <w:sz w:val="24"/>
                <w:szCs w:val="24"/>
              </w:rPr>
            </w:pPr>
            <w:r>
              <w:rPr>
                <w:color w:val="000000"/>
              </w:rPr>
              <w:t xml:space="preserve">   1 183 757 238 </w:t>
            </w:r>
          </w:p>
        </w:tc>
        <w:tc>
          <w:tcPr>
            <w:tcW w:w="1134" w:type="dxa"/>
            <w:vAlign w:val="bottom"/>
          </w:tcPr>
          <w:p w14:paraId="6E481881" w14:textId="5FB224FD" w:rsidR="00617CFF" w:rsidRDefault="00617CFF" w:rsidP="00617CFF">
            <w:pPr>
              <w:jc w:val="right"/>
              <w:rPr>
                <w:rFonts w:ascii="Arial" w:hAnsi="Arial" w:cs="Arial"/>
                <w:color w:val="000000"/>
                <w:sz w:val="24"/>
                <w:szCs w:val="24"/>
              </w:rPr>
            </w:pPr>
            <w:r>
              <w:rPr>
                <w:color w:val="000000"/>
              </w:rPr>
              <w:t>243%</w:t>
            </w:r>
          </w:p>
        </w:tc>
      </w:tr>
      <w:tr w:rsidR="00450B54" w:rsidRPr="00CE3F7A" w14:paraId="70FB639B" w14:textId="77777777" w:rsidTr="00450B54">
        <w:tc>
          <w:tcPr>
            <w:tcW w:w="3970" w:type="dxa"/>
          </w:tcPr>
          <w:p w14:paraId="7A1E1E29" w14:textId="77777777" w:rsidR="00450B54" w:rsidRDefault="00450B54" w:rsidP="00450B54">
            <w:pPr>
              <w:spacing w:line="360" w:lineRule="auto"/>
              <w:jc w:val="both"/>
              <w:rPr>
                <w:sz w:val="24"/>
                <w:szCs w:val="24"/>
              </w:rPr>
            </w:pPr>
            <w:r>
              <w:rPr>
                <w:color w:val="000000"/>
              </w:rPr>
              <w:t>PROVISIONS POUR RISQUE ET CHARGES</w:t>
            </w:r>
          </w:p>
        </w:tc>
        <w:tc>
          <w:tcPr>
            <w:tcW w:w="1843" w:type="dxa"/>
          </w:tcPr>
          <w:p w14:paraId="70781236" w14:textId="6E1ED865" w:rsidR="00450B54" w:rsidRPr="003C0B0C" w:rsidRDefault="00B24F28" w:rsidP="00B24F28">
            <w:pPr>
              <w:jc w:val="right"/>
              <w:rPr>
                <w:rFonts w:ascii="Arial" w:hAnsi="Arial" w:cs="Arial"/>
                <w:color w:val="000000"/>
              </w:rPr>
            </w:pPr>
            <w:r>
              <w:rPr>
                <w:color w:val="000000"/>
              </w:rPr>
              <w:t xml:space="preserve">            13 213 947</w:t>
            </w:r>
          </w:p>
        </w:tc>
        <w:tc>
          <w:tcPr>
            <w:tcW w:w="2126" w:type="dxa"/>
          </w:tcPr>
          <w:p w14:paraId="495FA39E" w14:textId="77777777" w:rsidR="00450B54" w:rsidRDefault="00450B54" w:rsidP="00450B54">
            <w:pPr>
              <w:jc w:val="right"/>
              <w:rPr>
                <w:rFonts w:ascii="Arial" w:hAnsi="Arial" w:cs="Arial"/>
                <w:color w:val="000000"/>
              </w:rPr>
            </w:pPr>
            <w:r>
              <w:rPr>
                <w:color w:val="000000"/>
              </w:rPr>
              <w:t> </w:t>
            </w:r>
          </w:p>
        </w:tc>
        <w:tc>
          <w:tcPr>
            <w:tcW w:w="1701" w:type="dxa"/>
          </w:tcPr>
          <w:p w14:paraId="7514C3EE" w14:textId="744E0384" w:rsidR="00450B54" w:rsidRDefault="00617CFF" w:rsidP="00617CFF">
            <w:pPr>
              <w:jc w:val="right"/>
              <w:rPr>
                <w:rFonts w:ascii="Arial" w:hAnsi="Arial" w:cs="Arial"/>
                <w:color w:val="000000"/>
                <w:sz w:val="20"/>
                <w:szCs w:val="20"/>
              </w:rPr>
            </w:pPr>
            <w:r>
              <w:rPr>
                <w:color w:val="000000"/>
              </w:rPr>
              <w:t>13 213 947</w:t>
            </w:r>
          </w:p>
        </w:tc>
        <w:tc>
          <w:tcPr>
            <w:tcW w:w="1134" w:type="dxa"/>
            <w:vAlign w:val="bottom"/>
          </w:tcPr>
          <w:p w14:paraId="38AD7201" w14:textId="77777777" w:rsidR="00450B54" w:rsidRDefault="00450B54" w:rsidP="00450B54">
            <w:pPr>
              <w:jc w:val="right"/>
              <w:rPr>
                <w:rFonts w:ascii="Arial" w:hAnsi="Arial" w:cs="Arial"/>
                <w:color w:val="000000"/>
                <w:sz w:val="20"/>
                <w:szCs w:val="20"/>
              </w:rPr>
            </w:pPr>
            <w:r>
              <w:rPr>
                <w:rFonts w:ascii="Arial" w:hAnsi="Arial" w:cs="Arial"/>
                <w:color w:val="000000"/>
                <w:sz w:val="20"/>
                <w:szCs w:val="20"/>
              </w:rPr>
              <w:t>100%</w:t>
            </w:r>
          </w:p>
        </w:tc>
      </w:tr>
      <w:tr w:rsidR="00450B54" w14:paraId="5AD264E2" w14:textId="77777777" w:rsidTr="00450B54">
        <w:trPr>
          <w:trHeight w:val="70"/>
        </w:trPr>
        <w:tc>
          <w:tcPr>
            <w:tcW w:w="3970" w:type="dxa"/>
            <w:shd w:val="pct12" w:color="auto" w:fill="C4BC96" w:themeFill="background2" w:themeFillShade="BF"/>
          </w:tcPr>
          <w:p w14:paraId="772929F1" w14:textId="77777777" w:rsidR="00450B54" w:rsidRDefault="00450B54" w:rsidP="00450B54">
            <w:pPr>
              <w:spacing w:line="360" w:lineRule="auto"/>
              <w:rPr>
                <w:b/>
                <w:sz w:val="24"/>
                <w:szCs w:val="24"/>
              </w:rPr>
            </w:pPr>
            <w:r>
              <w:rPr>
                <w:rFonts w:ascii="Arial" w:hAnsi="Arial" w:cs="Arial"/>
                <w:b/>
                <w:bCs/>
                <w:color w:val="000000"/>
              </w:rPr>
              <w:t>TOTAL</w:t>
            </w:r>
          </w:p>
        </w:tc>
        <w:tc>
          <w:tcPr>
            <w:tcW w:w="1843" w:type="dxa"/>
            <w:shd w:val="pct12" w:color="auto" w:fill="C4BC96" w:themeFill="background2" w:themeFillShade="BF"/>
          </w:tcPr>
          <w:p w14:paraId="5FF66A9F" w14:textId="11688595" w:rsidR="00A94815" w:rsidRDefault="00617CFF" w:rsidP="00A94815">
            <w:pPr>
              <w:rPr>
                <w:b/>
                <w:bCs/>
                <w:color w:val="000000"/>
              </w:rPr>
            </w:pPr>
            <w:r>
              <w:rPr>
                <w:b/>
                <w:bCs/>
                <w:color w:val="000000"/>
              </w:rPr>
              <w:t xml:space="preserve">   </w:t>
            </w:r>
            <w:r w:rsidR="00A94815">
              <w:rPr>
                <w:b/>
                <w:bCs/>
                <w:color w:val="000000"/>
              </w:rPr>
              <w:t>3 853 786 349</w:t>
            </w:r>
          </w:p>
          <w:p w14:paraId="013AED7A" w14:textId="5F0C6EB5" w:rsidR="00450B54" w:rsidRDefault="00450B54" w:rsidP="00F9215F">
            <w:pPr>
              <w:rPr>
                <w:rFonts w:ascii="Arial" w:hAnsi="Arial" w:cs="Arial"/>
                <w:b/>
                <w:bCs/>
                <w:color w:val="000000"/>
                <w:sz w:val="24"/>
                <w:szCs w:val="24"/>
              </w:rPr>
            </w:pPr>
          </w:p>
        </w:tc>
        <w:tc>
          <w:tcPr>
            <w:tcW w:w="2126" w:type="dxa"/>
            <w:shd w:val="pct12" w:color="auto" w:fill="C4BC96" w:themeFill="background2" w:themeFillShade="BF"/>
          </w:tcPr>
          <w:p w14:paraId="4CB51C97" w14:textId="77777777" w:rsidR="00450B54" w:rsidRDefault="00450B54" w:rsidP="00450B54">
            <w:pPr>
              <w:rPr>
                <w:rFonts w:ascii="Arial" w:hAnsi="Arial" w:cs="Arial"/>
                <w:b/>
                <w:bCs/>
                <w:color w:val="000000"/>
                <w:sz w:val="24"/>
                <w:szCs w:val="24"/>
              </w:rPr>
            </w:pPr>
            <w:r>
              <w:rPr>
                <w:rFonts w:ascii="Arial" w:hAnsi="Arial" w:cs="Arial"/>
                <w:b/>
                <w:bCs/>
                <w:color w:val="000000"/>
              </w:rPr>
              <w:t>2 844 820 363</w:t>
            </w:r>
          </w:p>
        </w:tc>
        <w:tc>
          <w:tcPr>
            <w:tcW w:w="1701" w:type="dxa"/>
            <w:shd w:val="pct12" w:color="auto" w:fill="C4BC96" w:themeFill="background2" w:themeFillShade="BF"/>
          </w:tcPr>
          <w:p w14:paraId="042D0460" w14:textId="02B41543" w:rsidR="00F9215F" w:rsidRPr="003E0724" w:rsidRDefault="00F9215F" w:rsidP="00F9215F">
            <w:pPr>
              <w:rPr>
                <w:b/>
                <w:bCs/>
                <w:color w:val="000000"/>
              </w:rPr>
            </w:pPr>
            <w:r w:rsidRPr="003E0724">
              <w:rPr>
                <w:b/>
                <w:bCs/>
                <w:color w:val="000000"/>
              </w:rPr>
              <w:t>1 112 684 135</w:t>
            </w:r>
          </w:p>
          <w:p w14:paraId="5B169A55" w14:textId="7865473F" w:rsidR="00450B54" w:rsidRPr="003E0724" w:rsidRDefault="00450B54" w:rsidP="00450B54">
            <w:pPr>
              <w:rPr>
                <w:rFonts w:ascii="Arial" w:hAnsi="Arial" w:cs="Arial"/>
                <w:b/>
                <w:bCs/>
                <w:color w:val="000000"/>
                <w:sz w:val="24"/>
                <w:szCs w:val="24"/>
              </w:rPr>
            </w:pPr>
          </w:p>
        </w:tc>
        <w:tc>
          <w:tcPr>
            <w:tcW w:w="1134" w:type="dxa"/>
            <w:shd w:val="pct12" w:color="auto" w:fill="C4BC96" w:themeFill="background2" w:themeFillShade="BF"/>
          </w:tcPr>
          <w:p w14:paraId="1E7F3825" w14:textId="77777777" w:rsidR="00F9215F" w:rsidRPr="003E0724" w:rsidRDefault="00F9215F" w:rsidP="00F9215F">
            <w:pPr>
              <w:rPr>
                <w:b/>
                <w:bCs/>
                <w:color w:val="000000"/>
              </w:rPr>
            </w:pPr>
            <w:r w:rsidRPr="003E0724">
              <w:rPr>
                <w:b/>
                <w:bCs/>
                <w:color w:val="000000"/>
              </w:rPr>
              <w:t>39%</w:t>
            </w:r>
          </w:p>
          <w:p w14:paraId="0D2B8D24" w14:textId="6AE026BD" w:rsidR="00450B54" w:rsidRPr="003E0724" w:rsidRDefault="00450B54" w:rsidP="00450B54">
            <w:pPr>
              <w:rPr>
                <w:rFonts w:ascii="Arial" w:hAnsi="Arial" w:cs="Arial"/>
                <w:b/>
                <w:bCs/>
                <w:color w:val="000000"/>
                <w:sz w:val="24"/>
                <w:szCs w:val="24"/>
              </w:rPr>
            </w:pPr>
          </w:p>
        </w:tc>
      </w:tr>
    </w:tbl>
    <w:p w14:paraId="547524E4" w14:textId="77777777" w:rsidR="00C17D46" w:rsidRDefault="00C17D46" w:rsidP="00934F1D">
      <w:pPr>
        <w:spacing w:line="360" w:lineRule="auto"/>
        <w:jc w:val="both"/>
        <w:rPr>
          <w:b/>
          <w:sz w:val="24"/>
          <w:szCs w:val="24"/>
        </w:rPr>
      </w:pPr>
    </w:p>
    <w:p w14:paraId="2D152329" w14:textId="77777777" w:rsidR="00C17D46" w:rsidRPr="00132458" w:rsidRDefault="008B1EFE" w:rsidP="00B373A0">
      <w:pPr>
        <w:spacing w:line="360" w:lineRule="auto"/>
        <w:jc w:val="both"/>
        <w:rPr>
          <w:b/>
          <w:sz w:val="24"/>
          <w:szCs w:val="24"/>
        </w:rPr>
      </w:pPr>
      <w:r>
        <w:rPr>
          <w:b/>
          <w:sz w:val="24"/>
          <w:szCs w:val="24"/>
        </w:rPr>
        <w:t>L</w:t>
      </w:r>
      <w:r w:rsidR="00C17D46" w:rsidRPr="00132458">
        <w:rPr>
          <w:b/>
          <w:sz w:val="24"/>
          <w:szCs w:val="24"/>
        </w:rPr>
        <w:t>e passif circulant comprend :</w:t>
      </w:r>
    </w:p>
    <w:p w14:paraId="5D0D41E3" w14:textId="06A5462D" w:rsidR="00F509E1" w:rsidRPr="008B1EFE" w:rsidRDefault="00737FE0" w:rsidP="00F509E1">
      <w:pPr>
        <w:pStyle w:val="ListParagraph"/>
        <w:numPr>
          <w:ilvl w:val="0"/>
          <w:numId w:val="5"/>
        </w:numPr>
        <w:jc w:val="both"/>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Le poste passif circulant HAO</w:t>
      </w:r>
      <w:r w:rsidR="00F509E1">
        <w:rPr>
          <w:rFonts w:ascii="Arial" w:eastAsia="Times New Roman" w:hAnsi="Arial" w:cs="Arial"/>
          <w:color w:val="000000"/>
          <w:sz w:val="20"/>
          <w:szCs w:val="20"/>
          <w:lang w:eastAsia="fr-FR"/>
        </w:rPr>
        <w:t xml:space="preserve">, qui comprend le solde du compte fournisseur d’investissement pour </w:t>
      </w:r>
      <w:r w:rsidR="00F509E1" w:rsidRPr="008B1EFE">
        <w:rPr>
          <w:rFonts w:ascii="Times New Roman" w:eastAsia="Times New Roman" w:hAnsi="Times New Roman" w:cs="Times New Roman"/>
          <w:color w:val="000000"/>
          <w:sz w:val="24"/>
          <w:szCs w:val="24"/>
          <w:lang w:eastAsia="fr-FR"/>
        </w:rPr>
        <w:t xml:space="preserve">254 411 585 f </w:t>
      </w:r>
      <w:proofErr w:type="spellStart"/>
      <w:r w:rsidR="00F509E1" w:rsidRPr="008B1EFE">
        <w:rPr>
          <w:rFonts w:ascii="Times New Roman" w:eastAsia="Times New Roman" w:hAnsi="Times New Roman" w:cs="Times New Roman"/>
          <w:color w:val="000000"/>
          <w:sz w:val="24"/>
          <w:szCs w:val="24"/>
          <w:lang w:eastAsia="fr-FR"/>
        </w:rPr>
        <w:t>cfa</w:t>
      </w:r>
      <w:proofErr w:type="spellEnd"/>
      <w:r w:rsidR="00F509E1" w:rsidRPr="008B1EFE">
        <w:rPr>
          <w:rFonts w:ascii="Times New Roman" w:eastAsia="Times New Roman" w:hAnsi="Times New Roman" w:cs="Times New Roman"/>
          <w:color w:val="000000"/>
          <w:sz w:val="24"/>
          <w:szCs w:val="24"/>
          <w:lang w:eastAsia="fr-FR"/>
        </w:rPr>
        <w:t>,</w:t>
      </w:r>
    </w:p>
    <w:p w14:paraId="64F74A34" w14:textId="56890FE2" w:rsidR="00F509E1" w:rsidRPr="00737FE0" w:rsidRDefault="00F509E1" w:rsidP="00F509E1">
      <w:pPr>
        <w:pStyle w:val="ListParagraph"/>
        <w:numPr>
          <w:ilvl w:val="0"/>
          <w:numId w:val="5"/>
        </w:numPr>
        <w:jc w:val="both"/>
        <w:rPr>
          <w:rFonts w:ascii="Arial" w:eastAsia="Times New Roman" w:hAnsi="Arial" w:cs="Arial"/>
          <w:color w:val="000000"/>
          <w:sz w:val="20"/>
          <w:szCs w:val="20"/>
          <w:lang w:eastAsia="fr-FR"/>
        </w:rPr>
      </w:pPr>
      <w:proofErr w:type="gramStart"/>
      <w:r w:rsidRPr="008B1EFE">
        <w:rPr>
          <w:sz w:val="24"/>
          <w:szCs w:val="24"/>
        </w:rPr>
        <w:t>le</w:t>
      </w:r>
      <w:proofErr w:type="gramEnd"/>
      <w:r w:rsidRPr="008B1EFE">
        <w:rPr>
          <w:sz w:val="24"/>
          <w:szCs w:val="24"/>
        </w:rPr>
        <w:t xml:space="preserve"> poste fournisseur d’exploitation pour </w:t>
      </w:r>
      <w:r>
        <w:rPr>
          <w:rFonts w:ascii="Arial" w:eastAsia="Times New Roman" w:hAnsi="Arial" w:cs="Arial"/>
          <w:color w:val="000000"/>
          <w:sz w:val="20"/>
          <w:szCs w:val="20"/>
          <w:lang w:eastAsia="fr-FR"/>
        </w:rPr>
        <w:t xml:space="preserve">34 188 217 </w:t>
      </w:r>
      <w:proofErr w:type="spellStart"/>
      <w:r>
        <w:rPr>
          <w:rFonts w:ascii="Arial" w:eastAsia="Times New Roman" w:hAnsi="Arial" w:cs="Arial"/>
          <w:color w:val="000000"/>
          <w:sz w:val="20"/>
          <w:szCs w:val="20"/>
          <w:lang w:eastAsia="fr-FR"/>
        </w:rPr>
        <w:t>f</w:t>
      </w:r>
      <w:r w:rsidRPr="008B1EFE">
        <w:rPr>
          <w:rFonts w:ascii="Arial" w:eastAsia="Times New Roman" w:hAnsi="Arial" w:cs="Arial"/>
          <w:sz w:val="20"/>
          <w:szCs w:val="20"/>
          <w:lang w:eastAsia="fr-FR"/>
        </w:rPr>
        <w:t>c</w:t>
      </w:r>
      <w:r>
        <w:rPr>
          <w:rFonts w:ascii="Arial" w:eastAsia="Times New Roman" w:hAnsi="Arial" w:cs="Arial"/>
          <w:sz w:val="20"/>
          <w:szCs w:val="20"/>
          <w:lang w:eastAsia="fr-FR"/>
        </w:rPr>
        <w:t>f</w:t>
      </w:r>
      <w:r w:rsidRPr="008B1EFE">
        <w:rPr>
          <w:rFonts w:ascii="Arial" w:eastAsia="Times New Roman" w:hAnsi="Arial" w:cs="Arial"/>
          <w:sz w:val="20"/>
          <w:szCs w:val="20"/>
          <w:lang w:eastAsia="fr-FR"/>
        </w:rPr>
        <w:t>a</w:t>
      </w:r>
      <w:proofErr w:type="spellEnd"/>
      <w:r w:rsidRPr="008B1EFE">
        <w:rPr>
          <w:rFonts w:ascii="Arial" w:eastAsia="Times New Roman" w:hAnsi="Arial" w:cs="Arial"/>
          <w:sz w:val="20"/>
          <w:szCs w:val="20"/>
          <w:lang w:eastAsia="fr-FR"/>
        </w:rPr>
        <w:t xml:space="preserve">, </w:t>
      </w:r>
      <w:r w:rsidR="00A22814">
        <w:rPr>
          <w:rFonts w:ascii="Arial" w:eastAsia="Times New Roman" w:hAnsi="Arial" w:cs="Arial"/>
          <w:sz w:val="20"/>
          <w:szCs w:val="20"/>
          <w:lang w:eastAsia="fr-FR"/>
        </w:rPr>
        <w:t>re</w:t>
      </w:r>
      <w:r w:rsidRPr="008B1EFE">
        <w:rPr>
          <w:rFonts w:ascii="Arial" w:eastAsia="Times New Roman" w:hAnsi="Arial" w:cs="Arial"/>
          <w:sz w:val="20"/>
          <w:szCs w:val="20"/>
          <w:lang w:eastAsia="fr-FR"/>
        </w:rPr>
        <w:t>présente la dette de l’ACMAD au 31/12/2020</w:t>
      </w:r>
      <w:r w:rsidR="00A22814">
        <w:rPr>
          <w:rFonts w:ascii="Arial" w:eastAsia="Times New Roman" w:hAnsi="Arial" w:cs="Arial"/>
          <w:sz w:val="20"/>
          <w:szCs w:val="20"/>
          <w:lang w:eastAsia="fr-FR"/>
        </w:rPr>
        <w:t xml:space="preserve"> </w:t>
      </w:r>
      <w:r>
        <w:rPr>
          <w:rFonts w:ascii="Arial" w:eastAsia="Times New Roman" w:hAnsi="Arial" w:cs="Arial"/>
          <w:sz w:val="20"/>
          <w:szCs w:val="20"/>
          <w:lang w:eastAsia="fr-FR"/>
        </w:rPr>
        <w:t>aux</w:t>
      </w:r>
      <w:r w:rsidRPr="008B1EFE">
        <w:rPr>
          <w:rFonts w:ascii="Arial" w:eastAsia="Times New Roman" w:hAnsi="Arial" w:cs="Arial"/>
          <w:sz w:val="20"/>
          <w:szCs w:val="20"/>
          <w:lang w:eastAsia="fr-FR"/>
        </w:rPr>
        <w:t xml:space="preserve"> les fournisseurs d’exploitation</w:t>
      </w:r>
      <w:r w:rsidR="00A22814">
        <w:rPr>
          <w:rFonts w:ascii="Arial" w:eastAsia="Times New Roman" w:hAnsi="Arial" w:cs="Arial"/>
          <w:sz w:val="20"/>
          <w:szCs w:val="20"/>
          <w:lang w:eastAsia="fr-FR"/>
        </w:rPr>
        <w:t>, les fournisseurs d’exploitation comprend les fournisseurs ordinaires et les consultants.</w:t>
      </w:r>
    </w:p>
    <w:p w14:paraId="59892B53" w14:textId="0CCC7F35" w:rsidR="00737FE0" w:rsidRPr="00F9215F" w:rsidRDefault="00737FE0" w:rsidP="005756BE">
      <w:pPr>
        <w:pStyle w:val="ListParagraph"/>
        <w:ind w:left="360"/>
        <w:jc w:val="both"/>
        <w:rPr>
          <w:rFonts w:ascii="Arial" w:eastAsia="Times New Roman" w:hAnsi="Arial" w:cs="Arial"/>
          <w:color w:val="000000"/>
          <w:sz w:val="20"/>
          <w:szCs w:val="20"/>
          <w:lang w:eastAsia="fr-FR"/>
        </w:rPr>
      </w:pPr>
    </w:p>
    <w:p w14:paraId="7E5006F6" w14:textId="2676478E" w:rsidR="007068F7" w:rsidRDefault="00A22814" w:rsidP="004E2813">
      <w:pPr>
        <w:jc w:val="both"/>
        <w:rPr>
          <w:sz w:val="24"/>
          <w:szCs w:val="24"/>
        </w:rPr>
      </w:pPr>
      <w:r>
        <w:rPr>
          <w:sz w:val="24"/>
          <w:szCs w:val="24"/>
        </w:rPr>
        <w:t>L</w:t>
      </w:r>
      <w:r w:rsidR="00E44953" w:rsidRPr="005756BE">
        <w:rPr>
          <w:sz w:val="24"/>
          <w:szCs w:val="24"/>
        </w:rPr>
        <w:t>e poste d</w:t>
      </w:r>
      <w:r w:rsidR="0047373D" w:rsidRPr="005756BE">
        <w:rPr>
          <w:sz w:val="24"/>
          <w:szCs w:val="24"/>
        </w:rPr>
        <w:t>ettes sociales</w:t>
      </w:r>
      <w:r w:rsidR="007068F7" w:rsidRPr="005756BE">
        <w:rPr>
          <w:sz w:val="24"/>
          <w:szCs w:val="24"/>
        </w:rPr>
        <w:t xml:space="preserve"> et fiscales</w:t>
      </w:r>
      <w:r w:rsidR="007C048C" w:rsidRPr="005756BE">
        <w:rPr>
          <w:sz w:val="24"/>
          <w:szCs w:val="24"/>
        </w:rPr>
        <w:t xml:space="preserve"> </w:t>
      </w:r>
      <w:r w:rsidR="00E44953" w:rsidRPr="005756BE">
        <w:rPr>
          <w:sz w:val="24"/>
          <w:szCs w:val="24"/>
        </w:rPr>
        <w:t xml:space="preserve">est </w:t>
      </w:r>
      <w:r w:rsidR="00E330DE" w:rsidRPr="005756BE">
        <w:rPr>
          <w:sz w:val="24"/>
          <w:szCs w:val="24"/>
        </w:rPr>
        <w:t>constitué</w:t>
      </w:r>
      <w:r w:rsidR="007C048C" w:rsidRPr="005756BE">
        <w:rPr>
          <w:sz w:val="24"/>
          <w:szCs w:val="24"/>
        </w:rPr>
        <w:t xml:space="preserve"> des </w:t>
      </w:r>
      <w:r w:rsidR="00E330DE" w:rsidRPr="005756BE">
        <w:rPr>
          <w:sz w:val="24"/>
          <w:szCs w:val="24"/>
        </w:rPr>
        <w:t>de</w:t>
      </w:r>
      <w:r w:rsidR="00E44953" w:rsidRPr="005756BE">
        <w:rPr>
          <w:sz w:val="24"/>
          <w:szCs w:val="24"/>
        </w:rPr>
        <w:t>tte</w:t>
      </w:r>
      <w:r w:rsidR="005756BE">
        <w:rPr>
          <w:sz w:val="24"/>
          <w:szCs w:val="24"/>
        </w:rPr>
        <w:t xml:space="preserve">s dues </w:t>
      </w:r>
      <w:r w:rsidR="00E44953" w:rsidRPr="005756BE">
        <w:rPr>
          <w:sz w:val="24"/>
          <w:szCs w:val="24"/>
        </w:rPr>
        <w:t>aux personnel</w:t>
      </w:r>
      <w:r w:rsidR="00C17D46" w:rsidRPr="005756BE">
        <w:rPr>
          <w:sz w:val="24"/>
          <w:szCs w:val="24"/>
        </w:rPr>
        <w:t>,</w:t>
      </w:r>
      <w:r w:rsidR="00737FE0" w:rsidRPr="005756BE">
        <w:rPr>
          <w:sz w:val="24"/>
          <w:szCs w:val="24"/>
        </w:rPr>
        <w:t xml:space="preserve"> </w:t>
      </w:r>
      <w:r w:rsidR="00ED5E7A">
        <w:rPr>
          <w:sz w:val="24"/>
          <w:szCs w:val="24"/>
        </w:rPr>
        <w:t xml:space="preserve">les </w:t>
      </w:r>
      <w:r w:rsidR="00737FE0" w:rsidRPr="005756BE">
        <w:rPr>
          <w:sz w:val="24"/>
          <w:szCs w:val="24"/>
        </w:rPr>
        <w:t>congé</w:t>
      </w:r>
      <w:r w:rsidR="00ED5E7A">
        <w:rPr>
          <w:sz w:val="24"/>
          <w:szCs w:val="24"/>
        </w:rPr>
        <w:t>s</w:t>
      </w:r>
      <w:r w:rsidR="00737FE0" w:rsidRPr="005756BE">
        <w:rPr>
          <w:sz w:val="24"/>
          <w:szCs w:val="24"/>
        </w:rPr>
        <w:t xml:space="preserve"> </w:t>
      </w:r>
      <w:r w:rsidR="00AD0D9A" w:rsidRPr="005756BE">
        <w:rPr>
          <w:sz w:val="24"/>
          <w:szCs w:val="24"/>
        </w:rPr>
        <w:t>à payer</w:t>
      </w:r>
      <w:r w:rsidR="00ED5E7A">
        <w:rPr>
          <w:sz w:val="24"/>
          <w:szCs w:val="24"/>
        </w:rPr>
        <w:t xml:space="preserve">, les </w:t>
      </w:r>
      <w:r w:rsidR="00AD0D9A" w:rsidRPr="005756BE">
        <w:rPr>
          <w:sz w:val="24"/>
          <w:szCs w:val="24"/>
        </w:rPr>
        <w:t>indemnité</w:t>
      </w:r>
      <w:r w:rsidR="003E0724">
        <w:rPr>
          <w:sz w:val="24"/>
          <w:szCs w:val="24"/>
        </w:rPr>
        <w:t>s</w:t>
      </w:r>
      <w:r w:rsidR="00AD0D9A" w:rsidRPr="005756BE">
        <w:rPr>
          <w:sz w:val="24"/>
          <w:szCs w:val="24"/>
        </w:rPr>
        <w:t xml:space="preserve"> de fin de contrat</w:t>
      </w:r>
      <w:r w:rsidR="00737FE0" w:rsidRPr="005756BE">
        <w:rPr>
          <w:sz w:val="24"/>
          <w:szCs w:val="24"/>
        </w:rPr>
        <w:t>,</w:t>
      </w:r>
      <w:r w:rsidR="00ED5E7A">
        <w:rPr>
          <w:sz w:val="24"/>
          <w:szCs w:val="24"/>
        </w:rPr>
        <w:t xml:space="preserve"> l</w:t>
      </w:r>
      <w:r w:rsidR="0066547C" w:rsidRPr="005756BE">
        <w:rPr>
          <w:sz w:val="24"/>
          <w:szCs w:val="24"/>
        </w:rPr>
        <w:t>e</w:t>
      </w:r>
      <w:r w:rsidR="00ED5E7A">
        <w:rPr>
          <w:sz w:val="24"/>
          <w:szCs w:val="24"/>
        </w:rPr>
        <w:t>s</w:t>
      </w:r>
      <w:r w:rsidR="0066547C" w:rsidRPr="005756BE">
        <w:rPr>
          <w:sz w:val="24"/>
          <w:szCs w:val="24"/>
        </w:rPr>
        <w:t xml:space="preserve"> frais de scolarité </w:t>
      </w:r>
      <w:r w:rsidR="00ED5E7A">
        <w:rPr>
          <w:sz w:val="24"/>
          <w:szCs w:val="24"/>
        </w:rPr>
        <w:t>à</w:t>
      </w:r>
      <w:r w:rsidR="0066547C" w:rsidRPr="005756BE">
        <w:rPr>
          <w:sz w:val="24"/>
          <w:szCs w:val="24"/>
        </w:rPr>
        <w:t xml:space="preserve"> pay</w:t>
      </w:r>
      <w:r w:rsidR="00ED5E7A">
        <w:rPr>
          <w:sz w:val="24"/>
          <w:szCs w:val="24"/>
        </w:rPr>
        <w:t>er</w:t>
      </w:r>
      <w:r w:rsidR="0066547C" w:rsidRPr="005756BE">
        <w:rPr>
          <w:sz w:val="24"/>
          <w:szCs w:val="24"/>
        </w:rPr>
        <w:t xml:space="preserve">, </w:t>
      </w:r>
      <w:r w:rsidR="00ED5E7A">
        <w:rPr>
          <w:sz w:val="24"/>
          <w:szCs w:val="24"/>
        </w:rPr>
        <w:t xml:space="preserve">les </w:t>
      </w:r>
      <w:r w:rsidR="00E44953" w:rsidRPr="005756BE">
        <w:rPr>
          <w:sz w:val="24"/>
          <w:szCs w:val="24"/>
        </w:rPr>
        <w:t>cotisation</w:t>
      </w:r>
      <w:r w:rsidR="00ED5E7A">
        <w:rPr>
          <w:sz w:val="24"/>
          <w:szCs w:val="24"/>
        </w:rPr>
        <w:t>s</w:t>
      </w:r>
      <w:r w:rsidR="00E44953" w:rsidRPr="005756BE">
        <w:rPr>
          <w:sz w:val="24"/>
          <w:szCs w:val="24"/>
        </w:rPr>
        <w:t xml:space="preserve"> sociale</w:t>
      </w:r>
      <w:r w:rsidR="00ED5E7A">
        <w:rPr>
          <w:sz w:val="24"/>
          <w:szCs w:val="24"/>
        </w:rPr>
        <w:t>s à payer au 31/12/202</w:t>
      </w:r>
      <w:r w:rsidR="000B7BEE">
        <w:rPr>
          <w:sz w:val="24"/>
          <w:szCs w:val="24"/>
        </w:rPr>
        <w:t>1</w:t>
      </w:r>
      <w:r w:rsidR="00ED5E7A">
        <w:rPr>
          <w:sz w:val="24"/>
          <w:szCs w:val="24"/>
        </w:rPr>
        <w:t xml:space="preserve"> les </w:t>
      </w:r>
      <w:r w:rsidR="007068F7" w:rsidRPr="005756BE">
        <w:rPr>
          <w:sz w:val="24"/>
          <w:szCs w:val="24"/>
        </w:rPr>
        <w:t>retenue</w:t>
      </w:r>
      <w:r w:rsidR="00ED5E7A">
        <w:rPr>
          <w:sz w:val="24"/>
          <w:szCs w:val="24"/>
        </w:rPr>
        <w:t>s</w:t>
      </w:r>
      <w:r w:rsidR="007068F7" w:rsidRPr="005756BE">
        <w:rPr>
          <w:sz w:val="24"/>
          <w:szCs w:val="24"/>
        </w:rPr>
        <w:t xml:space="preserve"> ISB</w:t>
      </w:r>
      <w:r w:rsidR="00ED5E7A">
        <w:rPr>
          <w:sz w:val="24"/>
          <w:szCs w:val="24"/>
        </w:rPr>
        <w:t xml:space="preserve"> à verser et les retenues </w:t>
      </w:r>
      <w:r w:rsidR="007068F7" w:rsidRPr="005756BE">
        <w:rPr>
          <w:sz w:val="24"/>
          <w:szCs w:val="24"/>
        </w:rPr>
        <w:t>ITS</w:t>
      </w:r>
      <w:r w:rsidR="009C570A" w:rsidRPr="005756BE">
        <w:rPr>
          <w:sz w:val="24"/>
          <w:szCs w:val="24"/>
        </w:rPr>
        <w:t xml:space="preserve"> de</w:t>
      </w:r>
      <w:r w:rsidR="00390B1F">
        <w:rPr>
          <w:sz w:val="24"/>
          <w:szCs w:val="24"/>
        </w:rPr>
        <w:t xml:space="preserve"> décembre 202</w:t>
      </w:r>
      <w:r w:rsidR="000B7BEE">
        <w:rPr>
          <w:sz w:val="24"/>
          <w:szCs w:val="24"/>
        </w:rPr>
        <w:t>1</w:t>
      </w:r>
      <w:r w:rsidR="00390B1F">
        <w:rPr>
          <w:sz w:val="24"/>
          <w:szCs w:val="24"/>
        </w:rPr>
        <w:t xml:space="preserve"> </w:t>
      </w:r>
      <w:r w:rsidR="00ED5E7A">
        <w:rPr>
          <w:sz w:val="24"/>
          <w:szCs w:val="24"/>
        </w:rPr>
        <w:t xml:space="preserve">à vers en janvier </w:t>
      </w:r>
      <w:r w:rsidR="00390B1F">
        <w:rPr>
          <w:sz w:val="24"/>
          <w:szCs w:val="24"/>
        </w:rPr>
        <w:t>202</w:t>
      </w:r>
      <w:r w:rsidR="000B7BEE">
        <w:rPr>
          <w:sz w:val="24"/>
          <w:szCs w:val="24"/>
        </w:rPr>
        <w:t>2</w:t>
      </w:r>
      <w:r w:rsidR="00ED5E7A">
        <w:rPr>
          <w:sz w:val="24"/>
          <w:szCs w:val="24"/>
        </w:rPr>
        <w:t xml:space="preserve">, ses dettes sont </w:t>
      </w:r>
      <w:r w:rsidR="00781909">
        <w:rPr>
          <w:sz w:val="24"/>
          <w:szCs w:val="24"/>
        </w:rPr>
        <w:t xml:space="preserve">structurées dans le tableau ci </w:t>
      </w:r>
      <w:r w:rsidR="00892888">
        <w:rPr>
          <w:sz w:val="24"/>
          <w:szCs w:val="24"/>
        </w:rPr>
        <w:t xml:space="preserve">- </w:t>
      </w:r>
      <w:r w:rsidR="00781909">
        <w:rPr>
          <w:sz w:val="24"/>
          <w:szCs w:val="24"/>
        </w:rPr>
        <w:t>dessous</w:t>
      </w:r>
      <w:r w:rsidR="00ED5E7A">
        <w:rPr>
          <w:sz w:val="24"/>
          <w:szCs w:val="24"/>
        </w:rPr>
        <w:t>.</w:t>
      </w:r>
    </w:p>
    <w:p w14:paraId="168239BB" w14:textId="752B338F" w:rsidR="00781909" w:rsidRDefault="00781909" w:rsidP="004E2813">
      <w:pPr>
        <w:jc w:val="both"/>
        <w:rPr>
          <w:sz w:val="24"/>
          <w:szCs w:val="24"/>
        </w:rPr>
      </w:pPr>
    </w:p>
    <w:p w14:paraId="1565E199" w14:textId="008C6CBF" w:rsidR="003E0724" w:rsidRDefault="003E0724" w:rsidP="004E2813">
      <w:pPr>
        <w:jc w:val="both"/>
        <w:rPr>
          <w:sz w:val="24"/>
          <w:szCs w:val="24"/>
        </w:rPr>
      </w:pPr>
    </w:p>
    <w:p w14:paraId="26349DC6" w14:textId="77777777" w:rsidR="003E0724" w:rsidRDefault="003E0724" w:rsidP="004E2813">
      <w:pPr>
        <w:jc w:val="both"/>
        <w:rPr>
          <w:sz w:val="24"/>
          <w:szCs w:val="24"/>
        </w:rPr>
      </w:pPr>
    </w:p>
    <w:p w14:paraId="5E43C633" w14:textId="69177B46" w:rsidR="00781909" w:rsidRDefault="00781909" w:rsidP="004E2813">
      <w:pPr>
        <w:jc w:val="both"/>
        <w:rPr>
          <w:sz w:val="24"/>
          <w:szCs w:val="24"/>
        </w:rPr>
      </w:pPr>
    </w:p>
    <w:tbl>
      <w:tblPr>
        <w:tblStyle w:val="TableGrid"/>
        <w:tblW w:w="0" w:type="auto"/>
        <w:tblLook w:val="04A0" w:firstRow="1" w:lastRow="0" w:firstColumn="1" w:lastColumn="0" w:noHBand="0" w:noVBand="1"/>
      </w:tblPr>
      <w:tblGrid>
        <w:gridCol w:w="3020"/>
        <w:gridCol w:w="3021"/>
        <w:gridCol w:w="3021"/>
      </w:tblGrid>
      <w:tr w:rsidR="00781909" w:rsidRPr="00781909" w14:paraId="3DD12998" w14:textId="77777777" w:rsidTr="00781909">
        <w:tc>
          <w:tcPr>
            <w:tcW w:w="3020" w:type="dxa"/>
            <w:shd w:val="clear" w:color="auto" w:fill="DDD9C3" w:themeFill="background2" w:themeFillShade="E6"/>
          </w:tcPr>
          <w:p w14:paraId="46A2AD6D" w14:textId="3C2B1959" w:rsidR="00781909" w:rsidRPr="00781909" w:rsidRDefault="00781909" w:rsidP="00781909">
            <w:pPr>
              <w:rPr>
                <w:b/>
                <w:bCs/>
                <w:sz w:val="24"/>
                <w:szCs w:val="24"/>
              </w:rPr>
            </w:pPr>
            <w:r w:rsidRPr="00781909">
              <w:rPr>
                <w:b/>
                <w:bCs/>
                <w:sz w:val="24"/>
                <w:szCs w:val="24"/>
              </w:rPr>
              <w:lastRenderedPageBreak/>
              <w:t>DETTES SOCIALES ET FISCALES</w:t>
            </w:r>
          </w:p>
        </w:tc>
        <w:tc>
          <w:tcPr>
            <w:tcW w:w="3021" w:type="dxa"/>
            <w:shd w:val="clear" w:color="auto" w:fill="DDD9C3" w:themeFill="background2" w:themeFillShade="E6"/>
          </w:tcPr>
          <w:p w14:paraId="69E40D61" w14:textId="6F79A13A" w:rsidR="00781909" w:rsidRPr="00781909" w:rsidRDefault="00781909" w:rsidP="00781909">
            <w:pPr>
              <w:jc w:val="center"/>
              <w:rPr>
                <w:b/>
                <w:bCs/>
                <w:sz w:val="24"/>
                <w:szCs w:val="24"/>
              </w:rPr>
            </w:pPr>
            <w:r w:rsidRPr="00781909">
              <w:rPr>
                <w:b/>
                <w:bCs/>
                <w:sz w:val="24"/>
                <w:szCs w:val="24"/>
              </w:rPr>
              <w:t>MONTANT</w:t>
            </w:r>
          </w:p>
        </w:tc>
        <w:tc>
          <w:tcPr>
            <w:tcW w:w="3021" w:type="dxa"/>
            <w:shd w:val="clear" w:color="auto" w:fill="DDD9C3" w:themeFill="background2" w:themeFillShade="E6"/>
          </w:tcPr>
          <w:p w14:paraId="6CE239D2" w14:textId="2ECEC6A3" w:rsidR="00781909" w:rsidRPr="00781909" w:rsidRDefault="00781909" w:rsidP="00781909">
            <w:pPr>
              <w:jc w:val="center"/>
              <w:rPr>
                <w:b/>
                <w:bCs/>
                <w:sz w:val="24"/>
                <w:szCs w:val="24"/>
              </w:rPr>
            </w:pPr>
            <w:r w:rsidRPr="00781909">
              <w:rPr>
                <w:b/>
                <w:bCs/>
                <w:sz w:val="24"/>
                <w:szCs w:val="24"/>
              </w:rPr>
              <w:t>OBSERVATIONS</w:t>
            </w:r>
          </w:p>
        </w:tc>
      </w:tr>
      <w:tr w:rsidR="00781909" w14:paraId="2AC8B595" w14:textId="77777777" w:rsidTr="00781909">
        <w:tc>
          <w:tcPr>
            <w:tcW w:w="3020" w:type="dxa"/>
          </w:tcPr>
          <w:p w14:paraId="1C35933F" w14:textId="1A81B40B" w:rsidR="00781909" w:rsidRDefault="00781909" w:rsidP="004E2813">
            <w:pPr>
              <w:jc w:val="both"/>
              <w:rPr>
                <w:sz w:val="24"/>
                <w:szCs w:val="24"/>
              </w:rPr>
            </w:pPr>
            <w:r>
              <w:rPr>
                <w:sz w:val="24"/>
                <w:szCs w:val="24"/>
              </w:rPr>
              <w:t>Arriérés de salaires à payer</w:t>
            </w:r>
          </w:p>
        </w:tc>
        <w:tc>
          <w:tcPr>
            <w:tcW w:w="3021" w:type="dxa"/>
          </w:tcPr>
          <w:p w14:paraId="28371C27" w14:textId="77777777" w:rsidR="00781909" w:rsidRPr="00D973CF" w:rsidRDefault="00781909" w:rsidP="00781909">
            <w:pPr>
              <w:jc w:val="both"/>
              <w:rPr>
                <w:rFonts w:ascii="Arial" w:hAnsi="Arial" w:cs="Arial"/>
                <w:color w:val="000000"/>
                <w:sz w:val="20"/>
                <w:szCs w:val="20"/>
              </w:rPr>
            </w:pPr>
            <w:r>
              <w:rPr>
                <w:rFonts w:ascii="Arial" w:hAnsi="Arial" w:cs="Arial"/>
                <w:b/>
                <w:bCs/>
                <w:color w:val="000000"/>
                <w:sz w:val="20"/>
                <w:szCs w:val="20"/>
              </w:rPr>
              <w:t xml:space="preserve">               </w:t>
            </w:r>
            <w:r w:rsidRPr="00D973CF">
              <w:rPr>
                <w:rFonts w:ascii="Arial" w:hAnsi="Arial" w:cs="Arial"/>
                <w:color w:val="000000"/>
                <w:sz w:val="20"/>
                <w:szCs w:val="20"/>
              </w:rPr>
              <w:t xml:space="preserve">18 930 635 </w:t>
            </w:r>
          </w:p>
          <w:p w14:paraId="4E5EA85C" w14:textId="77777777" w:rsidR="00781909" w:rsidRDefault="00781909" w:rsidP="004E2813">
            <w:pPr>
              <w:jc w:val="both"/>
              <w:rPr>
                <w:sz w:val="24"/>
                <w:szCs w:val="24"/>
              </w:rPr>
            </w:pPr>
          </w:p>
        </w:tc>
        <w:tc>
          <w:tcPr>
            <w:tcW w:w="3021" w:type="dxa"/>
          </w:tcPr>
          <w:p w14:paraId="206DAE69" w14:textId="33207385" w:rsidR="00781909" w:rsidRDefault="00781909" w:rsidP="004E2813">
            <w:pPr>
              <w:jc w:val="both"/>
              <w:rPr>
                <w:sz w:val="24"/>
                <w:szCs w:val="24"/>
              </w:rPr>
            </w:pPr>
            <w:r>
              <w:rPr>
                <w:sz w:val="24"/>
                <w:szCs w:val="24"/>
              </w:rPr>
              <w:t>Il s’agit des arr</w:t>
            </w:r>
            <w:r w:rsidR="00A20C9A">
              <w:rPr>
                <w:sz w:val="24"/>
                <w:szCs w:val="24"/>
              </w:rPr>
              <w:t xml:space="preserve">iérés </w:t>
            </w:r>
            <w:r w:rsidR="00D973CF">
              <w:rPr>
                <w:sz w:val="24"/>
                <w:szCs w:val="24"/>
              </w:rPr>
              <w:t xml:space="preserve">du DG KAMGA et de LAMPTEY payés en 2021, et de celui de DIALLO en instance (voir </w:t>
            </w:r>
            <w:proofErr w:type="spellStart"/>
            <w:r w:rsidR="00D973CF">
              <w:rPr>
                <w:sz w:val="24"/>
                <w:szCs w:val="24"/>
              </w:rPr>
              <w:t>etat</w:t>
            </w:r>
            <w:proofErr w:type="spellEnd"/>
            <w:r w:rsidR="00D973CF">
              <w:rPr>
                <w:sz w:val="24"/>
                <w:szCs w:val="24"/>
              </w:rPr>
              <w:t xml:space="preserve"> d’analyse).</w:t>
            </w:r>
          </w:p>
        </w:tc>
      </w:tr>
      <w:tr w:rsidR="00781909" w14:paraId="37FF6FEB" w14:textId="77777777" w:rsidTr="00781909">
        <w:tc>
          <w:tcPr>
            <w:tcW w:w="3020" w:type="dxa"/>
          </w:tcPr>
          <w:p w14:paraId="70EADAE2" w14:textId="4DCA1ADE" w:rsidR="00781909" w:rsidRDefault="00D973CF" w:rsidP="004E2813">
            <w:pPr>
              <w:jc w:val="both"/>
              <w:rPr>
                <w:sz w:val="24"/>
                <w:szCs w:val="24"/>
              </w:rPr>
            </w:pPr>
            <w:r>
              <w:rPr>
                <w:sz w:val="24"/>
                <w:szCs w:val="24"/>
              </w:rPr>
              <w:t>Frais de scolarité des agents à payer</w:t>
            </w:r>
          </w:p>
        </w:tc>
        <w:tc>
          <w:tcPr>
            <w:tcW w:w="3021" w:type="dxa"/>
          </w:tcPr>
          <w:p w14:paraId="24772003" w14:textId="77777777" w:rsidR="00D973CF" w:rsidRPr="00D973CF" w:rsidRDefault="00D973CF" w:rsidP="00D973CF">
            <w:pPr>
              <w:jc w:val="center"/>
              <w:rPr>
                <w:color w:val="000000" w:themeColor="text1"/>
              </w:rPr>
            </w:pPr>
            <w:r w:rsidRPr="00D973CF">
              <w:rPr>
                <w:color w:val="000000" w:themeColor="text1"/>
              </w:rPr>
              <w:t>10 368 750</w:t>
            </w:r>
          </w:p>
          <w:p w14:paraId="7CDC146C" w14:textId="77777777" w:rsidR="00781909" w:rsidRDefault="00781909" w:rsidP="004E2813">
            <w:pPr>
              <w:jc w:val="both"/>
              <w:rPr>
                <w:sz w:val="24"/>
                <w:szCs w:val="24"/>
              </w:rPr>
            </w:pPr>
          </w:p>
        </w:tc>
        <w:tc>
          <w:tcPr>
            <w:tcW w:w="3021" w:type="dxa"/>
          </w:tcPr>
          <w:p w14:paraId="22086B0C" w14:textId="72DB068F" w:rsidR="00781909" w:rsidRDefault="00D973CF" w:rsidP="004E2813">
            <w:pPr>
              <w:jc w:val="both"/>
              <w:rPr>
                <w:sz w:val="24"/>
                <w:szCs w:val="24"/>
              </w:rPr>
            </w:pPr>
            <w:r>
              <w:rPr>
                <w:sz w:val="24"/>
                <w:szCs w:val="24"/>
              </w:rPr>
              <w:t>Les frais de scolarités sont payés en 2021</w:t>
            </w:r>
          </w:p>
        </w:tc>
      </w:tr>
      <w:tr w:rsidR="00781909" w14:paraId="53F8A58A" w14:textId="77777777" w:rsidTr="00781909">
        <w:tc>
          <w:tcPr>
            <w:tcW w:w="3020" w:type="dxa"/>
          </w:tcPr>
          <w:p w14:paraId="5D756BED" w14:textId="6DD3EA7F" w:rsidR="00781909" w:rsidRDefault="00A9299B" w:rsidP="004E2813">
            <w:pPr>
              <w:jc w:val="both"/>
              <w:rPr>
                <w:sz w:val="24"/>
                <w:szCs w:val="24"/>
              </w:rPr>
            </w:pPr>
            <w:r>
              <w:rPr>
                <w:sz w:val="24"/>
                <w:szCs w:val="24"/>
              </w:rPr>
              <w:t>Indemnités de fin de contrat et congés liés</w:t>
            </w:r>
          </w:p>
        </w:tc>
        <w:tc>
          <w:tcPr>
            <w:tcW w:w="3021" w:type="dxa"/>
          </w:tcPr>
          <w:p w14:paraId="7015CAB9" w14:textId="6CCBD57A" w:rsidR="00A9299B" w:rsidRPr="00A9299B" w:rsidRDefault="00A9299B" w:rsidP="00A9299B">
            <w:pPr>
              <w:jc w:val="center"/>
              <w:rPr>
                <w:color w:val="000000" w:themeColor="text1"/>
              </w:rPr>
            </w:pPr>
            <w:r w:rsidRPr="00A9299B">
              <w:rPr>
                <w:color w:val="000000" w:themeColor="text1"/>
              </w:rPr>
              <w:t>45 025 184</w:t>
            </w:r>
          </w:p>
          <w:p w14:paraId="7CBA4FF7" w14:textId="77777777" w:rsidR="00781909" w:rsidRPr="00A9299B" w:rsidRDefault="00781909" w:rsidP="00A9299B">
            <w:pPr>
              <w:jc w:val="center"/>
              <w:rPr>
                <w:color w:val="000000" w:themeColor="text1"/>
                <w:sz w:val="24"/>
                <w:szCs w:val="24"/>
              </w:rPr>
            </w:pPr>
          </w:p>
        </w:tc>
        <w:tc>
          <w:tcPr>
            <w:tcW w:w="3021" w:type="dxa"/>
          </w:tcPr>
          <w:p w14:paraId="129AB403" w14:textId="580977C7" w:rsidR="00781909" w:rsidRDefault="00A9299B" w:rsidP="004E2813">
            <w:pPr>
              <w:jc w:val="both"/>
              <w:rPr>
                <w:sz w:val="24"/>
                <w:szCs w:val="24"/>
              </w:rPr>
            </w:pPr>
            <w:r>
              <w:rPr>
                <w:sz w:val="24"/>
                <w:szCs w:val="24"/>
              </w:rPr>
              <w:t xml:space="preserve">Il s’agit des indemnités de fin de contrat du DG KAMGA (contrat chef de département et DG), du Chef de département Ali </w:t>
            </w:r>
            <w:proofErr w:type="spellStart"/>
            <w:r>
              <w:rPr>
                <w:sz w:val="24"/>
                <w:szCs w:val="24"/>
              </w:rPr>
              <w:t>ABANi</w:t>
            </w:r>
            <w:proofErr w:type="spellEnd"/>
            <w:r>
              <w:rPr>
                <w:sz w:val="24"/>
                <w:szCs w:val="24"/>
              </w:rPr>
              <w:t xml:space="preserve"> et du Chef de département LEON. Il y a aussi le billet retour de trois e</w:t>
            </w:r>
            <w:r w:rsidR="00892888">
              <w:rPr>
                <w:sz w:val="24"/>
                <w:szCs w:val="24"/>
              </w:rPr>
              <w:t>x</w:t>
            </w:r>
            <w:r>
              <w:rPr>
                <w:sz w:val="24"/>
                <w:szCs w:val="24"/>
              </w:rPr>
              <w:t>perts.</w:t>
            </w:r>
          </w:p>
        </w:tc>
      </w:tr>
      <w:tr w:rsidR="00781909" w14:paraId="32CCA2EB" w14:textId="77777777" w:rsidTr="00781909">
        <w:tc>
          <w:tcPr>
            <w:tcW w:w="3020" w:type="dxa"/>
          </w:tcPr>
          <w:p w14:paraId="04F37FCB" w14:textId="209C7819" w:rsidR="00781909" w:rsidRDefault="00A9299B" w:rsidP="004E2813">
            <w:pPr>
              <w:jc w:val="both"/>
              <w:rPr>
                <w:sz w:val="24"/>
                <w:szCs w:val="24"/>
              </w:rPr>
            </w:pPr>
            <w:r>
              <w:rPr>
                <w:sz w:val="24"/>
                <w:szCs w:val="24"/>
              </w:rPr>
              <w:t>Cotisations sociales à payer</w:t>
            </w:r>
          </w:p>
        </w:tc>
        <w:tc>
          <w:tcPr>
            <w:tcW w:w="3021" w:type="dxa"/>
          </w:tcPr>
          <w:p w14:paraId="24CE67C1" w14:textId="6D37CEB4" w:rsidR="00A9299B" w:rsidRPr="00892888" w:rsidRDefault="00A9299B" w:rsidP="00892888">
            <w:pPr>
              <w:jc w:val="center"/>
              <w:rPr>
                <w:rFonts w:ascii="Arial" w:hAnsi="Arial" w:cs="Arial"/>
                <w:color w:val="000000" w:themeColor="text1"/>
                <w:sz w:val="20"/>
                <w:szCs w:val="20"/>
              </w:rPr>
            </w:pPr>
            <w:r w:rsidRPr="00892888">
              <w:rPr>
                <w:rFonts w:ascii="Arial" w:hAnsi="Arial" w:cs="Arial"/>
                <w:color w:val="000000" w:themeColor="text1"/>
                <w:sz w:val="20"/>
                <w:szCs w:val="20"/>
              </w:rPr>
              <w:t>3 721 518</w:t>
            </w:r>
          </w:p>
          <w:p w14:paraId="0C7A4E5D" w14:textId="77777777" w:rsidR="00781909" w:rsidRPr="00892888" w:rsidRDefault="00781909" w:rsidP="00892888">
            <w:pPr>
              <w:jc w:val="center"/>
              <w:rPr>
                <w:color w:val="000000" w:themeColor="text1"/>
                <w:sz w:val="24"/>
                <w:szCs w:val="24"/>
              </w:rPr>
            </w:pPr>
          </w:p>
        </w:tc>
        <w:tc>
          <w:tcPr>
            <w:tcW w:w="3021" w:type="dxa"/>
          </w:tcPr>
          <w:p w14:paraId="4B1D016D" w14:textId="3BFA1C49" w:rsidR="00781909" w:rsidRDefault="00892888" w:rsidP="004E2813">
            <w:pPr>
              <w:jc w:val="both"/>
              <w:rPr>
                <w:sz w:val="24"/>
                <w:szCs w:val="24"/>
              </w:rPr>
            </w:pPr>
            <w:r>
              <w:rPr>
                <w:sz w:val="24"/>
                <w:szCs w:val="24"/>
              </w:rPr>
              <w:t>Il s’agit des cotisations du 4</w:t>
            </w:r>
            <w:r w:rsidRPr="00892888">
              <w:rPr>
                <w:sz w:val="24"/>
                <w:szCs w:val="24"/>
                <w:vertAlign w:val="superscript"/>
              </w:rPr>
              <w:t>ème</w:t>
            </w:r>
            <w:r>
              <w:rPr>
                <w:sz w:val="24"/>
                <w:szCs w:val="24"/>
              </w:rPr>
              <w:t xml:space="preserve"> trimestre 2020 et du FNR de M. LAMPTEY (tous payé en 2021).</w:t>
            </w:r>
          </w:p>
        </w:tc>
      </w:tr>
      <w:tr w:rsidR="00781909" w14:paraId="705348C7" w14:textId="77777777" w:rsidTr="00781909">
        <w:tc>
          <w:tcPr>
            <w:tcW w:w="3020" w:type="dxa"/>
          </w:tcPr>
          <w:p w14:paraId="6F92CF8F" w14:textId="61A1409E" w:rsidR="00781909" w:rsidRDefault="00892888" w:rsidP="004E2813">
            <w:pPr>
              <w:jc w:val="both"/>
              <w:rPr>
                <w:sz w:val="24"/>
                <w:szCs w:val="24"/>
              </w:rPr>
            </w:pPr>
            <w:r>
              <w:rPr>
                <w:sz w:val="24"/>
                <w:szCs w:val="24"/>
              </w:rPr>
              <w:t>Dettes fiscales</w:t>
            </w:r>
          </w:p>
        </w:tc>
        <w:tc>
          <w:tcPr>
            <w:tcW w:w="3021" w:type="dxa"/>
          </w:tcPr>
          <w:p w14:paraId="586DC492" w14:textId="5850B47B" w:rsidR="00892888" w:rsidRPr="00892888" w:rsidRDefault="00892888" w:rsidP="00892888">
            <w:pPr>
              <w:jc w:val="center"/>
              <w:rPr>
                <w:color w:val="000000" w:themeColor="text1"/>
              </w:rPr>
            </w:pPr>
            <w:r w:rsidRPr="00892888">
              <w:rPr>
                <w:color w:val="000000" w:themeColor="text1"/>
              </w:rPr>
              <w:t>689 257</w:t>
            </w:r>
          </w:p>
          <w:p w14:paraId="6E319802" w14:textId="77777777" w:rsidR="00781909" w:rsidRPr="00892888" w:rsidRDefault="00781909" w:rsidP="00892888">
            <w:pPr>
              <w:jc w:val="center"/>
              <w:rPr>
                <w:color w:val="000000" w:themeColor="text1"/>
                <w:sz w:val="24"/>
                <w:szCs w:val="24"/>
              </w:rPr>
            </w:pPr>
          </w:p>
        </w:tc>
        <w:tc>
          <w:tcPr>
            <w:tcW w:w="3021" w:type="dxa"/>
          </w:tcPr>
          <w:p w14:paraId="7FA176B0" w14:textId="0087C8D8" w:rsidR="00781909" w:rsidRDefault="00892888" w:rsidP="004E2813">
            <w:pPr>
              <w:jc w:val="both"/>
              <w:rPr>
                <w:sz w:val="24"/>
                <w:szCs w:val="24"/>
              </w:rPr>
            </w:pPr>
            <w:r>
              <w:rPr>
                <w:sz w:val="24"/>
                <w:szCs w:val="24"/>
              </w:rPr>
              <w:t xml:space="preserve">Il s’agit des </w:t>
            </w:r>
            <w:r w:rsidRPr="005756BE">
              <w:rPr>
                <w:sz w:val="24"/>
                <w:szCs w:val="24"/>
              </w:rPr>
              <w:t>retenue</w:t>
            </w:r>
            <w:r>
              <w:rPr>
                <w:sz w:val="24"/>
                <w:szCs w:val="24"/>
              </w:rPr>
              <w:t>s</w:t>
            </w:r>
            <w:r w:rsidRPr="005756BE">
              <w:rPr>
                <w:sz w:val="24"/>
                <w:szCs w:val="24"/>
              </w:rPr>
              <w:t xml:space="preserve"> ISB</w:t>
            </w:r>
            <w:r>
              <w:rPr>
                <w:sz w:val="24"/>
                <w:szCs w:val="24"/>
              </w:rPr>
              <w:t xml:space="preserve"> et </w:t>
            </w:r>
            <w:r w:rsidRPr="005756BE">
              <w:rPr>
                <w:sz w:val="24"/>
                <w:szCs w:val="24"/>
              </w:rPr>
              <w:t>ITS de</w:t>
            </w:r>
            <w:r>
              <w:rPr>
                <w:sz w:val="24"/>
                <w:szCs w:val="24"/>
              </w:rPr>
              <w:t xml:space="preserve"> décembre 2020 qui sont payés en janvier 2021</w:t>
            </w:r>
          </w:p>
        </w:tc>
      </w:tr>
      <w:tr w:rsidR="00781909" w14:paraId="2794B695" w14:textId="77777777" w:rsidTr="00F00A2D">
        <w:tc>
          <w:tcPr>
            <w:tcW w:w="3020" w:type="dxa"/>
            <w:shd w:val="clear" w:color="auto" w:fill="DDD9C3" w:themeFill="background2" w:themeFillShade="E6"/>
          </w:tcPr>
          <w:p w14:paraId="461BEA76" w14:textId="66467A74" w:rsidR="00781909" w:rsidRDefault="00F00A2D" w:rsidP="004E2813">
            <w:pPr>
              <w:jc w:val="both"/>
              <w:rPr>
                <w:sz w:val="24"/>
                <w:szCs w:val="24"/>
              </w:rPr>
            </w:pPr>
            <w:r>
              <w:rPr>
                <w:sz w:val="24"/>
                <w:szCs w:val="24"/>
              </w:rPr>
              <w:t xml:space="preserve">Total </w:t>
            </w:r>
          </w:p>
        </w:tc>
        <w:tc>
          <w:tcPr>
            <w:tcW w:w="3021" w:type="dxa"/>
            <w:shd w:val="clear" w:color="auto" w:fill="DDD9C3" w:themeFill="background2" w:themeFillShade="E6"/>
          </w:tcPr>
          <w:p w14:paraId="50964651" w14:textId="5D516489" w:rsidR="00F00A2D" w:rsidRDefault="00F00A2D" w:rsidP="00F00A2D">
            <w:pPr>
              <w:jc w:val="center"/>
              <w:rPr>
                <w:color w:val="000000"/>
              </w:rPr>
            </w:pPr>
            <w:r>
              <w:rPr>
                <w:color w:val="000000"/>
              </w:rPr>
              <w:t>78 735 344</w:t>
            </w:r>
          </w:p>
          <w:p w14:paraId="37FE878F" w14:textId="77777777" w:rsidR="00781909" w:rsidRDefault="00781909" w:rsidP="004E2813">
            <w:pPr>
              <w:jc w:val="both"/>
              <w:rPr>
                <w:sz w:val="24"/>
                <w:szCs w:val="24"/>
              </w:rPr>
            </w:pPr>
          </w:p>
        </w:tc>
        <w:tc>
          <w:tcPr>
            <w:tcW w:w="3021" w:type="dxa"/>
            <w:shd w:val="clear" w:color="auto" w:fill="DDD9C3" w:themeFill="background2" w:themeFillShade="E6"/>
          </w:tcPr>
          <w:p w14:paraId="3AA358DC" w14:textId="77777777" w:rsidR="00781909" w:rsidRDefault="00781909" w:rsidP="004E2813">
            <w:pPr>
              <w:jc w:val="both"/>
              <w:rPr>
                <w:sz w:val="24"/>
                <w:szCs w:val="24"/>
              </w:rPr>
            </w:pPr>
          </w:p>
        </w:tc>
      </w:tr>
    </w:tbl>
    <w:p w14:paraId="44E12A16" w14:textId="77777777" w:rsidR="00781909" w:rsidRPr="005756BE" w:rsidRDefault="00781909" w:rsidP="004E2813">
      <w:pPr>
        <w:jc w:val="both"/>
        <w:rPr>
          <w:sz w:val="24"/>
          <w:szCs w:val="24"/>
        </w:rPr>
      </w:pPr>
    </w:p>
    <w:p w14:paraId="5F27F637" w14:textId="77777777" w:rsidR="0047373D" w:rsidRPr="00C47EEA" w:rsidRDefault="0047373D" w:rsidP="00E44953">
      <w:pPr>
        <w:jc w:val="both"/>
        <w:rPr>
          <w:rFonts w:ascii="Arial" w:eastAsia="Times New Roman" w:hAnsi="Arial" w:cs="Arial"/>
          <w:sz w:val="20"/>
          <w:szCs w:val="20"/>
          <w:lang w:eastAsia="fr-FR"/>
        </w:rPr>
      </w:pPr>
    </w:p>
    <w:p w14:paraId="1B1D76B9" w14:textId="6D6644EC" w:rsidR="0047373D" w:rsidRDefault="00132458" w:rsidP="00132458">
      <w:pPr>
        <w:spacing w:line="360" w:lineRule="auto"/>
        <w:jc w:val="both"/>
        <w:rPr>
          <w:b/>
          <w:sz w:val="24"/>
          <w:szCs w:val="24"/>
        </w:rPr>
      </w:pPr>
      <w:r>
        <w:rPr>
          <w:b/>
          <w:sz w:val="24"/>
          <w:szCs w:val="24"/>
        </w:rPr>
        <w:t>Aussi certains avantages et droits inclus dans certains contrats du personnel ne sont pas comptabilisés</w:t>
      </w:r>
      <w:r w:rsidR="003F6F47">
        <w:rPr>
          <w:b/>
          <w:sz w:val="24"/>
          <w:szCs w:val="24"/>
        </w:rPr>
        <w:t xml:space="preserve">. La comptabilisation sera faite lorsque les documents seront </w:t>
      </w:r>
      <w:r w:rsidR="00A75101">
        <w:rPr>
          <w:b/>
          <w:sz w:val="24"/>
          <w:szCs w:val="24"/>
        </w:rPr>
        <w:t>validés</w:t>
      </w:r>
      <w:r w:rsidR="0066547C">
        <w:rPr>
          <w:b/>
          <w:sz w:val="24"/>
          <w:szCs w:val="24"/>
        </w:rPr>
        <w:t xml:space="preserve"> </w:t>
      </w:r>
      <w:r w:rsidR="007068F7">
        <w:rPr>
          <w:b/>
          <w:sz w:val="24"/>
          <w:szCs w:val="24"/>
        </w:rPr>
        <w:t>en conseil</w:t>
      </w:r>
      <w:r w:rsidR="003F6F47">
        <w:rPr>
          <w:b/>
          <w:sz w:val="24"/>
          <w:szCs w:val="24"/>
        </w:rPr>
        <w:t xml:space="preserve">. </w:t>
      </w:r>
    </w:p>
    <w:p w14:paraId="54604968" w14:textId="189A181D" w:rsidR="00C47EEA" w:rsidRPr="007068F7" w:rsidRDefault="003A0A4F" w:rsidP="007068F7">
      <w:pPr>
        <w:spacing w:after="0" w:line="240" w:lineRule="auto"/>
        <w:jc w:val="both"/>
        <w:rPr>
          <w:rFonts w:ascii="Arial" w:eastAsia="Times New Roman" w:hAnsi="Arial" w:cs="Arial"/>
          <w:color w:val="000000"/>
          <w:sz w:val="12"/>
          <w:szCs w:val="12"/>
          <w:lang w:eastAsia="fr-FR"/>
        </w:rPr>
      </w:pPr>
      <w:r w:rsidRPr="00140FD5">
        <w:rPr>
          <w:sz w:val="24"/>
          <w:szCs w:val="24"/>
        </w:rPr>
        <w:t xml:space="preserve">Le poste autres dettes de </w:t>
      </w:r>
      <w:r w:rsidR="0066547C">
        <w:rPr>
          <w:sz w:val="24"/>
          <w:szCs w:val="24"/>
        </w:rPr>
        <w:t>8</w:t>
      </w:r>
      <w:r w:rsidR="003564C5">
        <w:rPr>
          <w:sz w:val="24"/>
          <w:szCs w:val="24"/>
        </w:rPr>
        <w:t> </w:t>
      </w:r>
      <w:r w:rsidR="0066547C">
        <w:rPr>
          <w:sz w:val="24"/>
          <w:szCs w:val="24"/>
        </w:rPr>
        <w:t>373</w:t>
      </w:r>
      <w:r w:rsidR="003564C5">
        <w:rPr>
          <w:sz w:val="24"/>
          <w:szCs w:val="24"/>
        </w:rPr>
        <w:t xml:space="preserve"> </w:t>
      </w:r>
      <w:r w:rsidR="0066547C">
        <w:rPr>
          <w:sz w:val="24"/>
          <w:szCs w:val="24"/>
        </w:rPr>
        <w:t>f</w:t>
      </w:r>
      <w:r w:rsidR="00C83CEA" w:rsidRPr="007068F7">
        <w:rPr>
          <w:rFonts w:ascii="Times New Roman" w:eastAsia="Times New Roman" w:hAnsi="Times New Roman" w:cs="Times New Roman"/>
          <w:color w:val="000000"/>
          <w:sz w:val="24"/>
          <w:szCs w:val="24"/>
          <w:lang w:eastAsia="fr-FR"/>
        </w:rPr>
        <w:t xml:space="preserve"> </w:t>
      </w:r>
      <w:proofErr w:type="spellStart"/>
      <w:r w:rsidR="00C83CEA" w:rsidRPr="007068F7">
        <w:rPr>
          <w:rFonts w:ascii="Times New Roman" w:eastAsia="Times New Roman" w:hAnsi="Times New Roman" w:cs="Times New Roman"/>
          <w:color w:val="000000"/>
          <w:sz w:val="24"/>
          <w:szCs w:val="24"/>
          <w:lang w:eastAsia="fr-FR"/>
        </w:rPr>
        <w:t>cfa</w:t>
      </w:r>
      <w:proofErr w:type="spellEnd"/>
      <w:r w:rsidRPr="007068F7">
        <w:rPr>
          <w:sz w:val="24"/>
          <w:szCs w:val="24"/>
        </w:rPr>
        <w:t>,</w:t>
      </w:r>
      <w:r w:rsidR="00C83CEA" w:rsidRPr="007068F7">
        <w:rPr>
          <w:sz w:val="24"/>
          <w:szCs w:val="24"/>
        </w:rPr>
        <w:t xml:space="preserve"> est </w:t>
      </w:r>
      <w:r w:rsidRPr="007068F7">
        <w:rPr>
          <w:sz w:val="24"/>
          <w:szCs w:val="24"/>
        </w:rPr>
        <w:t xml:space="preserve">constitué du solde </w:t>
      </w:r>
      <w:r w:rsidR="00BE1B2D" w:rsidRPr="007068F7">
        <w:rPr>
          <w:sz w:val="24"/>
          <w:szCs w:val="24"/>
        </w:rPr>
        <w:t xml:space="preserve">créditeur </w:t>
      </w:r>
      <w:r w:rsidRPr="007068F7">
        <w:rPr>
          <w:sz w:val="24"/>
          <w:szCs w:val="24"/>
        </w:rPr>
        <w:t>du comp</w:t>
      </w:r>
      <w:r w:rsidR="00C83CEA" w:rsidRPr="007068F7">
        <w:rPr>
          <w:sz w:val="24"/>
          <w:szCs w:val="24"/>
        </w:rPr>
        <w:t>te 47</w:t>
      </w:r>
      <w:r w:rsidR="0066547C">
        <w:rPr>
          <w:sz w:val="24"/>
          <w:szCs w:val="24"/>
        </w:rPr>
        <w:t xml:space="preserve">11 avance de fonds au personnel. </w:t>
      </w:r>
      <w:proofErr w:type="gramStart"/>
      <w:r w:rsidR="0066547C">
        <w:rPr>
          <w:sz w:val="24"/>
          <w:szCs w:val="24"/>
        </w:rPr>
        <w:t>C’est</w:t>
      </w:r>
      <w:proofErr w:type="gramEnd"/>
      <w:r w:rsidR="0066547C">
        <w:rPr>
          <w:sz w:val="24"/>
          <w:szCs w:val="24"/>
        </w:rPr>
        <w:t xml:space="preserve"> des reversement</w:t>
      </w:r>
      <w:r w:rsidR="00A75101">
        <w:rPr>
          <w:sz w:val="24"/>
          <w:szCs w:val="24"/>
        </w:rPr>
        <w:t>s</w:t>
      </w:r>
      <w:r w:rsidR="0066547C">
        <w:rPr>
          <w:sz w:val="24"/>
          <w:szCs w:val="24"/>
        </w:rPr>
        <w:t xml:space="preserve"> en trop</w:t>
      </w:r>
      <w:r w:rsidR="00F00A2D">
        <w:rPr>
          <w:sz w:val="24"/>
          <w:szCs w:val="24"/>
        </w:rPr>
        <w:t xml:space="preserve"> lors de la liquidation des avances</w:t>
      </w:r>
      <w:r w:rsidRPr="007068F7">
        <w:rPr>
          <w:sz w:val="24"/>
          <w:szCs w:val="24"/>
        </w:rPr>
        <w:t>.</w:t>
      </w:r>
    </w:p>
    <w:p w14:paraId="0CED0F73" w14:textId="724FEE21" w:rsidR="00BE1B2D" w:rsidRDefault="00BE1B2D" w:rsidP="00EF212B">
      <w:pPr>
        <w:jc w:val="both"/>
        <w:rPr>
          <w:sz w:val="24"/>
          <w:szCs w:val="24"/>
        </w:rPr>
      </w:pPr>
    </w:p>
    <w:p w14:paraId="7F6F57DA" w14:textId="62FFFA2F" w:rsidR="00EF212B" w:rsidRDefault="00EF212B" w:rsidP="00EF212B">
      <w:pPr>
        <w:jc w:val="both"/>
        <w:rPr>
          <w:sz w:val="24"/>
          <w:szCs w:val="24"/>
        </w:rPr>
      </w:pPr>
      <w:proofErr w:type="gramStart"/>
      <w:r>
        <w:rPr>
          <w:sz w:val="24"/>
          <w:szCs w:val="24"/>
        </w:rPr>
        <w:t>La trésorerie passif</w:t>
      </w:r>
      <w:proofErr w:type="gramEnd"/>
      <w:r>
        <w:rPr>
          <w:sz w:val="24"/>
          <w:szCs w:val="24"/>
        </w:rPr>
        <w:t xml:space="preserve"> est constituée </w:t>
      </w:r>
      <w:r w:rsidR="00390B1F">
        <w:rPr>
          <w:sz w:val="24"/>
          <w:szCs w:val="24"/>
        </w:rPr>
        <w:t>du solde débiteur du c</w:t>
      </w:r>
      <w:r>
        <w:rPr>
          <w:sz w:val="24"/>
          <w:szCs w:val="24"/>
        </w:rPr>
        <w:t xml:space="preserve">ompte </w:t>
      </w:r>
      <w:r w:rsidR="00390B1F">
        <w:rPr>
          <w:sz w:val="24"/>
          <w:szCs w:val="24"/>
        </w:rPr>
        <w:t xml:space="preserve">BOA </w:t>
      </w:r>
      <w:r w:rsidR="003564C5">
        <w:rPr>
          <w:sz w:val="24"/>
          <w:szCs w:val="24"/>
        </w:rPr>
        <w:t xml:space="preserve">avantage du personnel, il s’agit des frais de tenue </w:t>
      </w:r>
      <w:r w:rsidR="00553AA9">
        <w:rPr>
          <w:sz w:val="24"/>
          <w:szCs w:val="24"/>
        </w:rPr>
        <w:t xml:space="preserve">pour une valeur de 14 250 f </w:t>
      </w:r>
      <w:proofErr w:type="spellStart"/>
      <w:r w:rsidR="00553AA9">
        <w:rPr>
          <w:sz w:val="24"/>
          <w:szCs w:val="24"/>
        </w:rPr>
        <w:t>cfa</w:t>
      </w:r>
      <w:proofErr w:type="spellEnd"/>
      <w:r w:rsidR="00553AA9">
        <w:rPr>
          <w:sz w:val="24"/>
          <w:szCs w:val="24"/>
        </w:rPr>
        <w:t>.</w:t>
      </w:r>
    </w:p>
    <w:p w14:paraId="1BF8B453" w14:textId="44489D4A" w:rsidR="00F9215F" w:rsidRPr="00F9215F" w:rsidRDefault="00F9215F" w:rsidP="00F9215F">
      <w:pPr>
        <w:jc w:val="both"/>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xml:space="preserve">Et le poste Ecart de conversion passif </w:t>
      </w:r>
      <w:r w:rsidRPr="00F9215F">
        <w:rPr>
          <w:rFonts w:ascii="Arial" w:eastAsia="Times New Roman" w:hAnsi="Arial" w:cs="Arial"/>
          <w:color w:val="000000"/>
          <w:sz w:val="20"/>
          <w:szCs w:val="20"/>
          <w:lang w:eastAsia="fr-FR"/>
        </w:rPr>
        <w:t xml:space="preserve">est constitué de l’écart de </w:t>
      </w:r>
      <w:r w:rsidR="00F00A2D">
        <w:rPr>
          <w:rFonts w:ascii="Arial" w:eastAsia="Times New Roman" w:hAnsi="Arial" w:cs="Arial"/>
          <w:color w:val="000000"/>
          <w:sz w:val="20"/>
          <w:szCs w:val="20"/>
          <w:lang w:eastAsia="fr-FR"/>
        </w:rPr>
        <w:t xml:space="preserve">réévaluation </w:t>
      </w:r>
      <w:r w:rsidRPr="00F9215F">
        <w:rPr>
          <w:rFonts w:ascii="Arial" w:eastAsia="Times New Roman" w:hAnsi="Arial" w:cs="Arial"/>
          <w:color w:val="000000"/>
          <w:sz w:val="20"/>
          <w:szCs w:val="20"/>
          <w:lang w:eastAsia="fr-FR"/>
        </w:rPr>
        <w:t>de</w:t>
      </w:r>
      <w:r>
        <w:rPr>
          <w:rFonts w:ascii="Arial" w:eastAsia="Times New Roman" w:hAnsi="Arial" w:cs="Arial"/>
          <w:color w:val="000000"/>
          <w:sz w:val="20"/>
          <w:szCs w:val="20"/>
          <w:lang w:eastAsia="fr-FR"/>
        </w:rPr>
        <w:t xml:space="preserve">s </w:t>
      </w:r>
      <w:r w:rsidRPr="00F9215F">
        <w:rPr>
          <w:rFonts w:ascii="Arial" w:eastAsia="Times New Roman" w:hAnsi="Arial" w:cs="Arial"/>
          <w:color w:val="000000"/>
          <w:sz w:val="20"/>
          <w:szCs w:val="20"/>
          <w:lang w:eastAsia="fr-FR"/>
        </w:rPr>
        <w:t xml:space="preserve">créances </w:t>
      </w:r>
      <w:r>
        <w:rPr>
          <w:rFonts w:ascii="Arial" w:eastAsia="Times New Roman" w:hAnsi="Arial" w:cs="Arial"/>
          <w:color w:val="000000"/>
          <w:sz w:val="20"/>
          <w:szCs w:val="20"/>
          <w:lang w:eastAsia="fr-FR"/>
        </w:rPr>
        <w:t>états membre</w:t>
      </w:r>
      <w:r w:rsidR="003A5A0B">
        <w:rPr>
          <w:rFonts w:ascii="Arial" w:eastAsia="Times New Roman" w:hAnsi="Arial" w:cs="Arial"/>
          <w:color w:val="000000"/>
          <w:sz w:val="20"/>
          <w:szCs w:val="20"/>
          <w:lang w:eastAsia="fr-FR"/>
        </w:rPr>
        <w:t>s</w:t>
      </w:r>
      <w:r>
        <w:rPr>
          <w:rFonts w:ascii="Arial" w:eastAsia="Times New Roman" w:hAnsi="Arial" w:cs="Arial"/>
          <w:color w:val="000000"/>
          <w:sz w:val="20"/>
          <w:szCs w:val="20"/>
          <w:lang w:eastAsia="fr-FR"/>
        </w:rPr>
        <w:t xml:space="preserve"> </w:t>
      </w:r>
      <w:r w:rsidRPr="00F9215F">
        <w:rPr>
          <w:rFonts w:ascii="Arial" w:eastAsia="Times New Roman" w:hAnsi="Arial" w:cs="Arial"/>
          <w:color w:val="000000"/>
          <w:sz w:val="20"/>
          <w:szCs w:val="20"/>
          <w:lang w:eastAsia="fr-FR"/>
        </w:rPr>
        <w:t xml:space="preserve">(application du taux du </w:t>
      </w:r>
      <w:proofErr w:type="spellStart"/>
      <w:r w:rsidRPr="00F9215F">
        <w:rPr>
          <w:rFonts w:ascii="Arial" w:eastAsia="Times New Roman" w:hAnsi="Arial" w:cs="Arial"/>
          <w:color w:val="000000"/>
          <w:sz w:val="20"/>
          <w:szCs w:val="20"/>
          <w:lang w:eastAsia="fr-FR"/>
        </w:rPr>
        <w:t>dollard</w:t>
      </w:r>
      <w:proofErr w:type="spellEnd"/>
      <w:r w:rsidRPr="00F9215F">
        <w:rPr>
          <w:rFonts w:ascii="Arial" w:eastAsia="Times New Roman" w:hAnsi="Arial" w:cs="Arial"/>
          <w:color w:val="000000"/>
          <w:sz w:val="20"/>
          <w:szCs w:val="20"/>
          <w:lang w:eastAsia="fr-FR"/>
        </w:rPr>
        <w:t>),</w:t>
      </w:r>
      <w:r>
        <w:rPr>
          <w:rFonts w:ascii="Arial" w:eastAsia="Times New Roman" w:hAnsi="Arial" w:cs="Arial"/>
          <w:color w:val="000000"/>
          <w:sz w:val="20"/>
          <w:szCs w:val="20"/>
          <w:lang w:eastAsia="fr-FR"/>
        </w:rPr>
        <w:t xml:space="preserve"> qui fait </w:t>
      </w:r>
      <w:r w:rsidRPr="00F9215F">
        <w:rPr>
          <w:rFonts w:ascii="Arial" w:eastAsia="Times New Roman" w:hAnsi="Arial" w:cs="Arial"/>
          <w:color w:val="000000"/>
          <w:sz w:val="20"/>
          <w:szCs w:val="20"/>
          <w:lang w:eastAsia="fr-FR"/>
        </w:rPr>
        <w:t>suite à l</w:t>
      </w:r>
      <w:r w:rsidR="00F00A2D">
        <w:rPr>
          <w:rFonts w:ascii="Arial" w:eastAsia="Times New Roman" w:hAnsi="Arial" w:cs="Arial"/>
          <w:color w:val="000000"/>
          <w:sz w:val="20"/>
          <w:szCs w:val="20"/>
          <w:lang w:eastAsia="fr-FR"/>
        </w:rPr>
        <w:t xml:space="preserve">’application du taux réel du </w:t>
      </w:r>
      <w:proofErr w:type="spellStart"/>
      <w:r w:rsidR="00F00A2D">
        <w:rPr>
          <w:rFonts w:ascii="Arial" w:eastAsia="Times New Roman" w:hAnsi="Arial" w:cs="Arial"/>
          <w:color w:val="000000"/>
          <w:sz w:val="20"/>
          <w:szCs w:val="20"/>
          <w:lang w:eastAsia="fr-FR"/>
        </w:rPr>
        <w:t>dollard</w:t>
      </w:r>
      <w:proofErr w:type="spellEnd"/>
      <w:r w:rsidR="00F00A2D">
        <w:rPr>
          <w:rFonts w:ascii="Arial" w:eastAsia="Times New Roman" w:hAnsi="Arial" w:cs="Arial"/>
          <w:color w:val="000000"/>
          <w:sz w:val="20"/>
          <w:szCs w:val="20"/>
          <w:lang w:eastAsia="fr-FR"/>
        </w:rPr>
        <w:t xml:space="preserve"> en 202</w:t>
      </w:r>
      <w:r w:rsidR="003A7379">
        <w:rPr>
          <w:rFonts w:ascii="Arial" w:eastAsia="Times New Roman" w:hAnsi="Arial" w:cs="Arial"/>
          <w:color w:val="000000"/>
          <w:sz w:val="20"/>
          <w:szCs w:val="20"/>
          <w:lang w:eastAsia="fr-FR"/>
        </w:rPr>
        <w:t>1</w:t>
      </w:r>
      <w:r>
        <w:rPr>
          <w:rFonts w:ascii="Arial" w:eastAsia="Times New Roman" w:hAnsi="Arial" w:cs="Arial"/>
          <w:color w:val="000000"/>
          <w:sz w:val="20"/>
          <w:szCs w:val="20"/>
          <w:lang w:eastAsia="fr-FR"/>
        </w:rPr>
        <w:t xml:space="preserve">, il est </w:t>
      </w:r>
      <w:proofErr w:type="gramStart"/>
      <w:r>
        <w:rPr>
          <w:rFonts w:ascii="Arial" w:eastAsia="Times New Roman" w:hAnsi="Arial" w:cs="Arial"/>
          <w:color w:val="000000"/>
          <w:sz w:val="20"/>
          <w:szCs w:val="20"/>
          <w:lang w:eastAsia="fr-FR"/>
        </w:rPr>
        <w:t xml:space="preserve">de </w:t>
      </w:r>
      <w:r w:rsidRPr="00F9215F">
        <w:rPr>
          <w:rFonts w:ascii="Arial" w:eastAsia="Times New Roman" w:hAnsi="Arial" w:cs="Arial"/>
          <w:color w:val="000000"/>
          <w:sz w:val="20"/>
          <w:szCs w:val="20"/>
          <w:lang w:eastAsia="fr-FR"/>
        </w:rPr>
        <w:t xml:space="preserve"> 296</w:t>
      </w:r>
      <w:proofErr w:type="gramEnd"/>
      <w:r w:rsidRPr="00F9215F">
        <w:rPr>
          <w:rFonts w:ascii="Arial" w:eastAsia="Times New Roman" w:hAnsi="Arial" w:cs="Arial"/>
          <w:color w:val="000000"/>
          <w:sz w:val="20"/>
          <w:szCs w:val="20"/>
          <w:lang w:eastAsia="fr-FR"/>
        </w:rPr>
        <w:t> 083</w:t>
      </w:r>
      <w:r>
        <w:rPr>
          <w:rFonts w:ascii="Arial" w:eastAsia="Times New Roman" w:hAnsi="Arial" w:cs="Arial"/>
          <w:color w:val="000000"/>
          <w:sz w:val="20"/>
          <w:szCs w:val="20"/>
          <w:lang w:eastAsia="fr-FR"/>
        </w:rPr>
        <w:t> </w:t>
      </w:r>
      <w:r w:rsidRPr="00F9215F">
        <w:rPr>
          <w:rFonts w:ascii="Arial" w:eastAsia="Times New Roman" w:hAnsi="Arial" w:cs="Arial"/>
          <w:color w:val="000000"/>
          <w:sz w:val="20"/>
          <w:szCs w:val="20"/>
          <w:lang w:eastAsia="fr-FR"/>
        </w:rPr>
        <w:t>270</w:t>
      </w:r>
      <w:r>
        <w:rPr>
          <w:rFonts w:ascii="Arial" w:eastAsia="Times New Roman" w:hAnsi="Arial" w:cs="Arial"/>
          <w:color w:val="000000"/>
          <w:sz w:val="20"/>
          <w:szCs w:val="20"/>
          <w:lang w:eastAsia="fr-FR"/>
        </w:rPr>
        <w:t xml:space="preserve"> f </w:t>
      </w:r>
      <w:proofErr w:type="spellStart"/>
      <w:r>
        <w:rPr>
          <w:rFonts w:ascii="Arial" w:eastAsia="Times New Roman" w:hAnsi="Arial" w:cs="Arial"/>
          <w:color w:val="000000"/>
          <w:sz w:val="20"/>
          <w:szCs w:val="20"/>
          <w:lang w:eastAsia="fr-FR"/>
        </w:rPr>
        <w:t>cfa</w:t>
      </w:r>
      <w:proofErr w:type="spellEnd"/>
      <w:r w:rsidR="00A23EBC">
        <w:rPr>
          <w:rFonts w:ascii="Arial" w:eastAsia="Times New Roman" w:hAnsi="Arial" w:cs="Arial"/>
          <w:color w:val="000000"/>
          <w:sz w:val="20"/>
          <w:szCs w:val="20"/>
          <w:lang w:eastAsia="fr-FR"/>
        </w:rPr>
        <w:t xml:space="preserve"> (voir détail dans les états d’analyse)</w:t>
      </w:r>
      <w:r>
        <w:rPr>
          <w:rFonts w:ascii="Arial" w:eastAsia="Times New Roman" w:hAnsi="Arial" w:cs="Arial"/>
          <w:color w:val="000000"/>
          <w:sz w:val="20"/>
          <w:szCs w:val="20"/>
          <w:lang w:eastAsia="fr-FR"/>
        </w:rPr>
        <w:t>.</w:t>
      </w:r>
      <w:r w:rsidRPr="00F9215F">
        <w:rPr>
          <w:rFonts w:ascii="Arial" w:eastAsia="Times New Roman" w:hAnsi="Arial" w:cs="Arial"/>
          <w:color w:val="000000"/>
          <w:sz w:val="20"/>
          <w:szCs w:val="20"/>
          <w:lang w:eastAsia="fr-FR"/>
        </w:rPr>
        <w:t xml:space="preserve"> </w:t>
      </w:r>
    </w:p>
    <w:p w14:paraId="439DE8CC" w14:textId="30DB95E4" w:rsidR="00F9215F" w:rsidRDefault="00F9215F" w:rsidP="00EF212B">
      <w:pPr>
        <w:jc w:val="both"/>
        <w:rPr>
          <w:sz w:val="24"/>
          <w:szCs w:val="24"/>
        </w:rPr>
      </w:pPr>
    </w:p>
    <w:p w14:paraId="73120BF7" w14:textId="1661EF28" w:rsidR="00A23EBC" w:rsidRDefault="00A23EBC" w:rsidP="00EF212B">
      <w:pPr>
        <w:jc w:val="both"/>
        <w:rPr>
          <w:sz w:val="24"/>
          <w:szCs w:val="24"/>
        </w:rPr>
      </w:pPr>
    </w:p>
    <w:p w14:paraId="46207EB7" w14:textId="77777777" w:rsidR="00A23EBC" w:rsidRPr="00EF212B" w:rsidRDefault="00A23EBC" w:rsidP="00EF212B">
      <w:pPr>
        <w:jc w:val="both"/>
        <w:rPr>
          <w:sz w:val="24"/>
          <w:szCs w:val="24"/>
        </w:rPr>
      </w:pPr>
    </w:p>
    <w:p w14:paraId="7D765B22" w14:textId="77777777" w:rsidR="00DA6004" w:rsidRPr="0047373D" w:rsidRDefault="00BB183B" w:rsidP="0047373D">
      <w:pPr>
        <w:spacing w:line="360" w:lineRule="auto"/>
        <w:jc w:val="both"/>
        <w:rPr>
          <w:b/>
          <w:sz w:val="24"/>
          <w:szCs w:val="24"/>
        </w:rPr>
      </w:pPr>
      <w:r w:rsidRPr="0047373D">
        <w:rPr>
          <w:b/>
          <w:sz w:val="24"/>
          <w:szCs w:val="24"/>
        </w:rPr>
        <w:t>2 Le compte d’exploitation</w:t>
      </w:r>
    </w:p>
    <w:p w14:paraId="40931592" w14:textId="77777777" w:rsidR="00140FD5" w:rsidRPr="000A6BBC" w:rsidRDefault="00140FD5" w:rsidP="00140FD5">
      <w:pPr>
        <w:jc w:val="both"/>
        <w:rPr>
          <w:rFonts w:ascii="Times New Roman" w:eastAsia="Times New Roman" w:hAnsi="Times New Roman" w:cs="Times New Roman"/>
          <w:sz w:val="24"/>
          <w:szCs w:val="24"/>
          <w:lang w:eastAsia="fr-FR"/>
        </w:rPr>
      </w:pPr>
      <w:r w:rsidRPr="000A6BBC">
        <w:rPr>
          <w:rFonts w:ascii="Times New Roman" w:hAnsi="Times New Roman" w:cs="Times New Roman"/>
          <w:sz w:val="24"/>
          <w:szCs w:val="24"/>
        </w:rPr>
        <w:t xml:space="preserve">En tant qu’Institution publique internationale le résultat importe peu pour ACMAD. Mais l’analyse peut être significative pour aider l’institution à corriger certaines faiblesses. </w:t>
      </w:r>
    </w:p>
    <w:p w14:paraId="65AF635E" w14:textId="77777777" w:rsidR="00005ACE" w:rsidRDefault="00005ACE" w:rsidP="00005ACE">
      <w:pPr>
        <w:jc w:val="both"/>
        <w:rPr>
          <w:rFonts w:ascii="Arial" w:eastAsia="Times New Roman" w:hAnsi="Arial" w:cs="Arial"/>
          <w:b/>
          <w:lang w:eastAsia="fr-FR"/>
        </w:rPr>
      </w:pPr>
      <w:r>
        <w:rPr>
          <w:rFonts w:ascii="Arial" w:eastAsia="Times New Roman" w:hAnsi="Arial" w:cs="Arial"/>
          <w:b/>
          <w:lang w:eastAsia="fr-FR"/>
        </w:rPr>
        <w:t>3 Le tableau emploi ressource</w:t>
      </w:r>
    </w:p>
    <w:p w14:paraId="14840B7B" w14:textId="5E6988BA" w:rsidR="00005ACE" w:rsidRPr="00553AA9" w:rsidRDefault="00005ACE" w:rsidP="00005ACE">
      <w:pPr>
        <w:jc w:val="both"/>
        <w:rPr>
          <w:rFonts w:ascii="Times New Roman" w:eastAsia="Times New Roman" w:hAnsi="Times New Roman" w:cs="Times New Roman"/>
          <w:color w:val="000000"/>
          <w:sz w:val="24"/>
          <w:szCs w:val="24"/>
          <w:lang w:eastAsia="fr-FR"/>
        </w:rPr>
      </w:pPr>
      <w:r w:rsidRPr="00F71243">
        <w:rPr>
          <w:rFonts w:ascii="Arial" w:eastAsia="Times New Roman" w:hAnsi="Arial" w:cs="Arial"/>
          <w:bCs/>
          <w:lang w:eastAsia="fr-FR"/>
        </w:rPr>
        <w:t>Le total des ressources 20</w:t>
      </w:r>
      <w:r w:rsidR="00F71243" w:rsidRPr="00F71243">
        <w:rPr>
          <w:rFonts w:ascii="Arial" w:eastAsia="Times New Roman" w:hAnsi="Arial" w:cs="Arial"/>
          <w:bCs/>
          <w:lang w:eastAsia="fr-FR"/>
        </w:rPr>
        <w:t>2</w:t>
      </w:r>
      <w:r w:rsidR="003A7379">
        <w:rPr>
          <w:rFonts w:ascii="Arial" w:eastAsia="Times New Roman" w:hAnsi="Arial" w:cs="Arial"/>
          <w:bCs/>
          <w:lang w:eastAsia="fr-FR"/>
        </w:rPr>
        <w:t>1</w:t>
      </w:r>
      <w:r w:rsidRPr="00F71243">
        <w:rPr>
          <w:rFonts w:ascii="Arial" w:eastAsia="Times New Roman" w:hAnsi="Arial" w:cs="Arial"/>
          <w:bCs/>
          <w:lang w:eastAsia="fr-FR"/>
        </w:rPr>
        <w:t xml:space="preserve"> est </w:t>
      </w:r>
      <w:r w:rsidRPr="002C6C81">
        <w:rPr>
          <w:rFonts w:ascii="Arial" w:eastAsia="Times New Roman" w:hAnsi="Arial" w:cs="Arial"/>
          <w:bCs/>
          <w:lang w:eastAsia="fr-FR"/>
        </w:rPr>
        <w:t>de</w:t>
      </w:r>
      <w:r w:rsidR="00386CFF" w:rsidRPr="00386CFF">
        <w:rPr>
          <w:color w:val="000000"/>
        </w:rPr>
        <w:t xml:space="preserve"> </w:t>
      </w:r>
      <w:r w:rsidR="00EA73ED" w:rsidRPr="00EA73ED">
        <w:rPr>
          <w:rFonts w:ascii="Century Gothic" w:eastAsia="Times New Roman" w:hAnsi="Century Gothic" w:cs="Calibri"/>
          <w:b/>
          <w:bCs/>
          <w:color w:val="000000"/>
          <w:lang w:eastAsia="fr-FR"/>
        </w:rPr>
        <w:t>2 467 920 181</w:t>
      </w:r>
      <w:r w:rsidR="00386CFF">
        <w:rPr>
          <w:rFonts w:ascii="Times New Roman" w:eastAsia="Times New Roman" w:hAnsi="Times New Roman" w:cs="Times New Roman"/>
          <w:color w:val="000000"/>
          <w:sz w:val="24"/>
          <w:szCs w:val="24"/>
          <w:lang w:eastAsia="fr-FR"/>
        </w:rPr>
        <w:t xml:space="preserve"> </w:t>
      </w:r>
      <w:r w:rsidR="008C19E9" w:rsidRPr="00C375CE">
        <w:rPr>
          <w:rFonts w:ascii="Century Gothic" w:eastAsia="Times New Roman" w:hAnsi="Century Gothic" w:cs="Times New Roman"/>
          <w:bCs/>
          <w:color w:val="000000"/>
          <w:lang w:eastAsia="fr-FR"/>
        </w:rPr>
        <w:t>F</w:t>
      </w:r>
      <w:r w:rsidR="008C19E9" w:rsidRPr="00F71243">
        <w:rPr>
          <w:rFonts w:ascii="Century Gothic" w:eastAsia="Times New Roman" w:hAnsi="Century Gothic" w:cs="Times New Roman"/>
          <w:bCs/>
          <w:color w:val="000000"/>
          <w:lang w:eastAsia="fr-FR"/>
        </w:rPr>
        <w:t xml:space="preserve"> CFA</w:t>
      </w:r>
      <w:r w:rsidRPr="00F71243">
        <w:rPr>
          <w:rFonts w:ascii="Arial" w:eastAsia="Times New Roman" w:hAnsi="Arial" w:cs="Arial"/>
          <w:bCs/>
          <w:lang w:eastAsia="fr-FR"/>
        </w:rPr>
        <w:t>, le détail de</w:t>
      </w:r>
      <w:r w:rsidR="00A75101">
        <w:rPr>
          <w:rFonts w:ascii="Arial" w:eastAsia="Times New Roman" w:hAnsi="Arial" w:cs="Arial"/>
          <w:bCs/>
          <w:lang w:eastAsia="fr-FR"/>
        </w:rPr>
        <w:t xml:space="preserve"> </w:t>
      </w:r>
      <w:r w:rsidR="00832B75">
        <w:rPr>
          <w:rFonts w:ascii="Arial" w:eastAsia="Times New Roman" w:hAnsi="Arial" w:cs="Arial"/>
          <w:bCs/>
          <w:lang w:eastAsia="fr-FR"/>
        </w:rPr>
        <w:t>c</w:t>
      </w:r>
      <w:r w:rsidR="009A4918" w:rsidRPr="00F71243">
        <w:rPr>
          <w:rFonts w:ascii="Arial" w:eastAsia="Times New Roman" w:hAnsi="Arial" w:cs="Arial"/>
          <w:bCs/>
          <w:lang w:eastAsia="fr-FR"/>
        </w:rPr>
        <w:t>es</w:t>
      </w:r>
      <w:r w:rsidRPr="00F71243">
        <w:rPr>
          <w:rFonts w:ascii="Arial" w:eastAsia="Times New Roman" w:hAnsi="Arial" w:cs="Arial"/>
          <w:bCs/>
          <w:lang w:eastAsia="fr-FR"/>
        </w:rPr>
        <w:t xml:space="preserve"> ressources se présente comme </w:t>
      </w:r>
      <w:proofErr w:type="gramStart"/>
      <w:r w:rsidRPr="00F71243">
        <w:rPr>
          <w:rFonts w:ascii="Arial" w:eastAsia="Times New Roman" w:hAnsi="Arial" w:cs="Arial"/>
          <w:bCs/>
          <w:lang w:eastAsia="fr-FR"/>
        </w:rPr>
        <w:t>suit</w:t>
      </w:r>
      <w:r>
        <w:rPr>
          <w:rFonts w:ascii="Arial" w:eastAsia="Times New Roman" w:hAnsi="Arial" w:cs="Arial"/>
          <w:b/>
          <w:lang w:eastAsia="fr-FR"/>
        </w:rPr>
        <w:t>:</w:t>
      </w:r>
      <w:proofErr w:type="gramEnd"/>
    </w:p>
    <w:p w14:paraId="28B92A9A" w14:textId="2F439721" w:rsidR="00005ACE" w:rsidRDefault="00005ACE" w:rsidP="00005ACE">
      <w:pPr>
        <w:pStyle w:val="ListParagraph"/>
        <w:numPr>
          <w:ilvl w:val="0"/>
          <w:numId w:val="4"/>
        </w:numPr>
        <w:jc w:val="both"/>
        <w:rPr>
          <w:rFonts w:ascii="Arial" w:eastAsia="Times New Roman" w:hAnsi="Arial" w:cs="Arial"/>
          <w:lang w:eastAsia="fr-FR"/>
        </w:rPr>
      </w:pPr>
      <w:r>
        <w:rPr>
          <w:rFonts w:ascii="Arial" w:eastAsia="Times New Roman" w:hAnsi="Arial" w:cs="Arial"/>
          <w:lang w:eastAsia="fr-FR"/>
        </w:rPr>
        <w:t>Les contr</w:t>
      </w:r>
      <w:r w:rsidR="0047373D">
        <w:rPr>
          <w:rFonts w:ascii="Arial" w:eastAsia="Times New Roman" w:hAnsi="Arial" w:cs="Arial"/>
          <w:lang w:eastAsia="fr-FR"/>
        </w:rPr>
        <w:t xml:space="preserve">ibutions des états membres pour </w:t>
      </w:r>
      <w:r w:rsidR="00EA73ED" w:rsidRPr="00EA73ED">
        <w:rPr>
          <w:color w:val="000000"/>
        </w:rPr>
        <w:t xml:space="preserve">26 679 069 </w:t>
      </w:r>
      <w:proofErr w:type="spellStart"/>
      <w:r w:rsidRPr="00EA73ED">
        <w:rPr>
          <w:rFonts w:ascii="Arial" w:eastAsia="Times New Roman" w:hAnsi="Arial" w:cs="Arial"/>
          <w:lang w:eastAsia="fr-FR"/>
        </w:rPr>
        <w:t>f</w:t>
      </w:r>
      <w:r>
        <w:rPr>
          <w:rFonts w:ascii="Arial" w:eastAsia="Times New Roman" w:hAnsi="Arial" w:cs="Arial"/>
          <w:lang w:eastAsia="fr-FR"/>
        </w:rPr>
        <w:t>cfa</w:t>
      </w:r>
      <w:proofErr w:type="spellEnd"/>
      <w:r>
        <w:rPr>
          <w:rFonts w:ascii="Arial" w:eastAsia="Times New Roman" w:hAnsi="Arial" w:cs="Arial"/>
          <w:lang w:eastAsia="fr-FR"/>
        </w:rPr>
        <w:t>, détaillé dans le tableau ci-dessous.</w:t>
      </w:r>
    </w:p>
    <w:tbl>
      <w:tblPr>
        <w:tblW w:w="15817" w:type="dxa"/>
        <w:tblInd w:w="-497" w:type="dxa"/>
        <w:tblCellMar>
          <w:left w:w="70" w:type="dxa"/>
          <w:right w:w="70" w:type="dxa"/>
        </w:tblCellMar>
        <w:tblLook w:val="04A0" w:firstRow="1" w:lastRow="0" w:firstColumn="1" w:lastColumn="0" w:noHBand="0" w:noVBand="1"/>
      </w:tblPr>
      <w:tblGrid>
        <w:gridCol w:w="9580"/>
        <w:gridCol w:w="3402"/>
        <w:gridCol w:w="1418"/>
        <w:gridCol w:w="1417"/>
      </w:tblGrid>
      <w:tr w:rsidR="0047373D" w:rsidRPr="0047373D" w14:paraId="1A4CB22D" w14:textId="77777777" w:rsidTr="00726C55">
        <w:trPr>
          <w:trHeight w:val="315"/>
        </w:trPr>
        <w:tc>
          <w:tcPr>
            <w:tcW w:w="9580" w:type="dxa"/>
            <w:tcBorders>
              <w:top w:val="nil"/>
              <w:left w:val="nil"/>
              <w:bottom w:val="nil"/>
              <w:right w:val="nil"/>
            </w:tcBorders>
            <w:shd w:val="clear" w:color="auto" w:fill="auto"/>
            <w:noWrap/>
            <w:vAlign w:val="bottom"/>
            <w:hideMark/>
          </w:tcPr>
          <w:p w14:paraId="5CF9607D" w14:textId="52683CB3" w:rsidR="0047373D" w:rsidRDefault="0047373D" w:rsidP="0047373D">
            <w:pPr>
              <w:spacing w:after="0" w:line="240" w:lineRule="auto"/>
              <w:rPr>
                <w:rFonts w:ascii="Calibri" w:eastAsia="Times New Roman" w:hAnsi="Calibri" w:cs="Times New Roman"/>
                <w:b/>
                <w:bCs/>
                <w:color w:val="000000"/>
                <w:sz w:val="24"/>
                <w:szCs w:val="24"/>
                <w:lang w:eastAsia="fr-FR"/>
              </w:rPr>
            </w:pPr>
            <w:bookmarkStart w:id="0" w:name="RANGE!A1:F8"/>
            <w:r w:rsidRPr="0047373D">
              <w:rPr>
                <w:rFonts w:ascii="Calibri" w:eastAsia="Times New Roman" w:hAnsi="Calibri" w:cs="Times New Roman"/>
                <w:b/>
                <w:bCs/>
                <w:color w:val="000000"/>
                <w:sz w:val="24"/>
                <w:szCs w:val="24"/>
                <w:lang w:eastAsia="fr-FR"/>
              </w:rPr>
              <w:t>DETAIL CONTRIBUTION ETAT</w:t>
            </w:r>
            <w:bookmarkEnd w:id="0"/>
          </w:p>
          <w:p w14:paraId="03ED7BF1" w14:textId="77777777" w:rsidR="00726C55" w:rsidRDefault="00726C55" w:rsidP="0047373D">
            <w:pPr>
              <w:spacing w:after="0" w:line="240" w:lineRule="auto"/>
              <w:rPr>
                <w:rFonts w:ascii="Calibri" w:eastAsia="Times New Roman" w:hAnsi="Calibri" w:cs="Times New Roman"/>
                <w:b/>
                <w:bCs/>
                <w:color w:val="000000"/>
                <w:sz w:val="24"/>
                <w:szCs w:val="24"/>
                <w:lang w:eastAsia="fr-FR"/>
              </w:rPr>
            </w:pPr>
          </w:p>
          <w:tbl>
            <w:tblPr>
              <w:tblW w:w="9430" w:type="dxa"/>
              <w:tblCellMar>
                <w:left w:w="70" w:type="dxa"/>
                <w:right w:w="70" w:type="dxa"/>
              </w:tblCellMar>
              <w:tblLook w:val="04A0" w:firstRow="1" w:lastRow="0" w:firstColumn="1" w:lastColumn="0" w:noHBand="0" w:noVBand="1"/>
            </w:tblPr>
            <w:tblGrid>
              <w:gridCol w:w="1234"/>
              <w:gridCol w:w="1200"/>
              <w:gridCol w:w="1274"/>
              <w:gridCol w:w="4262"/>
              <w:gridCol w:w="1460"/>
            </w:tblGrid>
            <w:tr w:rsidR="002F39FC" w:rsidRPr="00726C55" w14:paraId="63B88821" w14:textId="77777777" w:rsidTr="00726C55">
              <w:trPr>
                <w:trHeight w:val="315"/>
              </w:trPr>
              <w:tc>
                <w:tcPr>
                  <w:tcW w:w="1234"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30E999A5" w14:textId="06052E06" w:rsidR="00726C55" w:rsidRPr="00726C55" w:rsidRDefault="00726C55" w:rsidP="00726C55">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DATE</w:t>
                  </w:r>
                </w:p>
              </w:tc>
              <w:tc>
                <w:tcPr>
                  <w:tcW w:w="1200" w:type="dxa"/>
                  <w:tcBorders>
                    <w:top w:val="single" w:sz="4" w:space="0" w:color="000000"/>
                    <w:left w:val="nil"/>
                    <w:bottom w:val="single" w:sz="4" w:space="0" w:color="000000"/>
                    <w:right w:val="single" w:sz="4" w:space="0" w:color="000000"/>
                  </w:tcBorders>
                  <w:shd w:val="clear" w:color="000000" w:fill="FFFFFF"/>
                  <w:noWrap/>
                  <w:vAlign w:val="center"/>
                  <w:hideMark/>
                </w:tcPr>
                <w:p w14:paraId="0CB82EB4" w14:textId="117313F7" w:rsidR="00726C55" w:rsidRPr="00726C55" w:rsidRDefault="002F39FC" w:rsidP="00726C55">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CJ</w:t>
                  </w:r>
                </w:p>
              </w:tc>
              <w:tc>
                <w:tcPr>
                  <w:tcW w:w="1274" w:type="dxa"/>
                  <w:tcBorders>
                    <w:top w:val="single" w:sz="4" w:space="0" w:color="000000"/>
                    <w:left w:val="nil"/>
                    <w:bottom w:val="single" w:sz="4" w:space="0" w:color="000000"/>
                    <w:right w:val="single" w:sz="4" w:space="0" w:color="000000"/>
                  </w:tcBorders>
                  <w:shd w:val="clear" w:color="000000" w:fill="FFFFFF"/>
                  <w:noWrap/>
                  <w:vAlign w:val="center"/>
                  <w:hideMark/>
                </w:tcPr>
                <w:p w14:paraId="10E4681D" w14:textId="60B005F1" w:rsidR="00726C55" w:rsidRPr="00726C55" w:rsidRDefault="002F39FC" w:rsidP="00726C55">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N* PIECE</w:t>
                  </w:r>
                </w:p>
              </w:tc>
              <w:tc>
                <w:tcPr>
                  <w:tcW w:w="4262" w:type="dxa"/>
                  <w:tcBorders>
                    <w:top w:val="single" w:sz="4" w:space="0" w:color="000000"/>
                    <w:left w:val="nil"/>
                    <w:bottom w:val="single" w:sz="4" w:space="0" w:color="000000"/>
                    <w:right w:val="single" w:sz="4" w:space="0" w:color="000000"/>
                  </w:tcBorders>
                  <w:shd w:val="clear" w:color="000000" w:fill="FFFFFF"/>
                  <w:noWrap/>
                  <w:vAlign w:val="center"/>
                  <w:hideMark/>
                </w:tcPr>
                <w:p w14:paraId="257AE745" w14:textId="16EBC83C" w:rsidR="00726C55" w:rsidRPr="00726C55" w:rsidRDefault="002F39FC" w:rsidP="00726C55">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LIBELLES</w:t>
                  </w:r>
                </w:p>
              </w:tc>
              <w:tc>
                <w:tcPr>
                  <w:tcW w:w="1460" w:type="dxa"/>
                  <w:tcBorders>
                    <w:top w:val="single" w:sz="4" w:space="0" w:color="000000"/>
                    <w:left w:val="nil"/>
                    <w:bottom w:val="single" w:sz="4" w:space="0" w:color="000000"/>
                    <w:right w:val="single" w:sz="4" w:space="0" w:color="000000"/>
                  </w:tcBorders>
                  <w:shd w:val="clear" w:color="000000" w:fill="FFFFFF"/>
                  <w:noWrap/>
                  <w:vAlign w:val="center"/>
                  <w:hideMark/>
                </w:tcPr>
                <w:p w14:paraId="77070786" w14:textId="602B4B19" w:rsidR="00726C55" w:rsidRPr="00726C55" w:rsidRDefault="002F39FC" w:rsidP="00726C55">
                  <w:pPr>
                    <w:spacing w:after="0" w:line="240" w:lineRule="auto"/>
                    <w:jc w:val="right"/>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MONTANT</w:t>
                  </w:r>
                </w:p>
              </w:tc>
            </w:tr>
            <w:tr w:rsidR="00722BE8" w:rsidRPr="00726C55" w14:paraId="19DAC396" w14:textId="77777777" w:rsidTr="00726C55">
              <w:trPr>
                <w:trHeight w:val="315"/>
              </w:trPr>
              <w:tc>
                <w:tcPr>
                  <w:tcW w:w="1234"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14:paraId="69E0FC41" w14:textId="62EF2C1E"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r w:rsidRPr="00726C55">
                    <w:rPr>
                      <w:rFonts w:ascii="Times New Roman" w:eastAsia="Times New Roman" w:hAnsi="Times New Roman" w:cs="Times New Roman"/>
                      <w:color w:val="000000"/>
                      <w:sz w:val="24"/>
                      <w:szCs w:val="24"/>
                      <w:lang w:eastAsia="fr-FR"/>
                    </w:rPr>
                    <w:t>21/02/2020</w:t>
                  </w:r>
                </w:p>
              </w:tc>
              <w:tc>
                <w:tcPr>
                  <w:tcW w:w="1200" w:type="dxa"/>
                  <w:tcBorders>
                    <w:top w:val="single" w:sz="4" w:space="0" w:color="000000"/>
                    <w:left w:val="nil"/>
                    <w:bottom w:val="single" w:sz="4" w:space="0" w:color="000000"/>
                    <w:right w:val="single" w:sz="4" w:space="0" w:color="000000"/>
                  </w:tcBorders>
                  <w:shd w:val="clear" w:color="000000" w:fill="FFFFFF"/>
                  <w:noWrap/>
                  <w:vAlign w:val="center"/>
                </w:tcPr>
                <w:p w14:paraId="773A4B77" w14:textId="0C7C5D0F"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r w:rsidRPr="00726C55">
                    <w:rPr>
                      <w:rFonts w:ascii="Times New Roman" w:eastAsia="Times New Roman" w:hAnsi="Times New Roman" w:cs="Times New Roman"/>
                      <w:color w:val="000000"/>
                      <w:sz w:val="24"/>
                      <w:szCs w:val="24"/>
                      <w:lang w:eastAsia="fr-FR"/>
                    </w:rPr>
                    <w:t>BIA77</w:t>
                  </w:r>
                </w:p>
              </w:tc>
              <w:tc>
                <w:tcPr>
                  <w:tcW w:w="1274" w:type="dxa"/>
                  <w:tcBorders>
                    <w:top w:val="single" w:sz="4" w:space="0" w:color="000000"/>
                    <w:left w:val="nil"/>
                    <w:bottom w:val="single" w:sz="4" w:space="0" w:color="000000"/>
                    <w:right w:val="single" w:sz="4" w:space="0" w:color="000000"/>
                  </w:tcBorders>
                  <w:shd w:val="clear" w:color="000000" w:fill="FFFFFF"/>
                  <w:noWrap/>
                  <w:vAlign w:val="center"/>
                </w:tcPr>
                <w:p w14:paraId="126DFCC2" w14:textId="1A0AB9FB"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r w:rsidRPr="00726C55">
                    <w:rPr>
                      <w:rFonts w:ascii="Times New Roman" w:eastAsia="Times New Roman" w:hAnsi="Times New Roman" w:cs="Times New Roman"/>
                      <w:color w:val="000000"/>
                      <w:sz w:val="24"/>
                      <w:szCs w:val="24"/>
                      <w:lang w:eastAsia="fr-FR"/>
                    </w:rPr>
                    <w:t>BIA770007</w:t>
                  </w:r>
                </w:p>
              </w:tc>
              <w:tc>
                <w:tcPr>
                  <w:tcW w:w="4262" w:type="dxa"/>
                  <w:tcBorders>
                    <w:top w:val="single" w:sz="4" w:space="0" w:color="000000"/>
                    <w:left w:val="nil"/>
                    <w:bottom w:val="single" w:sz="4" w:space="0" w:color="000000"/>
                    <w:right w:val="single" w:sz="4" w:space="0" w:color="000000"/>
                  </w:tcBorders>
                  <w:shd w:val="clear" w:color="000000" w:fill="FFFFFF"/>
                  <w:noWrap/>
                  <w:vAlign w:val="center"/>
                </w:tcPr>
                <w:p w14:paraId="208660F1" w14:textId="288D8822"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r w:rsidRPr="00726C55">
                    <w:rPr>
                      <w:rFonts w:ascii="Times New Roman" w:eastAsia="Times New Roman" w:hAnsi="Times New Roman" w:cs="Times New Roman"/>
                      <w:color w:val="000000"/>
                      <w:sz w:val="24"/>
                      <w:szCs w:val="24"/>
                      <w:lang w:eastAsia="fr-FR"/>
                    </w:rPr>
                    <w:t>Contribution états/</w:t>
                  </w:r>
                </w:p>
              </w:tc>
              <w:tc>
                <w:tcPr>
                  <w:tcW w:w="1460" w:type="dxa"/>
                  <w:tcBorders>
                    <w:top w:val="single" w:sz="4" w:space="0" w:color="000000"/>
                    <w:left w:val="nil"/>
                    <w:bottom w:val="single" w:sz="4" w:space="0" w:color="000000"/>
                    <w:right w:val="single" w:sz="4" w:space="0" w:color="000000"/>
                  </w:tcBorders>
                  <w:shd w:val="clear" w:color="000000" w:fill="FFFFFF"/>
                  <w:noWrap/>
                  <w:vAlign w:val="center"/>
                </w:tcPr>
                <w:p w14:paraId="5E41B572" w14:textId="6BF0E886" w:rsidR="00722BE8" w:rsidRPr="00726C55" w:rsidRDefault="00722BE8" w:rsidP="00722BE8">
                  <w:pPr>
                    <w:spacing w:after="0" w:line="240" w:lineRule="auto"/>
                    <w:jc w:val="right"/>
                    <w:rPr>
                      <w:rFonts w:ascii="Times New Roman" w:eastAsia="Times New Roman" w:hAnsi="Times New Roman" w:cs="Times New Roman"/>
                      <w:color w:val="000000"/>
                      <w:sz w:val="24"/>
                      <w:szCs w:val="24"/>
                      <w:lang w:eastAsia="fr-FR"/>
                    </w:rPr>
                  </w:pPr>
                  <w:r>
                    <w:rPr>
                      <w:color w:val="0000FF"/>
                    </w:rPr>
                    <w:t>3 055 000</w:t>
                  </w:r>
                </w:p>
              </w:tc>
            </w:tr>
            <w:tr w:rsidR="00722BE8" w:rsidRPr="00726C55" w14:paraId="3B46DA2B" w14:textId="77777777" w:rsidTr="00726C55">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94B3BEC" w14:textId="77777777"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r w:rsidRPr="00726C55">
                    <w:rPr>
                      <w:rFonts w:ascii="Times New Roman" w:eastAsia="Times New Roman" w:hAnsi="Times New Roman" w:cs="Times New Roman"/>
                      <w:color w:val="000000"/>
                      <w:sz w:val="24"/>
                      <w:szCs w:val="24"/>
                      <w:lang w:eastAsia="fr-FR"/>
                    </w:rPr>
                    <w:t>01/09/2020</w:t>
                  </w:r>
                </w:p>
              </w:tc>
              <w:tc>
                <w:tcPr>
                  <w:tcW w:w="1200" w:type="dxa"/>
                  <w:tcBorders>
                    <w:top w:val="nil"/>
                    <w:left w:val="nil"/>
                    <w:bottom w:val="single" w:sz="4" w:space="0" w:color="000000"/>
                    <w:right w:val="single" w:sz="4" w:space="0" w:color="000000"/>
                  </w:tcBorders>
                  <w:shd w:val="clear" w:color="000000" w:fill="FFFFFF"/>
                  <w:noWrap/>
                  <w:vAlign w:val="center"/>
                  <w:hideMark/>
                </w:tcPr>
                <w:p w14:paraId="16468FB9" w14:textId="77777777"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r w:rsidRPr="00726C55">
                    <w:rPr>
                      <w:rFonts w:ascii="Times New Roman" w:eastAsia="Times New Roman" w:hAnsi="Times New Roman" w:cs="Times New Roman"/>
                      <w:color w:val="000000"/>
                      <w:sz w:val="24"/>
                      <w:szCs w:val="24"/>
                      <w:lang w:eastAsia="fr-FR"/>
                    </w:rPr>
                    <w:t>BIA77</w:t>
                  </w:r>
                </w:p>
              </w:tc>
              <w:tc>
                <w:tcPr>
                  <w:tcW w:w="1274" w:type="dxa"/>
                  <w:tcBorders>
                    <w:top w:val="nil"/>
                    <w:left w:val="nil"/>
                    <w:bottom w:val="single" w:sz="4" w:space="0" w:color="000000"/>
                    <w:right w:val="single" w:sz="4" w:space="0" w:color="000000"/>
                  </w:tcBorders>
                  <w:shd w:val="clear" w:color="000000" w:fill="FFFFFF"/>
                  <w:noWrap/>
                  <w:vAlign w:val="center"/>
                  <w:hideMark/>
                </w:tcPr>
                <w:p w14:paraId="2C046E85" w14:textId="77777777"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r w:rsidRPr="00726C55">
                    <w:rPr>
                      <w:rFonts w:ascii="Times New Roman" w:eastAsia="Times New Roman" w:hAnsi="Times New Roman" w:cs="Times New Roman"/>
                      <w:color w:val="000000"/>
                      <w:sz w:val="24"/>
                      <w:szCs w:val="24"/>
                      <w:lang w:eastAsia="fr-FR"/>
                    </w:rPr>
                    <w:t>BIA770046</w:t>
                  </w:r>
                </w:p>
              </w:tc>
              <w:tc>
                <w:tcPr>
                  <w:tcW w:w="4262" w:type="dxa"/>
                  <w:tcBorders>
                    <w:top w:val="nil"/>
                    <w:left w:val="nil"/>
                    <w:bottom w:val="single" w:sz="4" w:space="0" w:color="000000"/>
                    <w:right w:val="single" w:sz="4" w:space="0" w:color="000000"/>
                  </w:tcBorders>
                  <w:shd w:val="clear" w:color="000000" w:fill="FFFFFF"/>
                  <w:noWrap/>
                  <w:vAlign w:val="center"/>
                  <w:hideMark/>
                </w:tcPr>
                <w:p w14:paraId="4110B4A4" w14:textId="77777777" w:rsidR="00722BE8" w:rsidRPr="00726C55" w:rsidRDefault="00722BE8" w:rsidP="00722BE8">
                  <w:pPr>
                    <w:spacing w:after="0" w:line="240" w:lineRule="auto"/>
                    <w:rPr>
                      <w:rFonts w:ascii="Times New Roman" w:eastAsia="Times New Roman" w:hAnsi="Times New Roman" w:cs="Times New Roman"/>
                      <w:color w:val="000000"/>
                      <w:sz w:val="24"/>
                      <w:szCs w:val="24"/>
                      <w:lang w:eastAsia="fr-FR"/>
                    </w:rPr>
                  </w:pPr>
                  <w:proofErr w:type="gramStart"/>
                  <w:r w:rsidRPr="00726C55">
                    <w:rPr>
                      <w:rFonts w:ascii="Times New Roman" w:eastAsia="Times New Roman" w:hAnsi="Times New Roman" w:cs="Times New Roman"/>
                      <w:color w:val="000000"/>
                      <w:sz w:val="24"/>
                      <w:szCs w:val="24"/>
                      <w:lang w:eastAsia="fr-FR"/>
                    </w:rPr>
                    <w:t>versement</w:t>
                  </w:r>
                  <w:proofErr w:type="gramEnd"/>
                  <w:r w:rsidRPr="00726C55">
                    <w:rPr>
                      <w:rFonts w:ascii="Times New Roman" w:eastAsia="Times New Roman" w:hAnsi="Times New Roman" w:cs="Times New Roman"/>
                      <w:color w:val="000000"/>
                      <w:sz w:val="24"/>
                      <w:szCs w:val="24"/>
                      <w:lang w:eastAsia="fr-FR"/>
                    </w:rPr>
                    <w:t xml:space="preserve"> arriéré </w:t>
                  </w:r>
                  <w:proofErr w:type="spellStart"/>
                  <w:r w:rsidRPr="00726C55">
                    <w:rPr>
                      <w:rFonts w:ascii="Times New Roman" w:eastAsia="Times New Roman" w:hAnsi="Times New Roman" w:cs="Times New Roman"/>
                      <w:color w:val="000000"/>
                      <w:sz w:val="24"/>
                      <w:szCs w:val="24"/>
                      <w:lang w:eastAsia="fr-FR"/>
                    </w:rPr>
                    <w:t>contr</w:t>
                  </w:r>
                  <w:proofErr w:type="spellEnd"/>
                  <w:r w:rsidRPr="00726C55">
                    <w:rPr>
                      <w:rFonts w:ascii="Times New Roman" w:eastAsia="Times New Roman" w:hAnsi="Times New Roman" w:cs="Times New Roman"/>
                      <w:color w:val="000000"/>
                      <w:sz w:val="24"/>
                      <w:szCs w:val="24"/>
                      <w:lang w:eastAsia="fr-FR"/>
                    </w:rPr>
                    <w:t xml:space="preserve"> Ile </w:t>
                  </w:r>
                  <w:proofErr w:type="spellStart"/>
                  <w:r w:rsidRPr="00726C55">
                    <w:rPr>
                      <w:rFonts w:ascii="Times New Roman" w:eastAsia="Times New Roman" w:hAnsi="Times New Roman" w:cs="Times New Roman"/>
                      <w:color w:val="000000"/>
                      <w:sz w:val="24"/>
                      <w:szCs w:val="24"/>
                      <w:lang w:eastAsia="fr-FR"/>
                    </w:rPr>
                    <w:t>maurice</w:t>
                  </w:r>
                  <w:proofErr w:type="spellEnd"/>
                  <w:r w:rsidRPr="00726C55">
                    <w:rPr>
                      <w:rFonts w:ascii="Times New Roman" w:eastAsia="Times New Roman" w:hAnsi="Times New Roman" w:cs="Times New Roman"/>
                      <w:color w:val="000000"/>
                      <w:sz w:val="24"/>
                      <w:szCs w:val="24"/>
                      <w:lang w:eastAsia="fr-FR"/>
                    </w:rPr>
                    <w:t xml:space="preserve"> </w:t>
                  </w:r>
                </w:p>
              </w:tc>
              <w:tc>
                <w:tcPr>
                  <w:tcW w:w="1460" w:type="dxa"/>
                  <w:tcBorders>
                    <w:top w:val="nil"/>
                    <w:left w:val="nil"/>
                    <w:bottom w:val="single" w:sz="4" w:space="0" w:color="000000"/>
                    <w:right w:val="single" w:sz="4" w:space="0" w:color="000000"/>
                  </w:tcBorders>
                  <w:shd w:val="clear" w:color="000000" w:fill="FFFFFF"/>
                  <w:noWrap/>
                  <w:vAlign w:val="center"/>
                  <w:hideMark/>
                </w:tcPr>
                <w:p w14:paraId="38EEC6A1" w14:textId="126DFDB7" w:rsidR="00722BE8" w:rsidRPr="00726C55" w:rsidRDefault="00722BE8" w:rsidP="00722BE8">
                  <w:pPr>
                    <w:spacing w:after="0" w:line="240" w:lineRule="auto"/>
                    <w:jc w:val="right"/>
                    <w:rPr>
                      <w:rFonts w:ascii="Times New Roman" w:eastAsia="Times New Roman" w:hAnsi="Times New Roman" w:cs="Times New Roman"/>
                      <w:color w:val="000000"/>
                      <w:sz w:val="24"/>
                      <w:szCs w:val="24"/>
                      <w:lang w:eastAsia="fr-FR"/>
                    </w:rPr>
                  </w:pPr>
                  <w:r>
                    <w:rPr>
                      <w:color w:val="000000"/>
                    </w:rPr>
                    <w:t>6 533 000</w:t>
                  </w:r>
                </w:p>
              </w:tc>
            </w:tr>
            <w:tr w:rsidR="00722BE8" w:rsidRPr="00726C55" w14:paraId="57D61B41" w14:textId="77777777" w:rsidTr="00726C55">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82C68A2"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r w:rsidRPr="00726C55">
                    <w:rPr>
                      <w:rFonts w:ascii="Times New Roman" w:eastAsia="Times New Roman" w:hAnsi="Times New Roman" w:cs="Times New Roman"/>
                      <w:color w:val="0000FF"/>
                      <w:sz w:val="24"/>
                      <w:szCs w:val="24"/>
                      <w:lang w:eastAsia="fr-FR"/>
                    </w:rPr>
                    <w:t>17/11/2020</w:t>
                  </w:r>
                </w:p>
              </w:tc>
              <w:tc>
                <w:tcPr>
                  <w:tcW w:w="1200" w:type="dxa"/>
                  <w:tcBorders>
                    <w:top w:val="nil"/>
                    <w:left w:val="nil"/>
                    <w:bottom w:val="single" w:sz="4" w:space="0" w:color="000000"/>
                    <w:right w:val="single" w:sz="4" w:space="0" w:color="000000"/>
                  </w:tcBorders>
                  <w:shd w:val="clear" w:color="000000" w:fill="FFFFFF"/>
                  <w:noWrap/>
                  <w:vAlign w:val="center"/>
                  <w:hideMark/>
                </w:tcPr>
                <w:p w14:paraId="4AB6CD7E"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r w:rsidRPr="00726C55">
                    <w:rPr>
                      <w:rFonts w:ascii="Times New Roman" w:eastAsia="Times New Roman" w:hAnsi="Times New Roman" w:cs="Times New Roman"/>
                      <w:color w:val="0000FF"/>
                      <w:sz w:val="24"/>
                      <w:szCs w:val="24"/>
                      <w:lang w:eastAsia="fr-FR"/>
                    </w:rPr>
                    <w:t>BIA77</w:t>
                  </w:r>
                </w:p>
              </w:tc>
              <w:tc>
                <w:tcPr>
                  <w:tcW w:w="1274" w:type="dxa"/>
                  <w:tcBorders>
                    <w:top w:val="nil"/>
                    <w:left w:val="nil"/>
                    <w:bottom w:val="single" w:sz="4" w:space="0" w:color="000000"/>
                    <w:right w:val="single" w:sz="4" w:space="0" w:color="000000"/>
                  </w:tcBorders>
                  <w:shd w:val="clear" w:color="000000" w:fill="FFFFFF"/>
                  <w:noWrap/>
                  <w:vAlign w:val="center"/>
                  <w:hideMark/>
                </w:tcPr>
                <w:p w14:paraId="61F62EEB"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r w:rsidRPr="00726C55">
                    <w:rPr>
                      <w:rFonts w:ascii="Times New Roman" w:eastAsia="Times New Roman" w:hAnsi="Times New Roman" w:cs="Times New Roman"/>
                      <w:color w:val="0000FF"/>
                      <w:sz w:val="24"/>
                      <w:szCs w:val="24"/>
                      <w:lang w:eastAsia="fr-FR"/>
                    </w:rPr>
                    <w:t>BIA770057</w:t>
                  </w:r>
                </w:p>
              </w:tc>
              <w:tc>
                <w:tcPr>
                  <w:tcW w:w="4262" w:type="dxa"/>
                  <w:tcBorders>
                    <w:top w:val="nil"/>
                    <w:left w:val="nil"/>
                    <w:bottom w:val="single" w:sz="4" w:space="0" w:color="000000"/>
                    <w:right w:val="single" w:sz="4" w:space="0" w:color="000000"/>
                  </w:tcBorders>
                  <w:shd w:val="clear" w:color="000000" w:fill="FFFFFF"/>
                  <w:noWrap/>
                  <w:vAlign w:val="center"/>
                  <w:hideMark/>
                </w:tcPr>
                <w:p w14:paraId="3C72C689"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proofErr w:type="gramStart"/>
                  <w:r w:rsidRPr="00726C55">
                    <w:rPr>
                      <w:rFonts w:ascii="Times New Roman" w:eastAsia="Times New Roman" w:hAnsi="Times New Roman" w:cs="Times New Roman"/>
                      <w:color w:val="0000FF"/>
                      <w:sz w:val="24"/>
                      <w:szCs w:val="24"/>
                      <w:lang w:eastAsia="fr-FR"/>
                    </w:rPr>
                    <w:t>versement</w:t>
                  </w:r>
                  <w:proofErr w:type="gramEnd"/>
                  <w:r w:rsidRPr="00726C55">
                    <w:rPr>
                      <w:rFonts w:ascii="Times New Roman" w:eastAsia="Times New Roman" w:hAnsi="Times New Roman" w:cs="Times New Roman"/>
                      <w:color w:val="0000FF"/>
                      <w:sz w:val="24"/>
                      <w:szCs w:val="24"/>
                      <w:lang w:eastAsia="fr-FR"/>
                    </w:rPr>
                    <w:t xml:space="preserve"> arriéré </w:t>
                  </w:r>
                  <w:proofErr w:type="spellStart"/>
                  <w:r w:rsidRPr="00726C55">
                    <w:rPr>
                      <w:rFonts w:ascii="Times New Roman" w:eastAsia="Times New Roman" w:hAnsi="Times New Roman" w:cs="Times New Roman"/>
                      <w:color w:val="0000FF"/>
                      <w:sz w:val="24"/>
                      <w:szCs w:val="24"/>
                      <w:lang w:eastAsia="fr-FR"/>
                    </w:rPr>
                    <w:t>contr</w:t>
                  </w:r>
                  <w:proofErr w:type="spellEnd"/>
                  <w:r w:rsidRPr="00726C55">
                    <w:rPr>
                      <w:rFonts w:ascii="Times New Roman" w:eastAsia="Times New Roman" w:hAnsi="Times New Roman" w:cs="Times New Roman"/>
                      <w:color w:val="0000FF"/>
                      <w:sz w:val="24"/>
                      <w:szCs w:val="24"/>
                      <w:lang w:eastAsia="fr-FR"/>
                    </w:rPr>
                    <w:t xml:space="preserve"> </w:t>
                  </w:r>
                  <w:proofErr w:type="spellStart"/>
                  <w:r w:rsidRPr="00726C55">
                    <w:rPr>
                      <w:rFonts w:ascii="Times New Roman" w:eastAsia="Times New Roman" w:hAnsi="Times New Roman" w:cs="Times New Roman"/>
                      <w:color w:val="0000FF"/>
                      <w:sz w:val="24"/>
                      <w:szCs w:val="24"/>
                      <w:lang w:eastAsia="fr-FR"/>
                    </w:rPr>
                    <w:t>mADAGASCAR</w:t>
                  </w:r>
                  <w:proofErr w:type="spellEnd"/>
                </w:p>
              </w:tc>
              <w:tc>
                <w:tcPr>
                  <w:tcW w:w="1460" w:type="dxa"/>
                  <w:tcBorders>
                    <w:top w:val="nil"/>
                    <w:left w:val="nil"/>
                    <w:bottom w:val="single" w:sz="4" w:space="0" w:color="000000"/>
                    <w:right w:val="single" w:sz="4" w:space="0" w:color="000000"/>
                  </w:tcBorders>
                  <w:shd w:val="clear" w:color="000000" w:fill="FFFFFF"/>
                  <w:noWrap/>
                  <w:vAlign w:val="center"/>
                  <w:hideMark/>
                </w:tcPr>
                <w:p w14:paraId="1A375575" w14:textId="5FF5E8F9" w:rsidR="00722BE8" w:rsidRPr="00726C55" w:rsidRDefault="00722BE8" w:rsidP="00722BE8">
                  <w:pPr>
                    <w:spacing w:after="0" w:line="240" w:lineRule="auto"/>
                    <w:jc w:val="right"/>
                    <w:rPr>
                      <w:rFonts w:ascii="Times New Roman" w:eastAsia="Times New Roman" w:hAnsi="Times New Roman" w:cs="Times New Roman"/>
                      <w:color w:val="0000FF"/>
                      <w:sz w:val="24"/>
                      <w:szCs w:val="24"/>
                      <w:lang w:eastAsia="fr-FR"/>
                    </w:rPr>
                  </w:pPr>
                  <w:r>
                    <w:rPr>
                      <w:color w:val="000000"/>
                    </w:rPr>
                    <w:t>6 110 000</w:t>
                  </w:r>
                </w:p>
              </w:tc>
            </w:tr>
            <w:tr w:rsidR="00722BE8" w:rsidRPr="00726C55" w14:paraId="2917F319" w14:textId="77777777" w:rsidTr="00726C55">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BE07DD4"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r w:rsidRPr="00726C55">
                    <w:rPr>
                      <w:rFonts w:ascii="Times New Roman" w:eastAsia="Times New Roman" w:hAnsi="Times New Roman" w:cs="Times New Roman"/>
                      <w:color w:val="0000FF"/>
                      <w:sz w:val="24"/>
                      <w:szCs w:val="24"/>
                      <w:lang w:eastAsia="fr-FR"/>
                    </w:rPr>
                    <w:t>17/12/2020</w:t>
                  </w:r>
                </w:p>
              </w:tc>
              <w:tc>
                <w:tcPr>
                  <w:tcW w:w="1200" w:type="dxa"/>
                  <w:tcBorders>
                    <w:top w:val="nil"/>
                    <w:left w:val="nil"/>
                    <w:bottom w:val="single" w:sz="4" w:space="0" w:color="000000"/>
                    <w:right w:val="single" w:sz="4" w:space="0" w:color="000000"/>
                  </w:tcBorders>
                  <w:shd w:val="clear" w:color="000000" w:fill="FFFFFF"/>
                  <w:noWrap/>
                  <w:vAlign w:val="center"/>
                  <w:hideMark/>
                </w:tcPr>
                <w:p w14:paraId="7E481976"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r w:rsidRPr="00726C55">
                    <w:rPr>
                      <w:rFonts w:ascii="Times New Roman" w:eastAsia="Times New Roman" w:hAnsi="Times New Roman" w:cs="Times New Roman"/>
                      <w:color w:val="0000FF"/>
                      <w:sz w:val="24"/>
                      <w:szCs w:val="24"/>
                      <w:lang w:eastAsia="fr-FR"/>
                    </w:rPr>
                    <w:t>BIA77</w:t>
                  </w:r>
                </w:p>
              </w:tc>
              <w:tc>
                <w:tcPr>
                  <w:tcW w:w="1274" w:type="dxa"/>
                  <w:tcBorders>
                    <w:top w:val="nil"/>
                    <w:left w:val="nil"/>
                    <w:bottom w:val="single" w:sz="4" w:space="0" w:color="000000"/>
                    <w:right w:val="single" w:sz="4" w:space="0" w:color="000000"/>
                  </w:tcBorders>
                  <w:shd w:val="clear" w:color="000000" w:fill="FFFFFF"/>
                  <w:noWrap/>
                  <w:vAlign w:val="center"/>
                  <w:hideMark/>
                </w:tcPr>
                <w:p w14:paraId="2F05AFD7"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r w:rsidRPr="00726C55">
                    <w:rPr>
                      <w:rFonts w:ascii="Times New Roman" w:eastAsia="Times New Roman" w:hAnsi="Times New Roman" w:cs="Times New Roman"/>
                      <w:color w:val="0000FF"/>
                      <w:sz w:val="24"/>
                      <w:szCs w:val="24"/>
                      <w:lang w:eastAsia="fr-FR"/>
                    </w:rPr>
                    <w:t>BIA770063</w:t>
                  </w:r>
                </w:p>
              </w:tc>
              <w:tc>
                <w:tcPr>
                  <w:tcW w:w="4262" w:type="dxa"/>
                  <w:tcBorders>
                    <w:top w:val="nil"/>
                    <w:left w:val="nil"/>
                    <w:bottom w:val="single" w:sz="4" w:space="0" w:color="000000"/>
                    <w:right w:val="single" w:sz="4" w:space="0" w:color="000000"/>
                  </w:tcBorders>
                  <w:shd w:val="clear" w:color="000000" w:fill="FFFFFF"/>
                  <w:noWrap/>
                  <w:vAlign w:val="center"/>
                  <w:hideMark/>
                </w:tcPr>
                <w:p w14:paraId="08379B35" w14:textId="77777777" w:rsidR="00722BE8" w:rsidRPr="00726C55" w:rsidRDefault="00722BE8" w:rsidP="00722BE8">
                  <w:pPr>
                    <w:spacing w:after="0" w:line="240" w:lineRule="auto"/>
                    <w:rPr>
                      <w:rFonts w:ascii="Times New Roman" w:eastAsia="Times New Roman" w:hAnsi="Times New Roman" w:cs="Times New Roman"/>
                      <w:color w:val="0000FF"/>
                      <w:sz w:val="24"/>
                      <w:szCs w:val="24"/>
                      <w:lang w:eastAsia="fr-FR"/>
                    </w:rPr>
                  </w:pPr>
                  <w:r w:rsidRPr="00726C55">
                    <w:rPr>
                      <w:rFonts w:ascii="Times New Roman" w:eastAsia="Times New Roman" w:hAnsi="Times New Roman" w:cs="Times New Roman"/>
                      <w:color w:val="0000FF"/>
                      <w:sz w:val="24"/>
                      <w:szCs w:val="24"/>
                      <w:lang w:eastAsia="fr-FR"/>
                    </w:rPr>
                    <w:t>Maroc/reversement cotisation arriéré Maroc</w:t>
                  </w:r>
                </w:p>
              </w:tc>
              <w:tc>
                <w:tcPr>
                  <w:tcW w:w="1460" w:type="dxa"/>
                  <w:tcBorders>
                    <w:top w:val="nil"/>
                    <w:left w:val="nil"/>
                    <w:bottom w:val="single" w:sz="4" w:space="0" w:color="000000"/>
                    <w:right w:val="single" w:sz="4" w:space="0" w:color="000000"/>
                  </w:tcBorders>
                  <w:shd w:val="clear" w:color="000000" w:fill="FFFFFF"/>
                  <w:noWrap/>
                  <w:vAlign w:val="center"/>
                  <w:hideMark/>
                </w:tcPr>
                <w:p w14:paraId="5849FA66" w14:textId="6AF6FEA2" w:rsidR="00722BE8" w:rsidRPr="00726C55" w:rsidRDefault="00722BE8" w:rsidP="00722BE8">
                  <w:pPr>
                    <w:spacing w:after="0" w:line="240" w:lineRule="auto"/>
                    <w:jc w:val="right"/>
                    <w:rPr>
                      <w:rFonts w:ascii="Times New Roman" w:eastAsia="Times New Roman" w:hAnsi="Times New Roman" w:cs="Times New Roman"/>
                      <w:color w:val="0000FF"/>
                      <w:sz w:val="24"/>
                      <w:szCs w:val="24"/>
                      <w:lang w:eastAsia="fr-FR"/>
                    </w:rPr>
                  </w:pPr>
                  <w:r>
                    <w:rPr>
                      <w:color w:val="000000"/>
                    </w:rPr>
                    <w:t>10 981 069</w:t>
                  </w:r>
                </w:p>
              </w:tc>
            </w:tr>
            <w:tr w:rsidR="00722BE8" w:rsidRPr="00726C55" w14:paraId="208F6735" w14:textId="77777777" w:rsidTr="00726C55">
              <w:trPr>
                <w:trHeight w:val="255"/>
              </w:trPr>
              <w:tc>
                <w:tcPr>
                  <w:tcW w:w="7970"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D5C9F8" w14:textId="77777777" w:rsidR="00722BE8" w:rsidRPr="00726C55" w:rsidRDefault="00722BE8" w:rsidP="00722BE8">
                  <w:pPr>
                    <w:spacing w:after="0" w:line="240" w:lineRule="auto"/>
                    <w:jc w:val="center"/>
                    <w:rPr>
                      <w:rFonts w:ascii="Arial" w:eastAsia="Times New Roman" w:hAnsi="Arial" w:cs="Arial"/>
                      <w:b/>
                      <w:bCs/>
                      <w:color w:val="000000"/>
                      <w:sz w:val="20"/>
                      <w:szCs w:val="20"/>
                      <w:lang w:eastAsia="fr-FR"/>
                    </w:rPr>
                  </w:pPr>
                  <w:r w:rsidRPr="00726C55">
                    <w:rPr>
                      <w:rFonts w:ascii="Arial" w:eastAsia="Times New Roman" w:hAnsi="Arial" w:cs="Arial"/>
                      <w:b/>
                      <w:bCs/>
                      <w:color w:val="000000"/>
                      <w:sz w:val="20"/>
                      <w:szCs w:val="20"/>
                      <w:lang w:eastAsia="fr-FR"/>
                    </w:rPr>
                    <w:t>TOTAL</w:t>
                  </w:r>
                </w:p>
              </w:tc>
              <w:tc>
                <w:tcPr>
                  <w:tcW w:w="1460" w:type="dxa"/>
                  <w:tcBorders>
                    <w:top w:val="nil"/>
                    <w:left w:val="nil"/>
                    <w:bottom w:val="single" w:sz="4" w:space="0" w:color="000000"/>
                    <w:right w:val="single" w:sz="4" w:space="0" w:color="000000"/>
                  </w:tcBorders>
                  <w:shd w:val="clear" w:color="auto" w:fill="auto"/>
                  <w:noWrap/>
                  <w:vAlign w:val="bottom"/>
                  <w:hideMark/>
                </w:tcPr>
                <w:p w14:paraId="22B1F84D" w14:textId="7552B0E2" w:rsidR="00722BE8" w:rsidRPr="00EA73ED" w:rsidRDefault="00722BE8" w:rsidP="00722BE8">
                  <w:pPr>
                    <w:jc w:val="right"/>
                    <w:rPr>
                      <w:rFonts w:ascii="Arial" w:eastAsia="Times New Roman" w:hAnsi="Arial" w:cs="Arial"/>
                      <w:b/>
                      <w:bCs/>
                      <w:color w:val="000000"/>
                      <w:sz w:val="20"/>
                      <w:szCs w:val="20"/>
                      <w:lang w:eastAsia="fr-FR"/>
                    </w:rPr>
                  </w:pPr>
                  <w:r w:rsidRPr="00EA73ED">
                    <w:rPr>
                      <w:b/>
                      <w:bCs/>
                      <w:color w:val="000000"/>
                    </w:rPr>
                    <w:t>26 679 069</w:t>
                  </w:r>
                </w:p>
              </w:tc>
            </w:tr>
          </w:tbl>
          <w:p w14:paraId="62A42345" w14:textId="4435BF51" w:rsidR="00726C55" w:rsidRPr="0047373D" w:rsidRDefault="00726C55" w:rsidP="0047373D">
            <w:pPr>
              <w:spacing w:after="0" w:line="240" w:lineRule="auto"/>
              <w:rPr>
                <w:rFonts w:ascii="Calibri" w:eastAsia="Times New Roman" w:hAnsi="Calibri" w:cs="Times New Roman"/>
                <w:b/>
                <w:bCs/>
                <w:color w:val="000000"/>
                <w:sz w:val="24"/>
                <w:szCs w:val="24"/>
                <w:lang w:eastAsia="fr-FR"/>
              </w:rPr>
            </w:pPr>
          </w:p>
        </w:tc>
        <w:tc>
          <w:tcPr>
            <w:tcW w:w="3402" w:type="dxa"/>
            <w:tcBorders>
              <w:top w:val="nil"/>
              <w:left w:val="nil"/>
              <w:bottom w:val="nil"/>
              <w:right w:val="nil"/>
            </w:tcBorders>
            <w:shd w:val="clear" w:color="auto" w:fill="auto"/>
            <w:noWrap/>
            <w:vAlign w:val="bottom"/>
            <w:hideMark/>
          </w:tcPr>
          <w:p w14:paraId="4DE9F94A" w14:textId="77777777" w:rsidR="0047373D" w:rsidRPr="0047373D" w:rsidRDefault="0047373D" w:rsidP="0047373D">
            <w:pPr>
              <w:spacing w:after="0" w:line="240" w:lineRule="auto"/>
              <w:rPr>
                <w:rFonts w:ascii="Calibri" w:eastAsia="Times New Roman" w:hAnsi="Calibri" w:cs="Times New Roman"/>
                <w:b/>
                <w:bCs/>
                <w:color w:val="000000"/>
                <w:sz w:val="24"/>
                <w:szCs w:val="24"/>
                <w:lang w:eastAsia="fr-FR"/>
              </w:rPr>
            </w:pPr>
          </w:p>
        </w:tc>
        <w:tc>
          <w:tcPr>
            <w:tcW w:w="1418" w:type="dxa"/>
            <w:tcBorders>
              <w:top w:val="nil"/>
              <w:left w:val="nil"/>
              <w:bottom w:val="nil"/>
              <w:right w:val="nil"/>
            </w:tcBorders>
            <w:shd w:val="clear" w:color="auto" w:fill="auto"/>
            <w:noWrap/>
            <w:vAlign w:val="bottom"/>
            <w:hideMark/>
          </w:tcPr>
          <w:p w14:paraId="240D62F4" w14:textId="77777777" w:rsidR="0047373D" w:rsidRPr="0047373D" w:rsidRDefault="0047373D" w:rsidP="0047373D">
            <w:pPr>
              <w:spacing w:after="0" w:line="240" w:lineRule="auto"/>
              <w:rPr>
                <w:rFonts w:ascii="Calibri" w:eastAsia="Times New Roman" w:hAnsi="Calibri" w:cs="Times New Roman"/>
                <w:b/>
                <w:bCs/>
                <w:color w:val="000000"/>
                <w:sz w:val="24"/>
                <w:szCs w:val="24"/>
                <w:lang w:eastAsia="fr-FR"/>
              </w:rPr>
            </w:pPr>
          </w:p>
        </w:tc>
        <w:tc>
          <w:tcPr>
            <w:tcW w:w="1417" w:type="dxa"/>
            <w:tcBorders>
              <w:top w:val="nil"/>
              <w:left w:val="nil"/>
              <w:bottom w:val="nil"/>
              <w:right w:val="nil"/>
            </w:tcBorders>
            <w:shd w:val="clear" w:color="auto" w:fill="auto"/>
            <w:noWrap/>
            <w:vAlign w:val="bottom"/>
            <w:hideMark/>
          </w:tcPr>
          <w:p w14:paraId="3099E0AA" w14:textId="77777777" w:rsidR="0047373D" w:rsidRPr="0047373D" w:rsidRDefault="0047373D" w:rsidP="0047373D">
            <w:pPr>
              <w:spacing w:after="0" w:line="240" w:lineRule="auto"/>
              <w:rPr>
                <w:rFonts w:ascii="Calibri" w:eastAsia="Times New Roman" w:hAnsi="Calibri" w:cs="Times New Roman"/>
                <w:b/>
                <w:bCs/>
                <w:color w:val="000000"/>
                <w:sz w:val="24"/>
                <w:szCs w:val="24"/>
                <w:lang w:eastAsia="fr-FR"/>
              </w:rPr>
            </w:pPr>
          </w:p>
        </w:tc>
      </w:tr>
    </w:tbl>
    <w:p w14:paraId="2C702BF9" w14:textId="77777777" w:rsidR="006E4FC5" w:rsidRDefault="006E4FC5" w:rsidP="0047373D">
      <w:pPr>
        <w:jc w:val="both"/>
        <w:rPr>
          <w:rFonts w:ascii="Arial" w:eastAsia="Times New Roman" w:hAnsi="Arial" w:cs="Arial"/>
          <w:lang w:eastAsia="fr-FR"/>
        </w:rPr>
      </w:pPr>
    </w:p>
    <w:p w14:paraId="1AD5E715" w14:textId="32588922" w:rsidR="00005ACE" w:rsidRPr="000D4AEA" w:rsidRDefault="00005ACE" w:rsidP="0047373D">
      <w:pPr>
        <w:jc w:val="both"/>
        <w:rPr>
          <w:rFonts w:ascii="Arial" w:eastAsia="Times New Roman" w:hAnsi="Arial" w:cs="Arial"/>
          <w:color w:val="000000"/>
          <w:sz w:val="20"/>
          <w:szCs w:val="20"/>
          <w:lang w:eastAsia="fr-FR"/>
        </w:rPr>
      </w:pPr>
      <w:r>
        <w:rPr>
          <w:rFonts w:ascii="Arial" w:eastAsia="Times New Roman" w:hAnsi="Arial" w:cs="Arial"/>
          <w:lang w:eastAsia="fr-FR"/>
        </w:rPr>
        <w:t>Les ressources provenant des activités de l’ACMAD pour un montant de</w:t>
      </w:r>
      <w:r w:rsidR="000D4AEA">
        <w:rPr>
          <w:rFonts w:ascii="Arial" w:eastAsia="Times New Roman" w:hAnsi="Arial" w:cs="Arial"/>
          <w:lang w:eastAsia="fr-FR"/>
        </w:rPr>
        <w:t xml:space="preserve"> </w:t>
      </w:r>
      <w:r w:rsidR="000D4AEA" w:rsidRPr="000D4AEA">
        <w:rPr>
          <w:rFonts w:ascii="Arial" w:eastAsia="Times New Roman" w:hAnsi="Arial" w:cs="Arial"/>
          <w:color w:val="000000"/>
          <w:sz w:val="20"/>
          <w:szCs w:val="20"/>
          <w:lang w:eastAsia="fr-FR"/>
        </w:rPr>
        <w:t>7 668</w:t>
      </w:r>
      <w:r w:rsidR="000D4AEA">
        <w:rPr>
          <w:rFonts w:ascii="Arial" w:eastAsia="Times New Roman" w:hAnsi="Arial" w:cs="Arial"/>
          <w:color w:val="000000"/>
          <w:sz w:val="20"/>
          <w:szCs w:val="20"/>
          <w:lang w:eastAsia="fr-FR"/>
        </w:rPr>
        <w:t> </w:t>
      </w:r>
      <w:r w:rsidR="000D4AEA" w:rsidRPr="000D4AEA">
        <w:rPr>
          <w:rFonts w:ascii="Arial" w:eastAsia="Times New Roman" w:hAnsi="Arial" w:cs="Arial"/>
          <w:color w:val="000000"/>
          <w:sz w:val="20"/>
          <w:szCs w:val="20"/>
          <w:lang w:eastAsia="fr-FR"/>
        </w:rPr>
        <w:t>020</w:t>
      </w:r>
      <w:r w:rsidR="00B03E3A" w:rsidRPr="00A23EBC">
        <w:rPr>
          <w:rFonts w:ascii="Times New Roman" w:eastAsia="Times New Roman" w:hAnsi="Times New Roman" w:cs="Times New Roman"/>
          <w:color w:val="000000" w:themeColor="text1"/>
          <w:sz w:val="24"/>
          <w:szCs w:val="24"/>
          <w:lang w:eastAsia="fr-FR"/>
        </w:rPr>
        <w:t xml:space="preserve"> </w:t>
      </w:r>
      <w:r w:rsidR="00E330DE">
        <w:rPr>
          <w:rFonts w:ascii="Arial" w:eastAsia="Times New Roman" w:hAnsi="Arial" w:cs="Arial"/>
          <w:lang w:eastAsia="fr-FR"/>
        </w:rPr>
        <w:t xml:space="preserve">f </w:t>
      </w:r>
      <w:proofErr w:type="spellStart"/>
      <w:r>
        <w:rPr>
          <w:rFonts w:ascii="Arial" w:eastAsia="Times New Roman" w:hAnsi="Arial" w:cs="Arial"/>
          <w:lang w:eastAsia="fr-FR"/>
        </w:rPr>
        <w:t>c</w:t>
      </w:r>
      <w:r w:rsidR="00832B75">
        <w:rPr>
          <w:rFonts w:ascii="Arial" w:eastAsia="Times New Roman" w:hAnsi="Arial" w:cs="Arial"/>
          <w:lang w:eastAsia="fr-FR"/>
        </w:rPr>
        <w:t>f</w:t>
      </w:r>
      <w:r>
        <w:rPr>
          <w:rFonts w:ascii="Arial" w:eastAsia="Times New Roman" w:hAnsi="Arial" w:cs="Arial"/>
          <w:lang w:eastAsia="fr-FR"/>
        </w:rPr>
        <w:t>a</w:t>
      </w:r>
      <w:proofErr w:type="spellEnd"/>
      <w:r w:rsidR="00005200">
        <w:rPr>
          <w:rFonts w:ascii="Arial" w:eastAsia="Times New Roman" w:hAnsi="Arial" w:cs="Arial"/>
          <w:lang w:eastAsia="fr-FR"/>
        </w:rPr>
        <w:t>.</w:t>
      </w:r>
    </w:p>
    <w:p w14:paraId="1B0EE11B" w14:textId="77777777" w:rsidR="00D21822" w:rsidRDefault="00D21822" w:rsidP="0047373D">
      <w:pPr>
        <w:jc w:val="both"/>
        <w:rPr>
          <w:rFonts w:ascii="Arial" w:eastAsia="Times New Roman" w:hAnsi="Arial" w:cs="Arial"/>
          <w:lang w:eastAsia="fr-FR"/>
        </w:rPr>
      </w:pPr>
    </w:p>
    <w:p w14:paraId="24DE7F6F" w14:textId="342192E5" w:rsidR="00005200" w:rsidRDefault="00005200" w:rsidP="00005200">
      <w:pPr>
        <w:spacing w:after="0" w:line="240" w:lineRule="auto"/>
        <w:jc w:val="both"/>
        <w:rPr>
          <w:rFonts w:ascii="Arial" w:eastAsia="Times New Roman" w:hAnsi="Arial" w:cs="Arial"/>
          <w:b/>
          <w:lang w:eastAsia="fr-FR"/>
        </w:rPr>
      </w:pPr>
      <w:r w:rsidRPr="00005200">
        <w:rPr>
          <w:rFonts w:ascii="Arial" w:eastAsia="Times New Roman" w:hAnsi="Arial" w:cs="Arial"/>
          <w:b/>
          <w:lang w:eastAsia="fr-FR"/>
        </w:rPr>
        <w:t>Tableau des ressources propres de l’ACMAD</w:t>
      </w:r>
    </w:p>
    <w:p w14:paraId="070D17F6" w14:textId="7C2F6F28" w:rsidR="0032478C" w:rsidRDefault="0032478C" w:rsidP="00005200">
      <w:pPr>
        <w:spacing w:after="0" w:line="240" w:lineRule="auto"/>
        <w:jc w:val="both"/>
        <w:rPr>
          <w:rFonts w:ascii="Arial" w:eastAsia="Times New Roman" w:hAnsi="Arial" w:cs="Arial"/>
          <w:b/>
          <w:lang w:eastAsia="fr-FR"/>
        </w:rPr>
      </w:pPr>
    </w:p>
    <w:p w14:paraId="42C845E5" w14:textId="182E3F7B" w:rsidR="002F39FC" w:rsidRDefault="002F39FC" w:rsidP="00005200">
      <w:pPr>
        <w:spacing w:after="0" w:line="240" w:lineRule="auto"/>
        <w:jc w:val="both"/>
        <w:rPr>
          <w:rFonts w:ascii="Arial" w:eastAsia="Times New Roman" w:hAnsi="Arial" w:cs="Arial"/>
          <w:b/>
          <w:lang w:eastAsia="fr-FR"/>
        </w:rPr>
      </w:pPr>
    </w:p>
    <w:tbl>
      <w:tblPr>
        <w:tblW w:w="9484" w:type="dxa"/>
        <w:tblInd w:w="80" w:type="dxa"/>
        <w:tblCellMar>
          <w:left w:w="70" w:type="dxa"/>
          <w:right w:w="70" w:type="dxa"/>
        </w:tblCellMar>
        <w:tblLook w:val="04A0" w:firstRow="1" w:lastRow="0" w:firstColumn="1" w:lastColumn="0" w:noHBand="0" w:noVBand="1"/>
      </w:tblPr>
      <w:tblGrid>
        <w:gridCol w:w="1234"/>
        <w:gridCol w:w="794"/>
        <w:gridCol w:w="1434"/>
        <w:gridCol w:w="4682"/>
        <w:gridCol w:w="1340"/>
      </w:tblGrid>
      <w:tr w:rsidR="002F39FC" w:rsidRPr="002F39FC" w14:paraId="64F11810" w14:textId="77777777" w:rsidTr="002F39FC">
        <w:trPr>
          <w:trHeight w:val="330"/>
        </w:trPr>
        <w:tc>
          <w:tcPr>
            <w:tcW w:w="1234"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74CC8F6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DATE</w:t>
            </w:r>
          </w:p>
        </w:tc>
        <w:tc>
          <w:tcPr>
            <w:tcW w:w="794" w:type="dxa"/>
            <w:tcBorders>
              <w:top w:val="single" w:sz="8" w:space="0" w:color="000000"/>
              <w:left w:val="nil"/>
              <w:bottom w:val="single" w:sz="8" w:space="0" w:color="000000"/>
              <w:right w:val="single" w:sz="8" w:space="0" w:color="000000"/>
            </w:tcBorders>
            <w:shd w:val="clear" w:color="000000" w:fill="FFFFFF"/>
            <w:noWrap/>
            <w:vAlign w:val="center"/>
            <w:hideMark/>
          </w:tcPr>
          <w:p w14:paraId="66A6DAA8"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CJ</w:t>
            </w:r>
          </w:p>
        </w:tc>
        <w:tc>
          <w:tcPr>
            <w:tcW w:w="1434" w:type="dxa"/>
            <w:tcBorders>
              <w:top w:val="single" w:sz="8" w:space="0" w:color="000000"/>
              <w:left w:val="nil"/>
              <w:bottom w:val="single" w:sz="8" w:space="0" w:color="000000"/>
              <w:right w:val="single" w:sz="8" w:space="0" w:color="000000"/>
            </w:tcBorders>
            <w:shd w:val="clear" w:color="000000" w:fill="FFFFFF"/>
            <w:noWrap/>
            <w:vAlign w:val="center"/>
            <w:hideMark/>
          </w:tcPr>
          <w:p w14:paraId="2A1F3BD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N* PIECE</w:t>
            </w:r>
          </w:p>
        </w:tc>
        <w:tc>
          <w:tcPr>
            <w:tcW w:w="4682" w:type="dxa"/>
            <w:tcBorders>
              <w:top w:val="single" w:sz="8" w:space="0" w:color="000000"/>
              <w:left w:val="nil"/>
              <w:bottom w:val="single" w:sz="8" w:space="0" w:color="000000"/>
              <w:right w:val="single" w:sz="8" w:space="0" w:color="000000"/>
            </w:tcBorders>
            <w:shd w:val="clear" w:color="000000" w:fill="FFFFFF"/>
            <w:noWrap/>
            <w:vAlign w:val="center"/>
            <w:hideMark/>
          </w:tcPr>
          <w:p w14:paraId="0B488F8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LIBELLES</w:t>
            </w:r>
          </w:p>
        </w:tc>
        <w:tc>
          <w:tcPr>
            <w:tcW w:w="1340" w:type="dxa"/>
            <w:tcBorders>
              <w:top w:val="single" w:sz="8" w:space="0" w:color="000000"/>
              <w:left w:val="nil"/>
              <w:bottom w:val="single" w:sz="8" w:space="0" w:color="000000"/>
              <w:right w:val="single" w:sz="8" w:space="0" w:color="000000"/>
            </w:tcBorders>
            <w:shd w:val="clear" w:color="000000" w:fill="FFFFFF"/>
            <w:noWrap/>
            <w:vAlign w:val="center"/>
            <w:hideMark/>
          </w:tcPr>
          <w:p w14:paraId="79B66296"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MONTANT</w:t>
            </w:r>
          </w:p>
        </w:tc>
      </w:tr>
      <w:tr w:rsidR="002F39FC" w:rsidRPr="002F39FC" w14:paraId="234E7495" w14:textId="77777777" w:rsidTr="002F39FC">
        <w:trPr>
          <w:trHeight w:val="315"/>
        </w:trPr>
        <w:tc>
          <w:tcPr>
            <w:tcW w:w="1234"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10351C85"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03/01/2020</w:t>
            </w:r>
          </w:p>
        </w:tc>
        <w:tc>
          <w:tcPr>
            <w:tcW w:w="794" w:type="dxa"/>
            <w:tcBorders>
              <w:top w:val="single" w:sz="4" w:space="0" w:color="000000"/>
              <w:left w:val="nil"/>
              <w:bottom w:val="single" w:sz="4" w:space="0" w:color="000000"/>
              <w:right w:val="single" w:sz="4" w:space="0" w:color="000000"/>
            </w:tcBorders>
            <w:shd w:val="clear" w:color="000000" w:fill="FFFFFF"/>
            <w:noWrap/>
            <w:vAlign w:val="center"/>
            <w:hideMark/>
          </w:tcPr>
          <w:p w14:paraId="6093D3B6"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single" w:sz="4" w:space="0" w:color="000000"/>
              <w:left w:val="nil"/>
              <w:bottom w:val="single" w:sz="4" w:space="0" w:color="000000"/>
              <w:right w:val="single" w:sz="4" w:space="0" w:color="000000"/>
            </w:tcBorders>
            <w:shd w:val="clear" w:color="000000" w:fill="FFFFFF"/>
            <w:noWrap/>
            <w:vAlign w:val="center"/>
            <w:hideMark/>
          </w:tcPr>
          <w:p w14:paraId="222DCC3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CAIR200101</w:t>
            </w:r>
          </w:p>
        </w:tc>
        <w:tc>
          <w:tcPr>
            <w:tcW w:w="4682" w:type="dxa"/>
            <w:tcBorders>
              <w:top w:val="single" w:sz="4" w:space="0" w:color="000000"/>
              <w:left w:val="nil"/>
              <w:bottom w:val="single" w:sz="4" w:space="0" w:color="000000"/>
              <w:right w:val="single" w:sz="4" w:space="0" w:color="000000"/>
            </w:tcBorders>
            <w:shd w:val="clear" w:color="000000" w:fill="FFFFFF"/>
            <w:noWrap/>
            <w:vAlign w:val="center"/>
            <w:hideMark/>
          </w:tcPr>
          <w:p w14:paraId="51FFAD9F"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roofErr w:type="gramStart"/>
            <w:r w:rsidRPr="002F39FC">
              <w:rPr>
                <w:rFonts w:ascii="Times New Roman" w:eastAsia="Times New Roman" w:hAnsi="Times New Roman" w:cs="Times New Roman"/>
                <w:color w:val="000000"/>
                <w:sz w:val="24"/>
                <w:szCs w:val="24"/>
                <w:lang w:eastAsia="fr-FR"/>
              </w:rPr>
              <w:t>location</w:t>
            </w:r>
            <w:proofErr w:type="gramEnd"/>
            <w:r w:rsidRPr="002F39FC">
              <w:rPr>
                <w:rFonts w:ascii="Times New Roman" w:eastAsia="Times New Roman" w:hAnsi="Times New Roman" w:cs="Times New Roman"/>
                <w:color w:val="000000"/>
                <w:sz w:val="24"/>
                <w:szCs w:val="24"/>
                <w:lang w:eastAsia="fr-FR"/>
              </w:rPr>
              <w:t xml:space="preserve"> cabine de traduction /Centre</w:t>
            </w:r>
          </w:p>
        </w:tc>
        <w:tc>
          <w:tcPr>
            <w:tcW w:w="1340" w:type="dxa"/>
            <w:tcBorders>
              <w:top w:val="single" w:sz="4" w:space="0" w:color="000000"/>
              <w:left w:val="nil"/>
              <w:bottom w:val="single" w:sz="4" w:space="0" w:color="000000"/>
              <w:right w:val="single" w:sz="4" w:space="0" w:color="000000"/>
            </w:tcBorders>
            <w:shd w:val="clear" w:color="000000" w:fill="FFFFFF"/>
            <w:noWrap/>
            <w:vAlign w:val="center"/>
            <w:hideMark/>
          </w:tcPr>
          <w:p w14:paraId="58B49895"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375 000</w:t>
            </w:r>
          </w:p>
        </w:tc>
      </w:tr>
      <w:tr w:rsidR="002F39FC" w:rsidRPr="002F39FC" w14:paraId="2C009B54"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3DB338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07/01/2020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B555D45"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74E810F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CAIR200102</w:t>
            </w:r>
          </w:p>
        </w:tc>
        <w:tc>
          <w:tcPr>
            <w:tcW w:w="4682" w:type="dxa"/>
            <w:tcBorders>
              <w:top w:val="nil"/>
              <w:left w:val="nil"/>
              <w:bottom w:val="single" w:sz="4" w:space="0" w:color="000000"/>
              <w:right w:val="single" w:sz="4" w:space="0" w:color="000000"/>
            </w:tcBorders>
            <w:shd w:val="clear" w:color="000000" w:fill="FFFFFF"/>
            <w:noWrap/>
            <w:vAlign w:val="center"/>
            <w:hideMark/>
          </w:tcPr>
          <w:p w14:paraId="05E0632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proofErr w:type="gramStart"/>
            <w:r w:rsidRPr="002F39FC">
              <w:rPr>
                <w:rFonts w:ascii="Times New Roman" w:eastAsia="Times New Roman" w:hAnsi="Times New Roman" w:cs="Times New Roman"/>
                <w:color w:val="0000FF"/>
                <w:sz w:val="24"/>
                <w:szCs w:val="24"/>
                <w:lang w:eastAsia="fr-FR"/>
              </w:rPr>
              <w:t>paiement</w:t>
            </w:r>
            <w:proofErr w:type="gramEnd"/>
            <w:r w:rsidRPr="002F39FC">
              <w:rPr>
                <w:rFonts w:ascii="Times New Roman" w:eastAsia="Times New Roman" w:hAnsi="Times New Roman" w:cs="Times New Roman"/>
                <w:color w:val="0000FF"/>
                <w:sz w:val="24"/>
                <w:szCs w:val="24"/>
                <w:lang w:eastAsia="fr-FR"/>
              </w:rPr>
              <w:t xml:space="preserve"> loyer décembre 2020</w:t>
            </w:r>
          </w:p>
        </w:tc>
        <w:tc>
          <w:tcPr>
            <w:tcW w:w="1340" w:type="dxa"/>
            <w:tcBorders>
              <w:top w:val="nil"/>
              <w:left w:val="nil"/>
              <w:bottom w:val="single" w:sz="4" w:space="0" w:color="000000"/>
              <w:right w:val="single" w:sz="4" w:space="0" w:color="000000"/>
            </w:tcBorders>
            <w:shd w:val="clear" w:color="000000" w:fill="FFFFFF"/>
            <w:noWrap/>
            <w:vAlign w:val="center"/>
            <w:hideMark/>
          </w:tcPr>
          <w:p w14:paraId="0C477282"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0D4E773C"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E539E8A"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24/01/2020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8F5D06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947CE36"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CAIR200103</w:t>
            </w:r>
          </w:p>
        </w:tc>
        <w:tc>
          <w:tcPr>
            <w:tcW w:w="4682" w:type="dxa"/>
            <w:tcBorders>
              <w:top w:val="nil"/>
              <w:left w:val="nil"/>
              <w:bottom w:val="single" w:sz="4" w:space="0" w:color="000000"/>
              <w:right w:val="single" w:sz="4" w:space="0" w:color="000000"/>
            </w:tcBorders>
            <w:shd w:val="clear" w:color="000000" w:fill="FFFFFF"/>
            <w:noWrap/>
            <w:vAlign w:val="center"/>
            <w:hideMark/>
          </w:tcPr>
          <w:p w14:paraId="02BED792"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jan 2020/Hubert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6E60A95E"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340B6AB9"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640FB90"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27/01/2020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5FF70B8"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43941F88"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CAIR200104</w:t>
            </w:r>
          </w:p>
        </w:tc>
        <w:tc>
          <w:tcPr>
            <w:tcW w:w="4682" w:type="dxa"/>
            <w:tcBorders>
              <w:top w:val="nil"/>
              <w:left w:val="nil"/>
              <w:bottom w:val="single" w:sz="4" w:space="0" w:color="000000"/>
              <w:right w:val="single" w:sz="4" w:space="0" w:color="000000"/>
            </w:tcBorders>
            <w:shd w:val="clear" w:color="000000" w:fill="FFFFFF"/>
            <w:noWrap/>
            <w:vAlign w:val="center"/>
            <w:hideMark/>
          </w:tcPr>
          <w:p w14:paraId="248A7255"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 xml:space="preserve">Paiement </w:t>
            </w:r>
            <w:proofErr w:type="spellStart"/>
            <w:proofErr w:type="gramStart"/>
            <w:r w:rsidRPr="002F39FC">
              <w:rPr>
                <w:rFonts w:ascii="Times New Roman" w:eastAsia="Times New Roman" w:hAnsi="Times New Roman" w:cs="Times New Roman"/>
                <w:color w:val="000000"/>
                <w:sz w:val="24"/>
                <w:szCs w:val="24"/>
                <w:lang w:eastAsia="fr-FR"/>
              </w:rPr>
              <w:t>locatio</w:t>
            </w:r>
            <w:proofErr w:type="spellEnd"/>
            <w:r w:rsidRPr="002F39FC">
              <w:rPr>
                <w:rFonts w:ascii="Times New Roman" w:eastAsia="Times New Roman" w:hAnsi="Times New Roman" w:cs="Times New Roman"/>
                <w:color w:val="000000"/>
                <w:sz w:val="24"/>
                <w:szCs w:val="24"/>
                <w:lang w:eastAsia="fr-FR"/>
              </w:rPr>
              <w:t xml:space="preserve">  jan</w:t>
            </w:r>
            <w:proofErr w:type="gramEnd"/>
            <w:r w:rsidRPr="002F39FC">
              <w:rPr>
                <w:rFonts w:ascii="Times New Roman" w:eastAsia="Times New Roman" w:hAnsi="Times New Roman" w:cs="Times New Roman"/>
                <w:color w:val="000000"/>
                <w:sz w:val="24"/>
                <w:szCs w:val="24"/>
                <w:lang w:eastAsia="fr-FR"/>
              </w:rPr>
              <w:t>2020</w:t>
            </w:r>
          </w:p>
        </w:tc>
        <w:tc>
          <w:tcPr>
            <w:tcW w:w="1340" w:type="dxa"/>
            <w:tcBorders>
              <w:top w:val="nil"/>
              <w:left w:val="nil"/>
              <w:bottom w:val="single" w:sz="4" w:space="0" w:color="000000"/>
              <w:right w:val="single" w:sz="4" w:space="0" w:color="000000"/>
            </w:tcBorders>
            <w:shd w:val="clear" w:color="000000" w:fill="FFFFFF"/>
            <w:noWrap/>
            <w:vAlign w:val="center"/>
            <w:hideMark/>
          </w:tcPr>
          <w:p w14:paraId="6E50FD1E"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150 000</w:t>
            </w:r>
          </w:p>
        </w:tc>
      </w:tr>
      <w:tr w:rsidR="002F39FC" w:rsidRPr="002F39FC" w14:paraId="37AA1E01"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50A1ABE"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30/01/2020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FB0B533"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9245EF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CAIR200105</w:t>
            </w:r>
          </w:p>
        </w:tc>
        <w:tc>
          <w:tcPr>
            <w:tcW w:w="4682" w:type="dxa"/>
            <w:tcBorders>
              <w:top w:val="nil"/>
              <w:left w:val="nil"/>
              <w:bottom w:val="single" w:sz="4" w:space="0" w:color="000000"/>
              <w:right w:val="single" w:sz="4" w:space="0" w:color="000000"/>
            </w:tcBorders>
            <w:shd w:val="clear" w:color="000000" w:fill="FFFFFF"/>
            <w:noWrap/>
            <w:vAlign w:val="center"/>
            <w:hideMark/>
          </w:tcPr>
          <w:p w14:paraId="235CD43F"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location jan 2020</w:t>
            </w:r>
          </w:p>
        </w:tc>
        <w:tc>
          <w:tcPr>
            <w:tcW w:w="1340" w:type="dxa"/>
            <w:tcBorders>
              <w:top w:val="nil"/>
              <w:left w:val="nil"/>
              <w:bottom w:val="single" w:sz="4" w:space="0" w:color="000000"/>
              <w:right w:val="single" w:sz="4" w:space="0" w:color="000000"/>
            </w:tcBorders>
            <w:shd w:val="clear" w:color="000000" w:fill="FFFFFF"/>
            <w:noWrap/>
            <w:vAlign w:val="center"/>
            <w:hideMark/>
          </w:tcPr>
          <w:p w14:paraId="3B47418A"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444E2633"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44DE229"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30/01/2020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AE9F18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4BE4599B"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CAIR200106</w:t>
            </w:r>
          </w:p>
        </w:tc>
        <w:tc>
          <w:tcPr>
            <w:tcW w:w="4682" w:type="dxa"/>
            <w:tcBorders>
              <w:top w:val="nil"/>
              <w:left w:val="nil"/>
              <w:bottom w:val="single" w:sz="4" w:space="0" w:color="000000"/>
              <w:right w:val="single" w:sz="4" w:space="0" w:color="000000"/>
            </w:tcBorders>
            <w:shd w:val="clear" w:color="000000" w:fill="FFFFFF"/>
            <w:noWrap/>
            <w:vAlign w:val="center"/>
            <w:hideMark/>
          </w:tcPr>
          <w:p w14:paraId="124E6FAB"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location jan 2020 AMBESI</w:t>
            </w:r>
          </w:p>
        </w:tc>
        <w:tc>
          <w:tcPr>
            <w:tcW w:w="1340" w:type="dxa"/>
            <w:tcBorders>
              <w:top w:val="nil"/>
              <w:left w:val="nil"/>
              <w:bottom w:val="single" w:sz="4" w:space="0" w:color="000000"/>
              <w:right w:val="single" w:sz="4" w:space="0" w:color="000000"/>
            </w:tcBorders>
            <w:shd w:val="clear" w:color="000000" w:fill="FFFFFF"/>
            <w:noWrap/>
            <w:vAlign w:val="center"/>
            <w:hideMark/>
          </w:tcPr>
          <w:p w14:paraId="661EBD39"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09DB0DBD"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51C3AF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03/02/2020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270FA1D3"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DBFF20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CAIR200201</w:t>
            </w:r>
          </w:p>
        </w:tc>
        <w:tc>
          <w:tcPr>
            <w:tcW w:w="4682" w:type="dxa"/>
            <w:tcBorders>
              <w:top w:val="nil"/>
              <w:left w:val="nil"/>
              <w:bottom w:val="single" w:sz="4" w:space="0" w:color="000000"/>
              <w:right w:val="single" w:sz="4" w:space="0" w:color="000000"/>
            </w:tcBorders>
            <w:shd w:val="clear" w:color="000000" w:fill="FFFFFF"/>
            <w:noWrap/>
            <w:vAlign w:val="center"/>
            <w:hideMark/>
          </w:tcPr>
          <w:p w14:paraId="67B57A64"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location jan 2020 Tossa</w:t>
            </w:r>
          </w:p>
        </w:tc>
        <w:tc>
          <w:tcPr>
            <w:tcW w:w="1340" w:type="dxa"/>
            <w:tcBorders>
              <w:top w:val="nil"/>
              <w:left w:val="nil"/>
              <w:bottom w:val="single" w:sz="4" w:space="0" w:color="000000"/>
              <w:right w:val="single" w:sz="4" w:space="0" w:color="000000"/>
            </w:tcBorders>
            <w:shd w:val="clear" w:color="000000" w:fill="FFFFFF"/>
            <w:noWrap/>
            <w:vAlign w:val="center"/>
            <w:hideMark/>
          </w:tcPr>
          <w:p w14:paraId="38254BD5"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76074567"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3AAB998"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06/02/2020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379EBCF5"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5FC3DA72"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CAIR200202</w:t>
            </w:r>
          </w:p>
        </w:tc>
        <w:tc>
          <w:tcPr>
            <w:tcW w:w="4682" w:type="dxa"/>
            <w:tcBorders>
              <w:top w:val="nil"/>
              <w:left w:val="nil"/>
              <w:bottom w:val="single" w:sz="4" w:space="0" w:color="000000"/>
              <w:right w:val="single" w:sz="4" w:space="0" w:color="000000"/>
            </w:tcBorders>
            <w:shd w:val="clear" w:color="000000" w:fill="FFFFFF"/>
            <w:noWrap/>
            <w:vAlign w:val="center"/>
            <w:hideMark/>
          </w:tcPr>
          <w:p w14:paraId="77A0204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 xml:space="preserve">Paiement </w:t>
            </w:r>
            <w:proofErr w:type="spellStart"/>
            <w:r w:rsidRPr="002F39FC">
              <w:rPr>
                <w:rFonts w:ascii="Times New Roman" w:eastAsia="Times New Roman" w:hAnsi="Times New Roman" w:cs="Times New Roman"/>
                <w:color w:val="000000"/>
                <w:sz w:val="24"/>
                <w:szCs w:val="24"/>
                <w:lang w:eastAsia="fr-FR"/>
              </w:rPr>
              <w:t>loct</w:t>
            </w:r>
            <w:proofErr w:type="spellEnd"/>
            <w:r w:rsidRPr="002F39FC">
              <w:rPr>
                <w:rFonts w:ascii="Times New Roman" w:eastAsia="Times New Roman" w:hAnsi="Times New Roman" w:cs="Times New Roman"/>
                <w:color w:val="000000"/>
                <w:sz w:val="24"/>
                <w:szCs w:val="24"/>
                <w:lang w:eastAsia="fr-FR"/>
              </w:rPr>
              <w:t xml:space="preserve"> mat traduction /USAID</w:t>
            </w:r>
          </w:p>
        </w:tc>
        <w:tc>
          <w:tcPr>
            <w:tcW w:w="1340" w:type="dxa"/>
            <w:tcBorders>
              <w:top w:val="nil"/>
              <w:left w:val="nil"/>
              <w:bottom w:val="single" w:sz="4" w:space="0" w:color="000000"/>
              <w:right w:val="single" w:sz="4" w:space="0" w:color="000000"/>
            </w:tcBorders>
            <w:shd w:val="clear" w:color="000000" w:fill="FFFFFF"/>
            <w:noWrap/>
            <w:vAlign w:val="center"/>
            <w:hideMark/>
          </w:tcPr>
          <w:p w14:paraId="55032DF7"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1 250 000</w:t>
            </w:r>
          </w:p>
        </w:tc>
      </w:tr>
      <w:tr w:rsidR="002F39FC" w:rsidRPr="002F39FC" w14:paraId="72C49B15"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FFE771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17/02/2020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302C15D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264F649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CAIR200203</w:t>
            </w:r>
          </w:p>
        </w:tc>
        <w:tc>
          <w:tcPr>
            <w:tcW w:w="4682" w:type="dxa"/>
            <w:tcBorders>
              <w:top w:val="nil"/>
              <w:left w:val="nil"/>
              <w:bottom w:val="single" w:sz="4" w:space="0" w:color="000000"/>
              <w:right w:val="single" w:sz="4" w:space="0" w:color="000000"/>
            </w:tcBorders>
            <w:shd w:val="clear" w:color="000000" w:fill="FFFFFF"/>
            <w:noWrap/>
            <w:vAlign w:val="center"/>
            <w:hideMark/>
          </w:tcPr>
          <w:p w14:paraId="4ED32CF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roofErr w:type="spellStart"/>
            <w:r w:rsidRPr="002F39FC">
              <w:rPr>
                <w:rFonts w:ascii="Times New Roman" w:eastAsia="Times New Roman" w:hAnsi="Times New Roman" w:cs="Times New Roman"/>
                <w:color w:val="000000"/>
                <w:sz w:val="24"/>
                <w:szCs w:val="24"/>
                <w:lang w:eastAsia="fr-FR"/>
              </w:rPr>
              <w:t>Paiemet</w:t>
            </w:r>
            <w:proofErr w:type="spellEnd"/>
            <w:r w:rsidRPr="002F39FC">
              <w:rPr>
                <w:rFonts w:ascii="Times New Roman" w:eastAsia="Times New Roman" w:hAnsi="Times New Roman" w:cs="Times New Roman"/>
                <w:color w:val="000000"/>
                <w:sz w:val="24"/>
                <w:szCs w:val="24"/>
                <w:lang w:eastAsia="fr-FR"/>
              </w:rPr>
              <w:t xml:space="preserve"> location cabine</w:t>
            </w:r>
          </w:p>
        </w:tc>
        <w:tc>
          <w:tcPr>
            <w:tcW w:w="1340" w:type="dxa"/>
            <w:tcBorders>
              <w:top w:val="nil"/>
              <w:left w:val="nil"/>
              <w:bottom w:val="single" w:sz="4" w:space="0" w:color="000000"/>
              <w:right w:val="single" w:sz="4" w:space="0" w:color="000000"/>
            </w:tcBorders>
            <w:shd w:val="clear" w:color="000000" w:fill="FFFFFF"/>
            <w:noWrap/>
            <w:vAlign w:val="center"/>
            <w:hideMark/>
          </w:tcPr>
          <w:p w14:paraId="167071A6"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1 000 000</w:t>
            </w:r>
          </w:p>
        </w:tc>
      </w:tr>
      <w:tr w:rsidR="002F39FC" w:rsidRPr="002F39FC" w14:paraId="11F62EFB"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B7E742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28/02/2020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3D3B025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BD68FE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CAIR200204</w:t>
            </w:r>
          </w:p>
        </w:tc>
        <w:tc>
          <w:tcPr>
            <w:tcW w:w="4682" w:type="dxa"/>
            <w:tcBorders>
              <w:top w:val="nil"/>
              <w:left w:val="nil"/>
              <w:bottom w:val="single" w:sz="4" w:space="0" w:color="000000"/>
              <w:right w:val="single" w:sz="4" w:space="0" w:color="000000"/>
            </w:tcBorders>
            <w:shd w:val="clear" w:color="000000" w:fill="FFFFFF"/>
            <w:noWrap/>
            <w:vAlign w:val="center"/>
            <w:hideMark/>
          </w:tcPr>
          <w:p w14:paraId="115BCD9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roofErr w:type="spellStart"/>
            <w:r w:rsidRPr="002F39FC">
              <w:rPr>
                <w:rFonts w:ascii="Times New Roman" w:eastAsia="Times New Roman" w:hAnsi="Times New Roman" w:cs="Times New Roman"/>
                <w:color w:val="000000"/>
                <w:sz w:val="24"/>
                <w:szCs w:val="24"/>
                <w:lang w:eastAsia="fr-FR"/>
              </w:rPr>
              <w:t>Paiemet</w:t>
            </w:r>
            <w:proofErr w:type="spellEnd"/>
            <w:r w:rsidRPr="002F39FC">
              <w:rPr>
                <w:rFonts w:ascii="Times New Roman" w:eastAsia="Times New Roman" w:hAnsi="Times New Roman" w:cs="Times New Roman"/>
                <w:color w:val="000000"/>
                <w:sz w:val="24"/>
                <w:szCs w:val="24"/>
                <w:lang w:eastAsia="fr-FR"/>
              </w:rPr>
              <w:t xml:space="preserve"> location févr2020</w:t>
            </w:r>
          </w:p>
        </w:tc>
        <w:tc>
          <w:tcPr>
            <w:tcW w:w="1340" w:type="dxa"/>
            <w:tcBorders>
              <w:top w:val="nil"/>
              <w:left w:val="nil"/>
              <w:bottom w:val="single" w:sz="4" w:space="0" w:color="000000"/>
              <w:right w:val="single" w:sz="4" w:space="0" w:color="000000"/>
            </w:tcBorders>
            <w:shd w:val="clear" w:color="000000" w:fill="FFFFFF"/>
            <w:noWrap/>
            <w:vAlign w:val="center"/>
            <w:hideMark/>
          </w:tcPr>
          <w:p w14:paraId="09EADB92"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80 000</w:t>
            </w:r>
          </w:p>
        </w:tc>
      </w:tr>
      <w:tr w:rsidR="002F39FC" w:rsidRPr="002F39FC" w14:paraId="1CB297C5"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C751CD7"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28/02/2020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23E02CCA"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A22FC33"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CAIR200205</w:t>
            </w:r>
          </w:p>
        </w:tc>
        <w:tc>
          <w:tcPr>
            <w:tcW w:w="4682" w:type="dxa"/>
            <w:tcBorders>
              <w:top w:val="nil"/>
              <w:left w:val="nil"/>
              <w:bottom w:val="single" w:sz="4" w:space="0" w:color="000000"/>
              <w:right w:val="single" w:sz="4" w:space="0" w:color="000000"/>
            </w:tcBorders>
            <w:shd w:val="clear" w:color="000000" w:fill="FFFFFF"/>
            <w:noWrap/>
            <w:vAlign w:val="center"/>
            <w:hideMark/>
          </w:tcPr>
          <w:p w14:paraId="5B3220E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février 2020/pierre</w:t>
            </w:r>
          </w:p>
        </w:tc>
        <w:tc>
          <w:tcPr>
            <w:tcW w:w="1340" w:type="dxa"/>
            <w:tcBorders>
              <w:top w:val="nil"/>
              <w:left w:val="nil"/>
              <w:bottom w:val="single" w:sz="4" w:space="0" w:color="000000"/>
              <w:right w:val="single" w:sz="4" w:space="0" w:color="000000"/>
            </w:tcBorders>
            <w:shd w:val="clear" w:color="000000" w:fill="FFFFFF"/>
            <w:noWrap/>
            <w:vAlign w:val="center"/>
            <w:hideMark/>
          </w:tcPr>
          <w:p w14:paraId="2D25C2E5"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80 000</w:t>
            </w:r>
          </w:p>
        </w:tc>
      </w:tr>
      <w:tr w:rsidR="002F39FC" w:rsidRPr="002F39FC" w14:paraId="232ACAB1"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A752C79"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lastRenderedPageBreak/>
              <w:t>28/02/2020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4C37D182"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46D40DF"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CAIR200206</w:t>
            </w:r>
          </w:p>
        </w:tc>
        <w:tc>
          <w:tcPr>
            <w:tcW w:w="4682" w:type="dxa"/>
            <w:tcBorders>
              <w:top w:val="nil"/>
              <w:left w:val="nil"/>
              <w:bottom w:val="single" w:sz="4" w:space="0" w:color="000000"/>
              <w:right w:val="single" w:sz="4" w:space="0" w:color="000000"/>
            </w:tcBorders>
            <w:shd w:val="clear" w:color="000000" w:fill="FFFFFF"/>
            <w:noWrap/>
            <w:vAlign w:val="center"/>
            <w:hideMark/>
          </w:tcPr>
          <w:p w14:paraId="3E5E59EB"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location févr2020/</w:t>
            </w:r>
            <w:proofErr w:type="spellStart"/>
            <w:r w:rsidRPr="002F39FC">
              <w:rPr>
                <w:rFonts w:ascii="Times New Roman" w:eastAsia="Times New Roman" w:hAnsi="Times New Roman" w:cs="Times New Roman"/>
                <w:color w:val="000000"/>
                <w:sz w:val="24"/>
                <w:szCs w:val="24"/>
                <w:lang w:eastAsia="fr-FR"/>
              </w:rPr>
              <w:t>Daffe</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44AC5AF9"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80 000</w:t>
            </w:r>
          </w:p>
        </w:tc>
      </w:tr>
      <w:tr w:rsidR="002F39FC" w:rsidRPr="002F39FC" w14:paraId="756FE75E"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BAE9FA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28/02/2020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35306C3E"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DB5497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CAIR200207</w:t>
            </w:r>
          </w:p>
        </w:tc>
        <w:tc>
          <w:tcPr>
            <w:tcW w:w="4682" w:type="dxa"/>
            <w:tcBorders>
              <w:top w:val="nil"/>
              <w:left w:val="nil"/>
              <w:bottom w:val="single" w:sz="4" w:space="0" w:color="000000"/>
              <w:right w:val="single" w:sz="4" w:space="0" w:color="000000"/>
            </w:tcBorders>
            <w:shd w:val="clear" w:color="000000" w:fill="FFFFFF"/>
            <w:noWrap/>
            <w:vAlign w:val="center"/>
            <w:hideMark/>
          </w:tcPr>
          <w:p w14:paraId="4ECF0908"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février 2020/ONG</w:t>
            </w:r>
          </w:p>
        </w:tc>
        <w:tc>
          <w:tcPr>
            <w:tcW w:w="1340" w:type="dxa"/>
            <w:tcBorders>
              <w:top w:val="nil"/>
              <w:left w:val="nil"/>
              <w:bottom w:val="single" w:sz="4" w:space="0" w:color="000000"/>
              <w:right w:val="single" w:sz="4" w:space="0" w:color="000000"/>
            </w:tcBorders>
            <w:shd w:val="clear" w:color="000000" w:fill="FFFFFF"/>
            <w:noWrap/>
            <w:vAlign w:val="center"/>
            <w:hideMark/>
          </w:tcPr>
          <w:p w14:paraId="779A4C59"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80 000</w:t>
            </w:r>
          </w:p>
        </w:tc>
      </w:tr>
      <w:tr w:rsidR="002F39FC" w:rsidRPr="002F39FC" w14:paraId="3A578DCB"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10BF6D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28/02/2020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230A3D8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5AE805B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CAIR200208</w:t>
            </w:r>
          </w:p>
        </w:tc>
        <w:tc>
          <w:tcPr>
            <w:tcW w:w="4682" w:type="dxa"/>
            <w:tcBorders>
              <w:top w:val="nil"/>
              <w:left w:val="nil"/>
              <w:bottom w:val="single" w:sz="4" w:space="0" w:color="000000"/>
              <w:right w:val="single" w:sz="4" w:space="0" w:color="000000"/>
            </w:tcBorders>
            <w:shd w:val="clear" w:color="000000" w:fill="FFFFFF"/>
            <w:noWrap/>
            <w:vAlign w:val="center"/>
            <w:hideMark/>
          </w:tcPr>
          <w:p w14:paraId="12301FD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location bus/</w:t>
            </w:r>
            <w:proofErr w:type="spellStart"/>
            <w:r w:rsidRPr="002F39FC">
              <w:rPr>
                <w:rFonts w:ascii="Times New Roman" w:eastAsia="Times New Roman" w:hAnsi="Times New Roman" w:cs="Times New Roman"/>
                <w:color w:val="000000"/>
                <w:sz w:val="24"/>
                <w:szCs w:val="24"/>
                <w:lang w:eastAsia="fr-FR"/>
              </w:rPr>
              <w:t>sofiani</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5B4327B7"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160 000</w:t>
            </w:r>
          </w:p>
        </w:tc>
      </w:tr>
      <w:tr w:rsidR="002F39FC" w:rsidRPr="002F39FC" w14:paraId="54D9D3D1"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BE77751"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28/02/2020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9D93EB6"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E478F4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CAIR200209</w:t>
            </w:r>
          </w:p>
        </w:tc>
        <w:tc>
          <w:tcPr>
            <w:tcW w:w="4682" w:type="dxa"/>
            <w:tcBorders>
              <w:top w:val="nil"/>
              <w:left w:val="nil"/>
              <w:bottom w:val="single" w:sz="4" w:space="0" w:color="000000"/>
              <w:right w:val="single" w:sz="4" w:space="0" w:color="000000"/>
            </w:tcBorders>
            <w:shd w:val="clear" w:color="000000" w:fill="FFFFFF"/>
            <w:noWrap/>
            <w:vAlign w:val="center"/>
            <w:hideMark/>
          </w:tcPr>
          <w:p w14:paraId="4A4F80D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 xml:space="preserve">Paiement loyer </w:t>
            </w:r>
            <w:proofErr w:type="spellStart"/>
            <w:r w:rsidRPr="002F39FC">
              <w:rPr>
                <w:rFonts w:ascii="Times New Roman" w:eastAsia="Times New Roman" w:hAnsi="Times New Roman" w:cs="Times New Roman"/>
                <w:color w:val="0000FF"/>
                <w:sz w:val="24"/>
                <w:szCs w:val="24"/>
                <w:lang w:eastAsia="fr-FR"/>
              </w:rPr>
              <w:t>févr</w:t>
            </w:r>
            <w:proofErr w:type="spellEnd"/>
            <w:r w:rsidRPr="002F39FC">
              <w:rPr>
                <w:rFonts w:ascii="Times New Roman" w:eastAsia="Times New Roman" w:hAnsi="Times New Roman" w:cs="Times New Roman"/>
                <w:color w:val="0000FF"/>
                <w:sz w:val="24"/>
                <w:szCs w:val="24"/>
                <w:lang w:eastAsia="fr-FR"/>
              </w:rPr>
              <w:t xml:space="preserve"> 2020/</w:t>
            </w:r>
            <w:proofErr w:type="spellStart"/>
            <w:r w:rsidRPr="002F39FC">
              <w:rPr>
                <w:rFonts w:ascii="Times New Roman" w:eastAsia="Times New Roman" w:hAnsi="Times New Roman" w:cs="Times New Roman"/>
                <w:color w:val="0000FF"/>
                <w:sz w:val="24"/>
                <w:szCs w:val="24"/>
                <w:lang w:eastAsia="fr-FR"/>
              </w:rPr>
              <w:t>abba</w:t>
            </w:r>
            <w:proofErr w:type="spellEnd"/>
            <w:r w:rsidRPr="002F39FC">
              <w:rPr>
                <w:rFonts w:ascii="Times New Roman" w:eastAsia="Times New Roman" w:hAnsi="Times New Roman" w:cs="Times New Roman"/>
                <w:color w:val="0000FF"/>
                <w:sz w:val="24"/>
                <w:szCs w:val="24"/>
                <w:lang w:eastAsia="fr-FR"/>
              </w:rPr>
              <w:t xml:space="preserve"> </w:t>
            </w:r>
            <w:proofErr w:type="spellStart"/>
            <w:r w:rsidRPr="002F39FC">
              <w:rPr>
                <w:rFonts w:ascii="Times New Roman" w:eastAsia="Times New Roman" w:hAnsi="Times New Roman" w:cs="Times New Roman"/>
                <w:color w:val="0000FF"/>
                <w:sz w:val="24"/>
                <w:szCs w:val="24"/>
                <w:lang w:eastAsia="fr-FR"/>
              </w:rPr>
              <w:t>koura</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670F6670"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80 000</w:t>
            </w:r>
          </w:p>
        </w:tc>
      </w:tr>
      <w:tr w:rsidR="002F39FC" w:rsidRPr="002F39FC" w14:paraId="11D93DEC"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39FDFC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02/03/2020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6759A45F"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7503B5B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CAIR200301</w:t>
            </w:r>
          </w:p>
        </w:tc>
        <w:tc>
          <w:tcPr>
            <w:tcW w:w="4682" w:type="dxa"/>
            <w:tcBorders>
              <w:top w:val="nil"/>
              <w:left w:val="nil"/>
              <w:bottom w:val="single" w:sz="4" w:space="0" w:color="000000"/>
              <w:right w:val="single" w:sz="4" w:space="0" w:color="000000"/>
            </w:tcBorders>
            <w:shd w:val="clear" w:color="000000" w:fill="FFFFFF"/>
            <w:noWrap/>
            <w:vAlign w:val="center"/>
            <w:hideMark/>
          </w:tcPr>
          <w:p w14:paraId="2A5FFCB6"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proofErr w:type="spellStart"/>
            <w:r w:rsidRPr="002F39FC">
              <w:rPr>
                <w:rFonts w:ascii="Times New Roman" w:eastAsia="Times New Roman" w:hAnsi="Times New Roman" w:cs="Times New Roman"/>
                <w:color w:val="0000FF"/>
                <w:sz w:val="24"/>
                <w:szCs w:val="24"/>
                <w:lang w:eastAsia="fr-FR"/>
              </w:rPr>
              <w:t>PAiement</w:t>
            </w:r>
            <w:proofErr w:type="spellEnd"/>
            <w:r w:rsidRPr="002F39FC">
              <w:rPr>
                <w:rFonts w:ascii="Times New Roman" w:eastAsia="Times New Roman" w:hAnsi="Times New Roman" w:cs="Times New Roman"/>
                <w:color w:val="0000FF"/>
                <w:sz w:val="24"/>
                <w:szCs w:val="24"/>
                <w:lang w:eastAsia="fr-FR"/>
              </w:rPr>
              <w:t xml:space="preserve"> loyer mars 2020 </w:t>
            </w:r>
            <w:proofErr w:type="spellStart"/>
            <w:r w:rsidRPr="002F39FC">
              <w:rPr>
                <w:rFonts w:ascii="Times New Roman" w:eastAsia="Times New Roman" w:hAnsi="Times New Roman" w:cs="Times New Roman"/>
                <w:color w:val="0000FF"/>
                <w:sz w:val="24"/>
                <w:szCs w:val="24"/>
                <w:lang w:eastAsia="fr-FR"/>
              </w:rPr>
              <w:t>Cissoko</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3F6E9F12"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190 000</w:t>
            </w:r>
          </w:p>
        </w:tc>
      </w:tr>
      <w:tr w:rsidR="002F39FC" w:rsidRPr="002F39FC" w14:paraId="7E127478"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6294C0B"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02/03/2020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9571C83"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DED913F"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CAIR200302</w:t>
            </w:r>
          </w:p>
        </w:tc>
        <w:tc>
          <w:tcPr>
            <w:tcW w:w="4682" w:type="dxa"/>
            <w:tcBorders>
              <w:top w:val="nil"/>
              <w:left w:val="nil"/>
              <w:bottom w:val="single" w:sz="4" w:space="0" w:color="000000"/>
              <w:right w:val="single" w:sz="4" w:space="0" w:color="000000"/>
            </w:tcBorders>
            <w:shd w:val="clear" w:color="000000" w:fill="FFFFFF"/>
            <w:noWrap/>
            <w:vAlign w:val="center"/>
            <w:hideMark/>
          </w:tcPr>
          <w:p w14:paraId="4DEA1EE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solde location Bus Sofiane</w:t>
            </w:r>
          </w:p>
        </w:tc>
        <w:tc>
          <w:tcPr>
            <w:tcW w:w="1340" w:type="dxa"/>
            <w:tcBorders>
              <w:top w:val="nil"/>
              <w:left w:val="nil"/>
              <w:bottom w:val="single" w:sz="4" w:space="0" w:color="000000"/>
              <w:right w:val="single" w:sz="4" w:space="0" w:color="000000"/>
            </w:tcBorders>
            <w:shd w:val="clear" w:color="000000" w:fill="FFFFFF"/>
            <w:noWrap/>
            <w:vAlign w:val="center"/>
            <w:hideMark/>
          </w:tcPr>
          <w:p w14:paraId="29B0C8C2"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160 000</w:t>
            </w:r>
          </w:p>
        </w:tc>
      </w:tr>
      <w:tr w:rsidR="002F39FC" w:rsidRPr="002F39FC" w14:paraId="5F6829E1"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50B101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04/03/2020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34740204"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17E22E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CAIR200303</w:t>
            </w:r>
          </w:p>
        </w:tc>
        <w:tc>
          <w:tcPr>
            <w:tcW w:w="4682" w:type="dxa"/>
            <w:tcBorders>
              <w:top w:val="nil"/>
              <w:left w:val="nil"/>
              <w:bottom w:val="single" w:sz="4" w:space="0" w:color="000000"/>
              <w:right w:val="single" w:sz="4" w:space="0" w:color="000000"/>
            </w:tcBorders>
            <w:shd w:val="clear" w:color="000000" w:fill="FFFFFF"/>
            <w:noWrap/>
            <w:vAlign w:val="center"/>
            <w:hideMark/>
          </w:tcPr>
          <w:p w14:paraId="3F0CD9E5"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 xml:space="preserve">Paiement loyer </w:t>
            </w:r>
            <w:proofErr w:type="spellStart"/>
            <w:r w:rsidRPr="002F39FC">
              <w:rPr>
                <w:rFonts w:ascii="Times New Roman" w:eastAsia="Times New Roman" w:hAnsi="Times New Roman" w:cs="Times New Roman"/>
                <w:color w:val="0000FF"/>
                <w:sz w:val="24"/>
                <w:szCs w:val="24"/>
                <w:lang w:eastAsia="fr-FR"/>
              </w:rPr>
              <w:t>fév</w:t>
            </w:r>
            <w:proofErr w:type="spellEnd"/>
            <w:r w:rsidRPr="002F39FC">
              <w:rPr>
                <w:rFonts w:ascii="Times New Roman" w:eastAsia="Times New Roman" w:hAnsi="Times New Roman" w:cs="Times New Roman"/>
                <w:color w:val="0000FF"/>
                <w:sz w:val="24"/>
                <w:szCs w:val="24"/>
                <w:lang w:eastAsia="fr-FR"/>
              </w:rPr>
              <w:t xml:space="preserve"> 2020 Tinni</w:t>
            </w:r>
          </w:p>
        </w:tc>
        <w:tc>
          <w:tcPr>
            <w:tcW w:w="1340" w:type="dxa"/>
            <w:tcBorders>
              <w:top w:val="nil"/>
              <w:left w:val="nil"/>
              <w:bottom w:val="single" w:sz="4" w:space="0" w:color="000000"/>
              <w:right w:val="single" w:sz="4" w:space="0" w:color="000000"/>
            </w:tcBorders>
            <w:shd w:val="clear" w:color="000000" w:fill="FFFFFF"/>
            <w:noWrap/>
            <w:vAlign w:val="center"/>
            <w:hideMark/>
          </w:tcPr>
          <w:p w14:paraId="6B0FFCF5"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150 000</w:t>
            </w:r>
          </w:p>
        </w:tc>
      </w:tr>
      <w:tr w:rsidR="002F39FC" w:rsidRPr="002F39FC" w14:paraId="21263720"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A1B85B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09/03/2020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4CE58350"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BEB78F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CAIR200304</w:t>
            </w:r>
          </w:p>
        </w:tc>
        <w:tc>
          <w:tcPr>
            <w:tcW w:w="4682" w:type="dxa"/>
            <w:tcBorders>
              <w:top w:val="nil"/>
              <w:left w:val="nil"/>
              <w:bottom w:val="single" w:sz="4" w:space="0" w:color="000000"/>
              <w:right w:val="single" w:sz="4" w:space="0" w:color="000000"/>
            </w:tcBorders>
            <w:shd w:val="clear" w:color="000000" w:fill="FFFFFF"/>
            <w:noWrap/>
            <w:vAlign w:val="center"/>
            <w:hideMark/>
          </w:tcPr>
          <w:p w14:paraId="338D7573"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févr2020 Tossa</w:t>
            </w:r>
          </w:p>
        </w:tc>
        <w:tc>
          <w:tcPr>
            <w:tcW w:w="1340" w:type="dxa"/>
            <w:tcBorders>
              <w:top w:val="nil"/>
              <w:left w:val="nil"/>
              <w:bottom w:val="single" w:sz="4" w:space="0" w:color="000000"/>
              <w:right w:val="single" w:sz="4" w:space="0" w:color="000000"/>
            </w:tcBorders>
            <w:shd w:val="clear" w:color="000000" w:fill="FFFFFF"/>
            <w:noWrap/>
            <w:vAlign w:val="center"/>
            <w:hideMark/>
          </w:tcPr>
          <w:p w14:paraId="54DF9A10"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69935CD4"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21D7BE6"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09/03/2020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0270603"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041E8AA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CAIR200305</w:t>
            </w:r>
          </w:p>
        </w:tc>
        <w:tc>
          <w:tcPr>
            <w:tcW w:w="4682" w:type="dxa"/>
            <w:tcBorders>
              <w:top w:val="nil"/>
              <w:left w:val="nil"/>
              <w:bottom w:val="single" w:sz="4" w:space="0" w:color="000000"/>
              <w:right w:val="single" w:sz="4" w:space="0" w:color="000000"/>
            </w:tcBorders>
            <w:shd w:val="clear" w:color="000000" w:fill="FFFFFF"/>
            <w:noWrap/>
            <w:vAlign w:val="center"/>
            <w:hideMark/>
          </w:tcPr>
          <w:p w14:paraId="22BA72FA"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SAMPOUE</w:t>
            </w:r>
          </w:p>
        </w:tc>
        <w:tc>
          <w:tcPr>
            <w:tcW w:w="1340" w:type="dxa"/>
            <w:tcBorders>
              <w:top w:val="nil"/>
              <w:left w:val="nil"/>
              <w:bottom w:val="single" w:sz="4" w:space="0" w:color="000000"/>
              <w:right w:val="single" w:sz="4" w:space="0" w:color="000000"/>
            </w:tcBorders>
            <w:shd w:val="clear" w:color="000000" w:fill="FFFFFF"/>
            <w:noWrap/>
            <w:vAlign w:val="center"/>
            <w:hideMark/>
          </w:tcPr>
          <w:p w14:paraId="65D9A4C7"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130 000</w:t>
            </w:r>
          </w:p>
        </w:tc>
      </w:tr>
      <w:tr w:rsidR="002F39FC" w:rsidRPr="002F39FC" w14:paraId="1B4BD09E"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55D187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09/03/2020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6F816DB1"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535A09E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CAIR200306</w:t>
            </w:r>
          </w:p>
        </w:tc>
        <w:tc>
          <w:tcPr>
            <w:tcW w:w="4682" w:type="dxa"/>
            <w:tcBorders>
              <w:top w:val="nil"/>
              <w:left w:val="nil"/>
              <w:bottom w:val="single" w:sz="4" w:space="0" w:color="000000"/>
              <w:right w:val="single" w:sz="4" w:space="0" w:color="000000"/>
            </w:tcBorders>
            <w:shd w:val="clear" w:color="000000" w:fill="FFFFFF"/>
            <w:noWrap/>
            <w:vAlign w:val="center"/>
            <w:hideMark/>
          </w:tcPr>
          <w:p w14:paraId="403B8EDB"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févr2020 HAKIM</w:t>
            </w:r>
          </w:p>
        </w:tc>
        <w:tc>
          <w:tcPr>
            <w:tcW w:w="1340" w:type="dxa"/>
            <w:tcBorders>
              <w:top w:val="nil"/>
              <w:left w:val="nil"/>
              <w:bottom w:val="single" w:sz="4" w:space="0" w:color="000000"/>
              <w:right w:val="single" w:sz="4" w:space="0" w:color="000000"/>
            </w:tcBorders>
            <w:shd w:val="clear" w:color="000000" w:fill="FFFFFF"/>
            <w:noWrap/>
            <w:vAlign w:val="center"/>
            <w:hideMark/>
          </w:tcPr>
          <w:p w14:paraId="47E44585"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130 000</w:t>
            </w:r>
          </w:p>
        </w:tc>
      </w:tr>
      <w:tr w:rsidR="002F39FC" w:rsidRPr="002F39FC" w14:paraId="35C2FF7A"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68EF3F2"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11/03/2020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75316DBE"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044C0245"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CAIR200307</w:t>
            </w:r>
          </w:p>
        </w:tc>
        <w:tc>
          <w:tcPr>
            <w:tcW w:w="4682" w:type="dxa"/>
            <w:tcBorders>
              <w:top w:val="nil"/>
              <w:left w:val="nil"/>
              <w:bottom w:val="single" w:sz="4" w:space="0" w:color="000000"/>
              <w:right w:val="single" w:sz="4" w:space="0" w:color="000000"/>
            </w:tcBorders>
            <w:shd w:val="clear" w:color="000000" w:fill="FFFFFF"/>
            <w:noWrap/>
            <w:vAlign w:val="center"/>
            <w:hideMark/>
          </w:tcPr>
          <w:p w14:paraId="72FFC87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 xml:space="preserve">Paiement solde </w:t>
            </w:r>
            <w:proofErr w:type="spellStart"/>
            <w:r w:rsidRPr="002F39FC">
              <w:rPr>
                <w:rFonts w:ascii="Times New Roman" w:eastAsia="Times New Roman" w:hAnsi="Times New Roman" w:cs="Times New Roman"/>
                <w:color w:val="0000FF"/>
                <w:sz w:val="24"/>
                <w:szCs w:val="24"/>
                <w:lang w:eastAsia="fr-FR"/>
              </w:rPr>
              <w:t>lloyer</w:t>
            </w:r>
            <w:proofErr w:type="spellEnd"/>
            <w:r w:rsidRPr="002F39FC">
              <w:rPr>
                <w:rFonts w:ascii="Times New Roman" w:eastAsia="Times New Roman" w:hAnsi="Times New Roman" w:cs="Times New Roman"/>
                <w:color w:val="0000FF"/>
                <w:sz w:val="24"/>
                <w:szCs w:val="24"/>
                <w:lang w:eastAsia="fr-FR"/>
              </w:rPr>
              <w:t xml:space="preserve"> Tinni</w:t>
            </w:r>
          </w:p>
        </w:tc>
        <w:tc>
          <w:tcPr>
            <w:tcW w:w="1340" w:type="dxa"/>
            <w:tcBorders>
              <w:top w:val="nil"/>
              <w:left w:val="nil"/>
              <w:bottom w:val="single" w:sz="4" w:space="0" w:color="000000"/>
              <w:right w:val="single" w:sz="4" w:space="0" w:color="000000"/>
            </w:tcBorders>
            <w:shd w:val="clear" w:color="000000" w:fill="FFFFFF"/>
            <w:noWrap/>
            <w:vAlign w:val="center"/>
            <w:hideMark/>
          </w:tcPr>
          <w:p w14:paraId="59B95371"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150 000</w:t>
            </w:r>
          </w:p>
        </w:tc>
      </w:tr>
      <w:tr w:rsidR="002F39FC" w:rsidRPr="002F39FC" w14:paraId="2115D5A4"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4CFB49A"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17/03/2020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7F504425"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4553353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CAIR200308</w:t>
            </w:r>
          </w:p>
        </w:tc>
        <w:tc>
          <w:tcPr>
            <w:tcW w:w="4682" w:type="dxa"/>
            <w:tcBorders>
              <w:top w:val="nil"/>
              <w:left w:val="nil"/>
              <w:bottom w:val="single" w:sz="4" w:space="0" w:color="000000"/>
              <w:right w:val="single" w:sz="4" w:space="0" w:color="000000"/>
            </w:tcBorders>
            <w:shd w:val="clear" w:color="000000" w:fill="FFFFFF"/>
            <w:noWrap/>
            <w:vAlign w:val="center"/>
            <w:hideMark/>
          </w:tcPr>
          <w:p w14:paraId="242DE097"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 xml:space="preserve">Paiement loyer février 2020 </w:t>
            </w:r>
            <w:proofErr w:type="spellStart"/>
            <w:r w:rsidRPr="002F39FC">
              <w:rPr>
                <w:rFonts w:ascii="Times New Roman" w:eastAsia="Times New Roman" w:hAnsi="Times New Roman" w:cs="Times New Roman"/>
                <w:color w:val="0000FF"/>
                <w:sz w:val="24"/>
                <w:szCs w:val="24"/>
                <w:lang w:eastAsia="fr-FR"/>
              </w:rPr>
              <w:t>hubert</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0F0DD7A0"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320D5A29"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DB1B71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17/03/2020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5CAB8C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4D1EF9E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CAIR200309</w:t>
            </w:r>
          </w:p>
        </w:tc>
        <w:tc>
          <w:tcPr>
            <w:tcW w:w="4682" w:type="dxa"/>
            <w:tcBorders>
              <w:top w:val="nil"/>
              <w:left w:val="nil"/>
              <w:bottom w:val="single" w:sz="4" w:space="0" w:color="000000"/>
              <w:right w:val="single" w:sz="4" w:space="0" w:color="000000"/>
            </w:tcBorders>
            <w:shd w:val="clear" w:color="000000" w:fill="FFFFFF"/>
            <w:noWrap/>
            <w:vAlign w:val="center"/>
            <w:hideMark/>
          </w:tcPr>
          <w:p w14:paraId="38656CA1"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roofErr w:type="gramStart"/>
            <w:r w:rsidRPr="002F39FC">
              <w:rPr>
                <w:rFonts w:ascii="Times New Roman" w:eastAsia="Times New Roman" w:hAnsi="Times New Roman" w:cs="Times New Roman"/>
                <w:color w:val="000000"/>
                <w:sz w:val="24"/>
                <w:szCs w:val="24"/>
                <w:lang w:eastAsia="fr-FR"/>
              </w:rPr>
              <w:t>paiement</w:t>
            </w:r>
            <w:proofErr w:type="gramEnd"/>
            <w:r w:rsidRPr="002F39FC">
              <w:rPr>
                <w:rFonts w:ascii="Times New Roman" w:eastAsia="Times New Roman" w:hAnsi="Times New Roman" w:cs="Times New Roman"/>
                <w:color w:val="000000"/>
                <w:sz w:val="24"/>
                <w:szCs w:val="24"/>
                <w:lang w:eastAsia="fr-FR"/>
              </w:rPr>
              <w:t xml:space="preserve"> loyer mars 2020 Hassen</w:t>
            </w:r>
          </w:p>
        </w:tc>
        <w:tc>
          <w:tcPr>
            <w:tcW w:w="1340" w:type="dxa"/>
            <w:tcBorders>
              <w:top w:val="nil"/>
              <w:left w:val="nil"/>
              <w:bottom w:val="single" w:sz="4" w:space="0" w:color="000000"/>
              <w:right w:val="single" w:sz="4" w:space="0" w:color="000000"/>
            </w:tcBorders>
            <w:shd w:val="clear" w:color="000000" w:fill="FFFFFF"/>
            <w:noWrap/>
            <w:vAlign w:val="center"/>
            <w:hideMark/>
          </w:tcPr>
          <w:p w14:paraId="26053D4C"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130 000</w:t>
            </w:r>
          </w:p>
        </w:tc>
      </w:tr>
      <w:tr w:rsidR="002F39FC" w:rsidRPr="002F39FC" w14:paraId="76D36E87"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548B0A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18/03/2020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10AE0E1A"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005FB29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CAIR200310</w:t>
            </w:r>
          </w:p>
        </w:tc>
        <w:tc>
          <w:tcPr>
            <w:tcW w:w="4682" w:type="dxa"/>
            <w:tcBorders>
              <w:top w:val="nil"/>
              <w:left w:val="nil"/>
              <w:bottom w:val="single" w:sz="4" w:space="0" w:color="000000"/>
              <w:right w:val="single" w:sz="4" w:space="0" w:color="000000"/>
            </w:tcBorders>
            <w:shd w:val="clear" w:color="000000" w:fill="FFFFFF"/>
            <w:noWrap/>
            <w:vAlign w:val="center"/>
            <w:hideMark/>
          </w:tcPr>
          <w:p w14:paraId="72533F11"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location mat traduction /</w:t>
            </w:r>
            <w:proofErr w:type="spellStart"/>
            <w:r w:rsidRPr="002F39FC">
              <w:rPr>
                <w:rFonts w:ascii="Times New Roman" w:eastAsia="Times New Roman" w:hAnsi="Times New Roman" w:cs="Times New Roman"/>
                <w:color w:val="0000FF"/>
                <w:sz w:val="24"/>
                <w:szCs w:val="24"/>
                <w:lang w:eastAsia="fr-FR"/>
              </w:rPr>
              <w:t>yero</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7EA764D0"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375 000</w:t>
            </w:r>
          </w:p>
        </w:tc>
      </w:tr>
      <w:tr w:rsidR="002F39FC" w:rsidRPr="002F39FC" w14:paraId="69803949"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84431B2"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18/03/2020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B334EDB"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5A65158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CAIR200311</w:t>
            </w:r>
          </w:p>
        </w:tc>
        <w:tc>
          <w:tcPr>
            <w:tcW w:w="4682" w:type="dxa"/>
            <w:tcBorders>
              <w:top w:val="nil"/>
              <w:left w:val="nil"/>
              <w:bottom w:val="single" w:sz="4" w:space="0" w:color="000000"/>
              <w:right w:val="single" w:sz="4" w:space="0" w:color="000000"/>
            </w:tcBorders>
            <w:shd w:val="clear" w:color="000000" w:fill="FFFFFF"/>
            <w:noWrap/>
            <w:vAlign w:val="center"/>
            <w:hideMark/>
          </w:tcPr>
          <w:p w14:paraId="72F8B4EF"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mars 2020 Hassen</w:t>
            </w:r>
          </w:p>
        </w:tc>
        <w:tc>
          <w:tcPr>
            <w:tcW w:w="1340" w:type="dxa"/>
            <w:tcBorders>
              <w:top w:val="nil"/>
              <w:left w:val="nil"/>
              <w:bottom w:val="single" w:sz="4" w:space="0" w:color="000000"/>
              <w:right w:val="single" w:sz="4" w:space="0" w:color="000000"/>
            </w:tcBorders>
            <w:shd w:val="clear" w:color="000000" w:fill="FFFFFF"/>
            <w:noWrap/>
            <w:vAlign w:val="center"/>
            <w:hideMark/>
          </w:tcPr>
          <w:p w14:paraId="4A42388C"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20 000</w:t>
            </w:r>
          </w:p>
        </w:tc>
      </w:tr>
      <w:tr w:rsidR="002F39FC" w:rsidRPr="002F39FC" w14:paraId="4707980C"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7228AF8"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02/04/2020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33A4A0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E37953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CAIR200401</w:t>
            </w:r>
          </w:p>
        </w:tc>
        <w:tc>
          <w:tcPr>
            <w:tcW w:w="4682" w:type="dxa"/>
            <w:tcBorders>
              <w:top w:val="nil"/>
              <w:left w:val="nil"/>
              <w:bottom w:val="single" w:sz="4" w:space="0" w:color="000000"/>
              <w:right w:val="single" w:sz="4" w:space="0" w:color="000000"/>
            </w:tcBorders>
            <w:shd w:val="clear" w:color="000000" w:fill="FFFFFF"/>
            <w:noWrap/>
            <w:vAlign w:val="center"/>
            <w:hideMark/>
          </w:tcPr>
          <w:p w14:paraId="656507B2"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mars 2020/Tossa Lambert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6FE533F8"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1298AA82"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960CE0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02/04/2020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61CC3822"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72925188"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CAIR200402</w:t>
            </w:r>
          </w:p>
        </w:tc>
        <w:tc>
          <w:tcPr>
            <w:tcW w:w="4682" w:type="dxa"/>
            <w:tcBorders>
              <w:top w:val="nil"/>
              <w:left w:val="nil"/>
              <w:bottom w:val="single" w:sz="4" w:space="0" w:color="000000"/>
              <w:right w:val="single" w:sz="4" w:space="0" w:color="000000"/>
            </w:tcBorders>
            <w:shd w:val="clear" w:color="000000" w:fill="FFFFFF"/>
            <w:noWrap/>
            <w:vAlign w:val="center"/>
            <w:hideMark/>
          </w:tcPr>
          <w:p w14:paraId="724EBEC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mars 2020/Hubert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51FA83A1"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6EB08D37"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5D1E9B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09/05/2020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6100A71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7116F65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CAIR200501</w:t>
            </w:r>
          </w:p>
        </w:tc>
        <w:tc>
          <w:tcPr>
            <w:tcW w:w="4682" w:type="dxa"/>
            <w:tcBorders>
              <w:top w:val="nil"/>
              <w:left w:val="nil"/>
              <w:bottom w:val="single" w:sz="4" w:space="0" w:color="000000"/>
              <w:right w:val="single" w:sz="4" w:space="0" w:color="000000"/>
            </w:tcBorders>
            <w:shd w:val="clear" w:color="000000" w:fill="FFFFFF"/>
            <w:noWrap/>
            <w:vAlign w:val="center"/>
            <w:hideMark/>
          </w:tcPr>
          <w:p w14:paraId="18F66C43"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avril 2020/Hubert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40A40069"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76FF7326"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626655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09/05/2020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A0AF69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1A341A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CAIR200502</w:t>
            </w:r>
          </w:p>
        </w:tc>
        <w:tc>
          <w:tcPr>
            <w:tcW w:w="4682" w:type="dxa"/>
            <w:tcBorders>
              <w:top w:val="nil"/>
              <w:left w:val="nil"/>
              <w:bottom w:val="single" w:sz="4" w:space="0" w:color="000000"/>
              <w:right w:val="single" w:sz="4" w:space="0" w:color="000000"/>
            </w:tcBorders>
            <w:shd w:val="clear" w:color="000000" w:fill="FFFFFF"/>
            <w:noWrap/>
            <w:vAlign w:val="center"/>
            <w:hideMark/>
          </w:tcPr>
          <w:p w14:paraId="4F1B2126"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avril 2020/Tossa Lambert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5ED39B73"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4053D9A4"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0F179F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31/05/2020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AE171B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05D46A07"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CAIR200503</w:t>
            </w:r>
          </w:p>
        </w:tc>
        <w:tc>
          <w:tcPr>
            <w:tcW w:w="4682" w:type="dxa"/>
            <w:tcBorders>
              <w:top w:val="nil"/>
              <w:left w:val="nil"/>
              <w:bottom w:val="single" w:sz="4" w:space="0" w:color="000000"/>
              <w:right w:val="single" w:sz="4" w:space="0" w:color="000000"/>
            </w:tcBorders>
            <w:shd w:val="clear" w:color="000000" w:fill="FFFFFF"/>
            <w:noWrap/>
            <w:vAlign w:val="center"/>
            <w:hideMark/>
          </w:tcPr>
          <w:p w14:paraId="40F43B47"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mai 2020/Tossa Lambert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7492D720"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2C755AE5"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BD13B85"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31/05/2020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4E56071"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7EB1A41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CAIR200504</w:t>
            </w:r>
          </w:p>
        </w:tc>
        <w:tc>
          <w:tcPr>
            <w:tcW w:w="4682" w:type="dxa"/>
            <w:tcBorders>
              <w:top w:val="nil"/>
              <w:left w:val="nil"/>
              <w:bottom w:val="single" w:sz="4" w:space="0" w:color="000000"/>
              <w:right w:val="single" w:sz="4" w:space="0" w:color="000000"/>
            </w:tcBorders>
            <w:shd w:val="clear" w:color="000000" w:fill="FFFFFF"/>
            <w:noWrap/>
            <w:vAlign w:val="center"/>
            <w:hideMark/>
          </w:tcPr>
          <w:p w14:paraId="7FF10CC6"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mai 2020/Hubert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5D840309"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52322794"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D2CC8E0"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01/07/2020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2A23105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E37BB92"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CAIR200701</w:t>
            </w:r>
          </w:p>
        </w:tc>
        <w:tc>
          <w:tcPr>
            <w:tcW w:w="4682" w:type="dxa"/>
            <w:tcBorders>
              <w:top w:val="nil"/>
              <w:left w:val="nil"/>
              <w:bottom w:val="single" w:sz="4" w:space="0" w:color="000000"/>
              <w:right w:val="single" w:sz="4" w:space="0" w:color="000000"/>
            </w:tcBorders>
            <w:shd w:val="clear" w:color="000000" w:fill="FFFFFF"/>
            <w:noWrap/>
            <w:vAlign w:val="center"/>
            <w:hideMark/>
          </w:tcPr>
          <w:p w14:paraId="5B238636"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juin 2020/Tossa Lambert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7CE0ABF7"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20B26E12"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925348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06/07/2020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535DF29E"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563178B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CAIR200702</w:t>
            </w:r>
          </w:p>
        </w:tc>
        <w:tc>
          <w:tcPr>
            <w:tcW w:w="4682" w:type="dxa"/>
            <w:tcBorders>
              <w:top w:val="nil"/>
              <w:left w:val="nil"/>
              <w:bottom w:val="single" w:sz="4" w:space="0" w:color="000000"/>
              <w:right w:val="single" w:sz="4" w:space="0" w:color="000000"/>
            </w:tcBorders>
            <w:shd w:val="clear" w:color="000000" w:fill="FFFFFF"/>
            <w:noWrap/>
            <w:vAlign w:val="center"/>
            <w:hideMark/>
          </w:tcPr>
          <w:p w14:paraId="42F175E6"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juin 2020/Hubert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4444DBD6"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08525769"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8356D65"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07/08/2020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34B2B91F"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4774B6C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CAIR200801</w:t>
            </w:r>
          </w:p>
        </w:tc>
        <w:tc>
          <w:tcPr>
            <w:tcW w:w="4682" w:type="dxa"/>
            <w:tcBorders>
              <w:top w:val="nil"/>
              <w:left w:val="nil"/>
              <w:bottom w:val="single" w:sz="4" w:space="0" w:color="000000"/>
              <w:right w:val="single" w:sz="4" w:space="0" w:color="000000"/>
            </w:tcBorders>
            <w:shd w:val="clear" w:color="000000" w:fill="FFFFFF"/>
            <w:noWrap/>
            <w:vAlign w:val="center"/>
            <w:hideMark/>
          </w:tcPr>
          <w:p w14:paraId="63959676"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juillet 2020/Hubert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7CBA0B59"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02907691"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9F01735"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07/08/2020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6AB731B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0FAC459"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CAIR200802</w:t>
            </w:r>
          </w:p>
        </w:tc>
        <w:tc>
          <w:tcPr>
            <w:tcW w:w="4682" w:type="dxa"/>
            <w:tcBorders>
              <w:top w:val="nil"/>
              <w:left w:val="nil"/>
              <w:bottom w:val="single" w:sz="4" w:space="0" w:color="000000"/>
              <w:right w:val="single" w:sz="4" w:space="0" w:color="000000"/>
            </w:tcBorders>
            <w:shd w:val="clear" w:color="000000" w:fill="FFFFFF"/>
            <w:noWrap/>
            <w:vAlign w:val="center"/>
            <w:hideMark/>
          </w:tcPr>
          <w:p w14:paraId="7F4B4AC4"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Paiement loyer juillet 2020/Lambert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06804980"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6CE044C6"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B213B9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08/09/2020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44F8026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7981CFA8"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CAIR200901</w:t>
            </w:r>
          </w:p>
        </w:tc>
        <w:tc>
          <w:tcPr>
            <w:tcW w:w="4682" w:type="dxa"/>
            <w:tcBorders>
              <w:top w:val="nil"/>
              <w:left w:val="nil"/>
              <w:bottom w:val="single" w:sz="4" w:space="0" w:color="000000"/>
              <w:right w:val="single" w:sz="4" w:space="0" w:color="000000"/>
            </w:tcBorders>
            <w:shd w:val="clear" w:color="000000" w:fill="FFFFFF"/>
            <w:noWrap/>
            <w:vAlign w:val="center"/>
            <w:hideMark/>
          </w:tcPr>
          <w:p w14:paraId="04086BD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 xml:space="preserve">Paiement loyer </w:t>
            </w:r>
            <w:proofErr w:type="gramStart"/>
            <w:r w:rsidRPr="002F39FC">
              <w:rPr>
                <w:rFonts w:ascii="Times New Roman" w:eastAsia="Times New Roman" w:hAnsi="Times New Roman" w:cs="Times New Roman"/>
                <w:color w:val="000000"/>
                <w:sz w:val="24"/>
                <w:szCs w:val="24"/>
                <w:lang w:eastAsia="fr-FR"/>
              </w:rPr>
              <w:t>Aout  2020</w:t>
            </w:r>
            <w:proofErr w:type="gramEnd"/>
            <w:r w:rsidRPr="002F39FC">
              <w:rPr>
                <w:rFonts w:ascii="Times New Roman" w:eastAsia="Times New Roman" w:hAnsi="Times New Roman" w:cs="Times New Roman"/>
                <w:color w:val="000000"/>
                <w:sz w:val="24"/>
                <w:szCs w:val="24"/>
                <w:lang w:eastAsia="fr-FR"/>
              </w:rPr>
              <w:t>/Hubert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521E3B93"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21A98E3E"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2BB5FF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08/09/2020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195E0A5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47C02DB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CAIR200902</w:t>
            </w:r>
          </w:p>
        </w:tc>
        <w:tc>
          <w:tcPr>
            <w:tcW w:w="4682" w:type="dxa"/>
            <w:tcBorders>
              <w:top w:val="nil"/>
              <w:left w:val="nil"/>
              <w:bottom w:val="single" w:sz="4" w:space="0" w:color="000000"/>
              <w:right w:val="single" w:sz="4" w:space="0" w:color="000000"/>
            </w:tcBorders>
            <w:shd w:val="clear" w:color="000000" w:fill="FFFFFF"/>
            <w:noWrap/>
            <w:vAlign w:val="center"/>
            <w:hideMark/>
          </w:tcPr>
          <w:p w14:paraId="32A7559F"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 xml:space="preserve">Paiement loyer </w:t>
            </w:r>
            <w:proofErr w:type="gramStart"/>
            <w:r w:rsidRPr="002F39FC">
              <w:rPr>
                <w:rFonts w:ascii="Times New Roman" w:eastAsia="Times New Roman" w:hAnsi="Times New Roman" w:cs="Times New Roman"/>
                <w:color w:val="0000FF"/>
                <w:sz w:val="24"/>
                <w:szCs w:val="24"/>
                <w:lang w:eastAsia="fr-FR"/>
              </w:rPr>
              <w:t>Aout  2020</w:t>
            </w:r>
            <w:proofErr w:type="gramEnd"/>
            <w:r w:rsidRPr="002F39FC">
              <w:rPr>
                <w:rFonts w:ascii="Times New Roman" w:eastAsia="Times New Roman" w:hAnsi="Times New Roman" w:cs="Times New Roman"/>
                <w:color w:val="0000FF"/>
                <w:sz w:val="24"/>
                <w:szCs w:val="24"/>
                <w:lang w:eastAsia="fr-FR"/>
              </w:rPr>
              <w:t>/Lambert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588C83CF"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23BD6A63"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0C2A58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02/10/2020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4655376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4E3B8B4A"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CAIR201001</w:t>
            </w:r>
          </w:p>
        </w:tc>
        <w:tc>
          <w:tcPr>
            <w:tcW w:w="4682" w:type="dxa"/>
            <w:tcBorders>
              <w:top w:val="nil"/>
              <w:left w:val="nil"/>
              <w:bottom w:val="single" w:sz="4" w:space="0" w:color="000000"/>
              <w:right w:val="single" w:sz="4" w:space="0" w:color="000000"/>
            </w:tcBorders>
            <w:shd w:val="clear" w:color="000000" w:fill="FFFFFF"/>
            <w:noWrap/>
            <w:vAlign w:val="center"/>
            <w:hideMark/>
          </w:tcPr>
          <w:p w14:paraId="5D5B7A83"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 xml:space="preserve">Paiement loyer </w:t>
            </w:r>
            <w:proofErr w:type="gramStart"/>
            <w:r w:rsidRPr="002F39FC">
              <w:rPr>
                <w:rFonts w:ascii="Times New Roman" w:eastAsia="Times New Roman" w:hAnsi="Times New Roman" w:cs="Times New Roman"/>
                <w:color w:val="0000FF"/>
                <w:sz w:val="24"/>
                <w:szCs w:val="24"/>
                <w:lang w:eastAsia="fr-FR"/>
              </w:rPr>
              <w:t>sept  2020</w:t>
            </w:r>
            <w:proofErr w:type="gramEnd"/>
            <w:r w:rsidRPr="002F39FC">
              <w:rPr>
                <w:rFonts w:ascii="Times New Roman" w:eastAsia="Times New Roman" w:hAnsi="Times New Roman" w:cs="Times New Roman"/>
                <w:color w:val="0000FF"/>
                <w:sz w:val="24"/>
                <w:szCs w:val="24"/>
                <w:lang w:eastAsia="fr-FR"/>
              </w:rPr>
              <w:t>/Lambert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1977CB42"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90 000</w:t>
            </w:r>
          </w:p>
        </w:tc>
      </w:tr>
      <w:tr w:rsidR="002F39FC" w:rsidRPr="002F39FC" w14:paraId="3D6262A9"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4A70F6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02/10/2020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080718DF"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351E1C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CAIR201002</w:t>
            </w:r>
          </w:p>
        </w:tc>
        <w:tc>
          <w:tcPr>
            <w:tcW w:w="4682" w:type="dxa"/>
            <w:tcBorders>
              <w:top w:val="nil"/>
              <w:left w:val="nil"/>
              <w:bottom w:val="single" w:sz="4" w:space="0" w:color="000000"/>
              <w:right w:val="single" w:sz="4" w:space="0" w:color="000000"/>
            </w:tcBorders>
            <w:shd w:val="clear" w:color="000000" w:fill="FFFFFF"/>
            <w:noWrap/>
            <w:vAlign w:val="center"/>
            <w:hideMark/>
          </w:tcPr>
          <w:p w14:paraId="4750578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 xml:space="preserve">Paiement loyer </w:t>
            </w:r>
            <w:proofErr w:type="gramStart"/>
            <w:r w:rsidRPr="002F39FC">
              <w:rPr>
                <w:rFonts w:ascii="Times New Roman" w:eastAsia="Times New Roman" w:hAnsi="Times New Roman" w:cs="Times New Roman"/>
                <w:color w:val="000000"/>
                <w:sz w:val="24"/>
                <w:szCs w:val="24"/>
                <w:lang w:eastAsia="fr-FR"/>
              </w:rPr>
              <w:t>sept  2020</w:t>
            </w:r>
            <w:proofErr w:type="gramEnd"/>
            <w:r w:rsidRPr="002F39FC">
              <w:rPr>
                <w:rFonts w:ascii="Times New Roman" w:eastAsia="Times New Roman" w:hAnsi="Times New Roman" w:cs="Times New Roman"/>
                <w:color w:val="000000"/>
                <w:sz w:val="24"/>
                <w:szCs w:val="24"/>
                <w:lang w:eastAsia="fr-FR"/>
              </w:rPr>
              <w:t>/Hubert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703BB382"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4C0A22D6"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26FBE8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01/11/2020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13EDA979"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F8B4BAC"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CAIR201101</w:t>
            </w:r>
          </w:p>
        </w:tc>
        <w:tc>
          <w:tcPr>
            <w:tcW w:w="4682" w:type="dxa"/>
            <w:tcBorders>
              <w:top w:val="nil"/>
              <w:left w:val="nil"/>
              <w:bottom w:val="single" w:sz="4" w:space="0" w:color="000000"/>
              <w:right w:val="single" w:sz="4" w:space="0" w:color="000000"/>
            </w:tcBorders>
            <w:shd w:val="clear" w:color="000000" w:fill="FFFFFF"/>
            <w:noWrap/>
            <w:vAlign w:val="center"/>
            <w:hideMark/>
          </w:tcPr>
          <w:p w14:paraId="3DE2BF41"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 xml:space="preserve">Paiement loyer </w:t>
            </w:r>
            <w:proofErr w:type="spellStart"/>
            <w:proofErr w:type="gramStart"/>
            <w:r w:rsidRPr="002F39FC">
              <w:rPr>
                <w:rFonts w:ascii="Times New Roman" w:eastAsia="Times New Roman" w:hAnsi="Times New Roman" w:cs="Times New Roman"/>
                <w:color w:val="000000"/>
                <w:sz w:val="24"/>
                <w:szCs w:val="24"/>
                <w:lang w:eastAsia="fr-FR"/>
              </w:rPr>
              <w:t>oct</w:t>
            </w:r>
            <w:proofErr w:type="spellEnd"/>
            <w:r w:rsidRPr="002F39FC">
              <w:rPr>
                <w:rFonts w:ascii="Times New Roman" w:eastAsia="Times New Roman" w:hAnsi="Times New Roman" w:cs="Times New Roman"/>
                <w:color w:val="000000"/>
                <w:sz w:val="24"/>
                <w:szCs w:val="24"/>
                <w:lang w:eastAsia="fr-FR"/>
              </w:rPr>
              <w:t xml:space="preserve">  2020</w:t>
            </w:r>
            <w:proofErr w:type="gramEnd"/>
            <w:r w:rsidRPr="002F39FC">
              <w:rPr>
                <w:rFonts w:ascii="Times New Roman" w:eastAsia="Times New Roman" w:hAnsi="Times New Roman" w:cs="Times New Roman"/>
                <w:color w:val="000000"/>
                <w:sz w:val="24"/>
                <w:szCs w:val="24"/>
                <w:lang w:eastAsia="fr-FR"/>
              </w:rPr>
              <w:t>/Hubert</w:t>
            </w:r>
          </w:p>
        </w:tc>
        <w:tc>
          <w:tcPr>
            <w:tcW w:w="1340" w:type="dxa"/>
            <w:tcBorders>
              <w:top w:val="nil"/>
              <w:left w:val="nil"/>
              <w:bottom w:val="single" w:sz="4" w:space="0" w:color="000000"/>
              <w:right w:val="single" w:sz="4" w:space="0" w:color="000000"/>
            </w:tcBorders>
            <w:shd w:val="clear" w:color="000000" w:fill="FFFFFF"/>
            <w:noWrap/>
            <w:vAlign w:val="center"/>
            <w:hideMark/>
          </w:tcPr>
          <w:p w14:paraId="3ECFFC2D"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3BB20E27"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BE7597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06/11/2020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355EF488"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16D7CCE4"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CAIR201102</w:t>
            </w:r>
          </w:p>
        </w:tc>
        <w:tc>
          <w:tcPr>
            <w:tcW w:w="4682" w:type="dxa"/>
            <w:tcBorders>
              <w:top w:val="nil"/>
              <w:left w:val="nil"/>
              <w:bottom w:val="single" w:sz="4" w:space="0" w:color="000000"/>
              <w:right w:val="single" w:sz="4" w:space="0" w:color="000000"/>
            </w:tcBorders>
            <w:shd w:val="clear" w:color="000000" w:fill="FFFFFF"/>
            <w:noWrap/>
            <w:vAlign w:val="center"/>
            <w:hideMark/>
          </w:tcPr>
          <w:p w14:paraId="6FDC053E"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location cabine</w:t>
            </w:r>
          </w:p>
        </w:tc>
        <w:tc>
          <w:tcPr>
            <w:tcW w:w="1340" w:type="dxa"/>
            <w:tcBorders>
              <w:top w:val="nil"/>
              <w:left w:val="nil"/>
              <w:bottom w:val="single" w:sz="4" w:space="0" w:color="000000"/>
              <w:right w:val="single" w:sz="4" w:space="0" w:color="000000"/>
            </w:tcBorders>
            <w:shd w:val="clear" w:color="000000" w:fill="FFFFFF"/>
            <w:noWrap/>
            <w:vAlign w:val="center"/>
            <w:hideMark/>
          </w:tcPr>
          <w:p w14:paraId="66C20120"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250 000</w:t>
            </w:r>
          </w:p>
        </w:tc>
      </w:tr>
      <w:tr w:rsidR="002F39FC" w:rsidRPr="002F39FC" w14:paraId="3EAE0DF6"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8D5CCB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06/11/2020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7D1BDE3F"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312A1F8F"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CAIR201103</w:t>
            </w:r>
          </w:p>
        </w:tc>
        <w:tc>
          <w:tcPr>
            <w:tcW w:w="4682" w:type="dxa"/>
            <w:tcBorders>
              <w:top w:val="nil"/>
              <w:left w:val="nil"/>
              <w:bottom w:val="single" w:sz="4" w:space="0" w:color="000000"/>
              <w:right w:val="single" w:sz="4" w:space="0" w:color="000000"/>
            </w:tcBorders>
            <w:shd w:val="clear" w:color="000000" w:fill="FFFFFF"/>
            <w:noWrap/>
            <w:vAlign w:val="center"/>
            <w:hideMark/>
          </w:tcPr>
          <w:p w14:paraId="3809706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 xml:space="preserve">Paiement loyer </w:t>
            </w:r>
            <w:proofErr w:type="spellStart"/>
            <w:proofErr w:type="gramStart"/>
            <w:r w:rsidRPr="002F39FC">
              <w:rPr>
                <w:rFonts w:ascii="Times New Roman" w:eastAsia="Times New Roman" w:hAnsi="Times New Roman" w:cs="Times New Roman"/>
                <w:color w:val="000000"/>
                <w:sz w:val="24"/>
                <w:szCs w:val="24"/>
                <w:lang w:eastAsia="fr-FR"/>
              </w:rPr>
              <w:t>oct</w:t>
            </w:r>
            <w:proofErr w:type="spellEnd"/>
            <w:r w:rsidRPr="002F39FC">
              <w:rPr>
                <w:rFonts w:ascii="Times New Roman" w:eastAsia="Times New Roman" w:hAnsi="Times New Roman" w:cs="Times New Roman"/>
                <w:color w:val="000000"/>
                <w:sz w:val="24"/>
                <w:szCs w:val="24"/>
                <w:lang w:eastAsia="fr-FR"/>
              </w:rPr>
              <w:t xml:space="preserve">  2020</w:t>
            </w:r>
            <w:proofErr w:type="gramEnd"/>
            <w:r w:rsidRPr="002F39FC">
              <w:rPr>
                <w:rFonts w:ascii="Times New Roman" w:eastAsia="Times New Roman" w:hAnsi="Times New Roman" w:cs="Times New Roman"/>
                <w:color w:val="000000"/>
                <w:sz w:val="24"/>
                <w:szCs w:val="24"/>
                <w:lang w:eastAsia="fr-FR"/>
              </w:rPr>
              <w:t>/Tossa</w:t>
            </w:r>
          </w:p>
        </w:tc>
        <w:tc>
          <w:tcPr>
            <w:tcW w:w="1340" w:type="dxa"/>
            <w:tcBorders>
              <w:top w:val="nil"/>
              <w:left w:val="nil"/>
              <w:bottom w:val="single" w:sz="4" w:space="0" w:color="000000"/>
              <w:right w:val="single" w:sz="4" w:space="0" w:color="000000"/>
            </w:tcBorders>
            <w:shd w:val="clear" w:color="000000" w:fill="FFFFFF"/>
            <w:noWrap/>
            <w:vAlign w:val="center"/>
            <w:hideMark/>
          </w:tcPr>
          <w:p w14:paraId="5D2A6693"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90 000</w:t>
            </w:r>
          </w:p>
        </w:tc>
      </w:tr>
      <w:tr w:rsidR="002F39FC" w:rsidRPr="002F39FC" w14:paraId="6FA384A0"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65A7A2C"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07/12/2020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480DC1BA"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52CDCAF2"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CAIR201201</w:t>
            </w:r>
          </w:p>
        </w:tc>
        <w:tc>
          <w:tcPr>
            <w:tcW w:w="4682" w:type="dxa"/>
            <w:tcBorders>
              <w:top w:val="nil"/>
              <w:left w:val="nil"/>
              <w:bottom w:val="single" w:sz="4" w:space="0" w:color="000000"/>
              <w:right w:val="single" w:sz="4" w:space="0" w:color="000000"/>
            </w:tcBorders>
            <w:shd w:val="clear" w:color="000000" w:fill="FFFFFF"/>
            <w:noWrap/>
            <w:vAlign w:val="center"/>
            <w:hideMark/>
          </w:tcPr>
          <w:p w14:paraId="3BEF7F9B"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jan-</w:t>
            </w:r>
            <w:proofErr w:type="spellStart"/>
            <w:r w:rsidRPr="002F39FC">
              <w:rPr>
                <w:rFonts w:ascii="Times New Roman" w:eastAsia="Times New Roman" w:hAnsi="Times New Roman" w:cs="Times New Roman"/>
                <w:color w:val="0000FF"/>
                <w:sz w:val="24"/>
                <w:szCs w:val="24"/>
                <w:lang w:eastAsia="fr-FR"/>
              </w:rPr>
              <w:t>févr</w:t>
            </w:r>
            <w:proofErr w:type="spellEnd"/>
            <w:r w:rsidRPr="002F39FC">
              <w:rPr>
                <w:rFonts w:ascii="Times New Roman" w:eastAsia="Times New Roman" w:hAnsi="Times New Roman" w:cs="Times New Roman"/>
                <w:color w:val="0000FF"/>
                <w:sz w:val="24"/>
                <w:szCs w:val="24"/>
                <w:lang w:eastAsia="fr-FR"/>
              </w:rPr>
              <w:t>-mars et avril2020/</w:t>
            </w:r>
            <w:proofErr w:type="spellStart"/>
            <w:r w:rsidRPr="002F39FC">
              <w:rPr>
                <w:rFonts w:ascii="Times New Roman" w:eastAsia="Times New Roman" w:hAnsi="Times New Roman" w:cs="Times New Roman"/>
                <w:color w:val="0000FF"/>
                <w:sz w:val="24"/>
                <w:szCs w:val="24"/>
                <w:lang w:eastAsia="fr-FR"/>
              </w:rPr>
              <w:t>victor</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6DFF210B"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360 000</w:t>
            </w:r>
          </w:p>
        </w:tc>
      </w:tr>
      <w:tr w:rsidR="002F39FC" w:rsidRPr="002F39FC" w14:paraId="1E2D536E"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F23E20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23/12/2020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4EA3737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CAI01</w:t>
            </w:r>
          </w:p>
        </w:tc>
        <w:tc>
          <w:tcPr>
            <w:tcW w:w="1434" w:type="dxa"/>
            <w:tcBorders>
              <w:top w:val="nil"/>
              <w:left w:val="nil"/>
              <w:bottom w:val="single" w:sz="4" w:space="0" w:color="000000"/>
              <w:right w:val="single" w:sz="4" w:space="0" w:color="000000"/>
            </w:tcBorders>
            <w:shd w:val="clear" w:color="000000" w:fill="FFFFFF"/>
            <w:noWrap/>
            <w:vAlign w:val="center"/>
            <w:hideMark/>
          </w:tcPr>
          <w:p w14:paraId="6F91BAB4"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CAIR201202</w:t>
            </w:r>
          </w:p>
        </w:tc>
        <w:tc>
          <w:tcPr>
            <w:tcW w:w="4682" w:type="dxa"/>
            <w:tcBorders>
              <w:top w:val="nil"/>
              <w:left w:val="nil"/>
              <w:bottom w:val="single" w:sz="4" w:space="0" w:color="000000"/>
              <w:right w:val="single" w:sz="4" w:space="0" w:color="000000"/>
            </w:tcBorders>
            <w:shd w:val="clear" w:color="000000" w:fill="FFFFFF"/>
            <w:noWrap/>
            <w:vAlign w:val="center"/>
            <w:hideMark/>
          </w:tcPr>
          <w:p w14:paraId="44B46BC0"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Paiement loyer mai et juin l2020/</w:t>
            </w:r>
            <w:proofErr w:type="spellStart"/>
            <w:r w:rsidRPr="002F39FC">
              <w:rPr>
                <w:rFonts w:ascii="Times New Roman" w:eastAsia="Times New Roman" w:hAnsi="Times New Roman" w:cs="Times New Roman"/>
                <w:color w:val="0000FF"/>
                <w:sz w:val="24"/>
                <w:szCs w:val="24"/>
                <w:lang w:eastAsia="fr-FR"/>
              </w:rPr>
              <w:t>victor</w:t>
            </w:r>
            <w:proofErr w:type="spellEnd"/>
          </w:p>
        </w:tc>
        <w:tc>
          <w:tcPr>
            <w:tcW w:w="1340" w:type="dxa"/>
            <w:tcBorders>
              <w:top w:val="nil"/>
              <w:left w:val="nil"/>
              <w:bottom w:val="single" w:sz="4" w:space="0" w:color="000000"/>
              <w:right w:val="single" w:sz="4" w:space="0" w:color="000000"/>
            </w:tcBorders>
            <w:shd w:val="clear" w:color="000000" w:fill="FFFFFF"/>
            <w:noWrap/>
            <w:vAlign w:val="center"/>
            <w:hideMark/>
          </w:tcPr>
          <w:p w14:paraId="58966F01"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180 000</w:t>
            </w:r>
          </w:p>
        </w:tc>
      </w:tr>
      <w:tr w:rsidR="002F39FC" w:rsidRPr="002F39FC" w14:paraId="0D1CA8DE"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BE6632D"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27/03/2020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6077825F"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BIA77</w:t>
            </w:r>
          </w:p>
        </w:tc>
        <w:tc>
          <w:tcPr>
            <w:tcW w:w="1434" w:type="dxa"/>
            <w:tcBorders>
              <w:top w:val="nil"/>
              <w:left w:val="nil"/>
              <w:bottom w:val="single" w:sz="4" w:space="0" w:color="000000"/>
              <w:right w:val="single" w:sz="4" w:space="0" w:color="000000"/>
            </w:tcBorders>
            <w:shd w:val="clear" w:color="000000" w:fill="FFFFFF"/>
            <w:noWrap/>
            <w:vAlign w:val="center"/>
            <w:hideMark/>
          </w:tcPr>
          <w:p w14:paraId="63D16C39"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BIA770016</w:t>
            </w:r>
          </w:p>
        </w:tc>
        <w:tc>
          <w:tcPr>
            <w:tcW w:w="4682" w:type="dxa"/>
            <w:tcBorders>
              <w:top w:val="nil"/>
              <w:left w:val="nil"/>
              <w:bottom w:val="single" w:sz="4" w:space="0" w:color="000000"/>
              <w:right w:val="single" w:sz="4" w:space="0" w:color="000000"/>
            </w:tcBorders>
            <w:shd w:val="clear" w:color="000000" w:fill="FFFFFF"/>
            <w:noWrap/>
            <w:vAlign w:val="center"/>
            <w:hideMark/>
          </w:tcPr>
          <w:p w14:paraId="7431AE41" w14:textId="77777777" w:rsidR="002F39FC" w:rsidRPr="002F39FC" w:rsidRDefault="002F39FC" w:rsidP="002F39FC">
            <w:pPr>
              <w:spacing w:after="0" w:line="240" w:lineRule="auto"/>
              <w:rPr>
                <w:rFonts w:ascii="Times New Roman" w:eastAsia="Times New Roman" w:hAnsi="Times New Roman" w:cs="Times New Roman"/>
                <w:color w:val="0000FF"/>
                <w:sz w:val="24"/>
                <w:szCs w:val="24"/>
                <w:lang w:eastAsia="fr-FR"/>
              </w:rPr>
            </w:pPr>
            <w:proofErr w:type="gramStart"/>
            <w:r w:rsidRPr="002F39FC">
              <w:rPr>
                <w:rFonts w:ascii="Times New Roman" w:eastAsia="Times New Roman" w:hAnsi="Times New Roman" w:cs="Times New Roman"/>
                <w:color w:val="0000FF"/>
                <w:sz w:val="24"/>
                <w:szCs w:val="24"/>
                <w:lang w:eastAsia="fr-FR"/>
              </w:rPr>
              <w:t>vente</w:t>
            </w:r>
            <w:proofErr w:type="gramEnd"/>
            <w:r w:rsidRPr="002F39FC">
              <w:rPr>
                <w:rFonts w:ascii="Times New Roman" w:eastAsia="Times New Roman" w:hAnsi="Times New Roman" w:cs="Times New Roman"/>
                <w:color w:val="0000FF"/>
                <w:sz w:val="24"/>
                <w:szCs w:val="24"/>
                <w:lang w:eastAsia="fr-FR"/>
              </w:rPr>
              <w:t xml:space="preserve"> de livre </w:t>
            </w:r>
          </w:p>
        </w:tc>
        <w:tc>
          <w:tcPr>
            <w:tcW w:w="1340" w:type="dxa"/>
            <w:tcBorders>
              <w:top w:val="nil"/>
              <w:left w:val="nil"/>
              <w:bottom w:val="single" w:sz="4" w:space="0" w:color="000000"/>
              <w:right w:val="single" w:sz="4" w:space="0" w:color="000000"/>
            </w:tcBorders>
            <w:shd w:val="clear" w:color="000000" w:fill="FFFFFF"/>
            <w:noWrap/>
            <w:vAlign w:val="center"/>
            <w:hideMark/>
          </w:tcPr>
          <w:p w14:paraId="30F6F4DE" w14:textId="77777777" w:rsidR="002F39FC" w:rsidRPr="002F39FC" w:rsidRDefault="002F39FC" w:rsidP="002F39FC">
            <w:pPr>
              <w:spacing w:after="0" w:line="240" w:lineRule="auto"/>
              <w:jc w:val="right"/>
              <w:rPr>
                <w:rFonts w:ascii="Times New Roman" w:eastAsia="Times New Roman" w:hAnsi="Times New Roman" w:cs="Times New Roman"/>
                <w:color w:val="0000FF"/>
                <w:sz w:val="24"/>
                <w:szCs w:val="24"/>
                <w:lang w:eastAsia="fr-FR"/>
              </w:rPr>
            </w:pPr>
            <w:r w:rsidRPr="002F39FC">
              <w:rPr>
                <w:rFonts w:ascii="Times New Roman" w:eastAsia="Times New Roman" w:hAnsi="Times New Roman" w:cs="Times New Roman"/>
                <w:color w:val="0000FF"/>
                <w:sz w:val="24"/>
                <w:szCs w:val="24"/>
                <w:lang w:eastAsia="fr-FR"/>
              </w:rPr>
              <w:t>35 586</w:t>
            </w:r>
          </w:p>
        </w:tc>
      </w:tr>
      <w:tr w:rsidR="002F39FC" w:rsidRPr="002F39FC" w14:paraId="0ADFE1A2" w14:textId="77777777" w:rsidTr="002F39FC">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F86F350"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27/03/2020</w:t>
            </w:r>
          </w:p>
        </w:tc>
        <w:tc>
          <w:tcPr>
            <w:tcW w:w="794" w:type="dxa"/>
            <w:tcBorders>
              <w:top w:val="nil"/>
              <w:left w:val="nil"/>
              <w:bottom w:val="single" w:sz="4" w:space="0" w:color="000000"/>
              <w:right w:val="single" w:sz="4" w:space="0" w:color="000000"/>
            </w:tcBorders>
            <w:shd w:val="clear" w:color="000000" w:fill="FFFFFF"/>
            <w:noWrap/>
            <w:vAlign w:val="center"/>
            <w:hideMark/>
          </w:tcPr>
          <w:p w14:paraId="1731136A"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BIA77</w:t>
            </w:r>
          </w:p>
        </w:tc>
        <w:tc>
          <w:tcPr>
            <w:tcW w:w="1434" w:type="dxa"/>
            <w:tcBorders>
              <w:top w:val="nil"/>
              <w:left w:val="nil"/>
              <w:bottom w:val="single" w:sz="4" w:space="0" w:color="000000"/>
              <w:right w:val="single" w:sz="4" w:space="0" w:color="000000"/>
            </w:tcBorders>
            <w:shd w:val="clear" w:color="000000" w:fill="FFFFFF"/>
            <w:noWrap/>
            <w:vAlign w:val="center"/>
            <w:hideMark/>
          </w:tcPr>
          <w:p w14:paraId="50C28AB2"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BIA770017</w:t>
            </w:r>
          </w:p>
        </w:tc>
        <w:tc>
          <w:tcPr>
            <w:tcW w:w="4682" w:type="dxa"/>
            <w:tcBorders>
              <w:top w:val="nil"/>
              <w:left w:val="nil"/>
              <w:bottom w:val="single" w:sz="4" w:space="0" w:color="000000"/>
              <w:right w:val="single" w:sz="4" w:space="0" w:color="000000"/>
            </w:tcBorders>
            <w:shd w:val="clear" w:color="000000" w:fill="FFFFFF"/>
            <w:noWrap/>
            <w:vAlign w:val="center"/>
            <w:hideMark/>
          </w:tcPr>
          <w:p w14:paraId="524FA98D"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roofErr w:type="gramStart"/>
            <w:r w:rsidRPr="002F39FC">
              <w:rPr>
                <w:rFonts w:ascii="Times New Roman" w:eastAsia="Times New Roman" w:hAnsi="Times New Roman" w:cs="Times New Roman"/>
                <w:color w:val="000000"/>
                <w:sz w:val="24"/>
                <w:szCs w:val="24"/>
                <w:lang w:eastAsia="fr-FR"/>
              </w:rPr>
              <w:t>vente</w:t>
            </w:r>
            <w:proofErr w:type="gramEnd"/>
            <w:r w:rsidRPr="002F39FC">
              <w:rPr>
                <w:rFonts w:ascii="Times New Roman" w:eastAsia="Times New Roman" w:hAnsi="Times New Roman" w:cs="Times New Roman"/>
                <w:color w:val="000000"/>
                <w:sz w:val="24"/>
                <w:szCs w:val="24"/>
                <w:lang w:eastAsia="fr-FR"/>
              </w:rPr>
              <w:t xml:space="preserve"> de livre </w:t>
            </w:r>
          </w:p>
        </w:tc>
        <w:tc>
          <w:tcPr>
            <w:tcW w:w="1340" w:type="dxa"/>
            <w:tcBorders>
              <w:top w:val="nil"/>
              <w:left w:val="nil"/>
              <w:bottom w:val="single" w:sz="4" w:space="0" w:color="000000"/>
              <w:right w:val="single" w:sz="4" w:space="0" w:color="000000"/>
            </w:tcBorders>
            <w:shd w:val="clear" w:color="000000" w:fill="FFFFFF"/>
            <w:noWrap/>
            <w:vAlign w:val="center"/>
            <w:hideMark/>
          </w:tcPr>
          <w:p w14:paraId="55286CB9"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r w:rsidRPr="002F39FC">
              <w:rPr>
                <w:rFonts w:ascii="Times New Roman" w:eastAsia="Times New Roman" w:hAnsi="Times New Roman" w:cs="Times New Roman"/>
                <w:color w:val="000000"/>
                <w:sz w:val="24"/>
                <w:szCs w:val="24"/>
                <w:lang w:eastAsia="fr-FR"/>
              </w:rPr>
              <w:t>2 434</w:t>
            </w:r>
          </w:p>
        </w:tc>
      </w:tr>
      <w:tr w:rsidR="002F39FC" w:rsidRPr="002F39FC" w14:paraId="0919530D" w14:textId="77777777" w:rsidTr="00477500">
        <w:trPr>
          <w:trHeight w:val="315"/>
        </w:trPr>
        <w:tc>
          <w:tcPr>
            <w:tcW w:w="1234" w:type="dxa"/>
            <w:tcBorders>
              <w:top w:val="nil"/>
              <w:left w:val="single" w:sz="4" w:space="0" w:color="000000"/>
              <w:bottom w:val="single" w:sz="4" w:space="0" w:color="000000"/>
              <w:right w:val="single" w:sz="4" w:space="0" w:color="000000"/>
            </w:tcBorders>
            <w:shd w:val="clear" w:color="auto" w:fill="DDD9C3" w:themeFill="background2" w:themeFillShade="E6"/>
            <w:noWrap/>
            <w:vAlign w:val="center"/>
          </w:tcPr>
          <w:p w14:paraId="70EC00B7"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
        </w:tc>
        <w:tc>
          <w:tcPr>
            <w:tcW w:w="794" w:type="dxa"/>
            <w:tcBorders>
              <w:top w:val="nil"/>
              <w:left w:val="nil"/>
              <w:bottom w:val="single" w:sz="4" w:space="0" w:color="000000"/>
              <w:right w:val="single" w:sz="4" w:space="0" w:color="000000"/>
            </w:tcBorders>
            <w:shd w:val="clear" w:color="auto" w:fill="DDD9C3" w:themeFill="background2" w:themeFillShade="E6"/>
            <w:noWrap/>
            <w:vAlign w:val="center"/>
          </w:tcPr>
          <w:p w14:paraId="28E45AA0"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
        </w:tc>
        <w:tc>
          <w:tcPr>
            <w:tcW w:w="1434" w:type="dxa"/>
            <w:tcBorders>
              <w:top w:val="nil"/>
              <w:left w:val="nil"/>
              <w:bottom w:val="single" w:sz="4" w:space="0" w:color="000000"/>
              <w:right w:val="single" w:sz="4" w:space="0" w:color="000000"/>
            </w:tcBorders>
            <w:shd w:val="clear" w:color="auto" w:fill="DDD9C3" w:themeFill="background2" w:themeFillShade="E6"/>
            <w:noWrap/>
            <w:vAlign w:val="center"/>
          </w:tcPr>
          <w:p w14:paraId="5B758690"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
        </w:tc>
        <w:tc>
          <w:tcPr>
            <w:tcW w:w="4682" w:type="dxa"/>
            <w:tcBorders>
              <w:top w:val="nil"/>
              <w:left w:val="nil"/>
              <w:bottom w:val="single" w:sz="4" w:space="0" w:color="000000"/>
              <w:right w:val="single" w:sz="4" w:space="0" w:color="000000"/>
            </w:tcBorders>
            <w:shd w:val="clear" w:color="auto" w:fill="DDD9C3" w:themeFill="background2" w:themeFillShade="E6"/>
            <w:noWrap/>
            <w:vAlign w:val="center"/>
          </w:tcPr>
          <w:p w14:paraId="46B8255E" w14:textId="77777777" w:rsidR="002F39FC" w:rsidRPr="002F39FC" w:rsidRDefault="002F39FC" w:rsidP="002F39FC">
            <w:pPr>
              <w:spacing w:after="0" w:line="240" w:lineRule="auto"/>
              <w:rPr>
                <w:rFonts w:ascii="Times New Roman" w:eastAsia="Times New Roman" w:hAnsi="Times New Roman" w:cs="Times New Roman"/>
                <w:color w:val="000000"/>
                <w:sz w:val="24"/>
                <w:szCs w:val="24"/>
                <w:lang w:eastAsia="fr-FR"/>
              </w:rPr>
            </w:pPr>
          </w:p>
        </w:tc>
        <w:tc>
          <w:tcPr>
            <w:tcW w:w="1340" w:type="dxa"/>
            <w:tcBorders>
              <w:top w:val="nil"/>
              <w:left w:val="nil"/>
              <w:bottom w:val="single" w:sz="4" w:space="0" w:color="000000"/>
              <w:right w:val="single" w:sz="4" w:space="0" w:color="000000"/>
            </w:tcBorders>
            <w:shd w:val="clear" w:color="auto" w:fill="DDD9C3" w:themeFill="background2" w:themeFillShade="E6"/>
            <w:noWrap/>
            <w:vAlign w:val="center"/>
          </w:tcPr>
          <w:p w14:paraId="217E65EF" w14:textId="5C7D9630" w:rsidR="002F39FC" w:rsidRPr="002F39FC" w:rsidRDefault="000D4AEA" w:rsidP="000D4AEA">
            <w:pPr>
              <w:jc w:val="right"/>
              <w:rPr>
                <w:rFonts w:ascii="Times New Roman" w:eastAsia="Times New Roman" w:hAnsi="Times New Roman" w:cs="Times New Roman"/>
                <w:color w:val="000000"/>
                <w:sz w:val="24"/>
                <w:szCs w:val="24"/>
                <w:lang w:eastAsia="fr-FR"/>
              </w:rPr>
            </w:pPr>
            <w:r>
              <w:rPr>
                <w:rFonts w:ascii="Arial" w:hAnsi="Arial" w:cs="Arial"/>
                <w:color w:val="000000"/>
                <w:sz w:val="20"/>
                <w:szCs w:val="20"/>
              </w:rPr>
              <w:t>7 668 020</w:t>
            </w:r>
          </w:p>
        </w:tc>
      </w:tr>
      <w:tr w:rsidR="002F39FC" w:rsidRPr="002F39FC" w14:paraId="713E26B9" w14:textId="77777777" w:rsidTr="002F39FC">
        <w:trPr>
          <w:trHeight w:val="255"/>
        </w:trPr>
        <w:tc>
          <w:tcPr>
            <w:tcW w:w="1234" w:type="dxa"/>
            <w:tcBorders>
              <w:top w:val="nil"/>
              <w:left w:val="nil"/>
              <w:bottom w:val="nil"/>
              <w:right w:val="nil"/>
            </w:tcBorders>
            <w:shd w:val="clear" w:color="auto" w:fill="auto"/>
            <w:noWrap/>
            <w:vAlign w:val="bottom"/>
            <w:hideMark/>
          </w:tcPr>
          <w:p w14:paraId="49DFB0F5" w14:textId="77777777" w:rsidR="002F39FC" w:rsidRPr="002F39FC" w:rsidRDefault="002F39FC" w:rsidP="002F39FC">
            <w:pPr>
              <w:spacing w:after="0" w:line="240" w:lineRule="auto"/>
              <w:jc w:val="right"/>
              <w:rPr>
                <w:rFonts w:ascii="Times New Roman" w:eastAsia="Times New Roman" w:hAnsi="Times New Roman" w:cs="Times New Roman"/>
                <w:color w:val="000000"/>
                <w:sz w:val="24"/>
                <w:szCs w:val="24"/>
                <w:lang w:eastAsia="fr-FR"/>
              </w:rPr>
            </w:pPr>
          </w:p>
        </w:tc>
        <w:tc>
          <w:tcPr>
            <w:tcW w:w="794" w:type="dxa"/>
            <w:tcBorders>
              <w:top w:val="nil"/>
              <w:left w:val="nil"/>
              <w:bottom w:val="nil"/>
              <w:right w:val="nil"/>
            </w:tcBorders>
            <w:shd w:val="clear" w:color="auto" w:fill="auto"/>
            <w:noWrap/>
            <w:vAlign w:val="bottom"/>
            <w:hideMark/>
          </w:tcPr>
          <w:p w14:paraId="25948E2F" w14:textId="77777777" w:rsidR="002F39FC" w:rsidRPr="002F39FC" w:rsidRDefault="002F39FC" w:rsidP="002F39FC">
            <w:pPr>
              <w:spacing w:after="0" w:line="240" w:lineRule="auto"/>
              <w:rPr>
                <w:rFonts w:ascii="Times New Roman" w:eastAsia="Times New Roman" w:hAnsi="Times New Roman" w:cs="Times New Roman"/>
                <w:sz w:val="20"/>
                <w:szCs w:val="20"/>
                <w:lang w:eastAsia="fr-FR"/>
              </w:rPr>
            </w:pPr>
          </w:p>
        </w:tc>
        <w:tc>
          <w:tcPr>
            <w:tcW w:w="1434" w:type="dxa"/>
            <w:tcBorders>
              <w:top w:val="nil"/>
              <w:left w:val="nil"/>
              <w:bottom w:val="nil"/>
              <w:right w:val="nil"/>
            </w:tcBorders>
            <w:shd w:val="clear" w:color="auto" w:fill="auto"/>
            <w:noWrap/>
            <w:vAlign w:val="bottom"/>
            <w:hideMark/>
          </w:tcPr>
          <w:p w14:paraId="4F1F591F" w14:textId="77777777" w:rsidR="002F39FC" w:rsidRPr="002F39FC" w:rsidRDefault="002F39FC" w:rsidP="002F39FC">
            <w:pPr>
              <w:spacing w:after="0" w:line="240" w:lineRule="auto"/>
              <w:rPr>
                <w:rFonts w:ascii="Times New Roman" w:eastAsia="Times New Roman" w:hAnsi="Times New Roman" w:cs="Times New Roman"/>
                <w:sz w:val="20"/>
                <w:szCs w:val="20"/>
                <w:lang w:eastAsia="fr-FR"/>
              </w:rPr>
            </w:pPr>
          </w:p>
        </w:tc>
        <w:tc>
          <w:tcPr>
            <w:tcW w:w="4682" w:type="dxa"/>
            <w:tcBorders>
              <w:top w:val="nil"/>
              <w:left w:val="nil"/>
              <w:bottom w:val="nil"/>
              <w:right w:val="nil"/>
            </w:tcBorders>
            <w:shd w:val="clear" w:color="auto" w:fill="auto"/>
            <w:noWrap/>
            <w:vAlign w:val="bottom"/>
            <w:hideMark/>
          </w:tcPr>
          <w:p w14:paraId="00AACF03" w14:textId="77777777" w:rsidR="002F39FC" w:rsidRPr="002F39FC" w:rsidRDefault="002F39FC" w:rsidP="002F39FC">
            <w:pPr>
              <w:spacing w:after="0" w:line="240" w:lineRule="auto"/>
              <w:rPr>
                <w:rFonts w:ascii="Times New Roman" w:eastAsia="Times New Roman" w:hAnsi="Times New Roman" w:cs="Times New Roman"/>
                <w:sz w:val="20"/>
                <w:szCs w:val="20"/>
                <w:lang w:eastAsia="fr-FR"/>
              </w:rPr>
            </w:pPr>
          </w:p>
        </w:tc>
        <w:tc>
          <w:tcPr>
            <w:tcW w:w="1340" w:type="dxa"/>
            <w:tcBorders>
              <w:top w:val="nil"/>
              <w:left w:val="nil"/>
              <w:bottom w:val="nil"/>
              <w:right w:val="nil"/>
            </w:tcBorders>
            <w:shd w:val="clear" w:color="auto" w:fill="auto"/>
            <w:noWrap/>
            <w:vAlign w:val="bottom"/>
            <w:hideMark/>
          </w:tcPr>
          <w:p w14:paraId="33D443EA" w14:textId="5F9E75EC" w:rsidR="002F39FC" w:rsidRPr="002F39FC" w:rsidRDefault="002F39FC" w:rsidP="002F39FC">
            <w:pPr>
              <w:spacing w:after="0" w:line="240" w:lineRule="auto"/>
              <w:jc w:val="right"/>
              <w:rPr>
                <w:rFonts w:ascii="Arial" w:eastAsia="Times New Roman" w:hAnsi="Arial" w:cs="Arial"/>
                <w:color w:val="000000"/>
                <w:sz w:val="20"/>
                <w:szCs w:val="20"/>
                <w:lang w:eastAsia="fr-FR"/>
              </w:rPr>
            </w:pPr>
          </w:p>
        </w:tc>
      </w:tr>
    </w:tbl>
    <w:p w14:paraId="4DE2A2C1" w14:textId="0A8A9A09" w:rsidR="002F39FC" w:rsidRDefault="002F39FC" w:rsidP="00005200">
      <w:pPr>
        <w:spacing w:after="0" w:line="240" w:lineRule="auto"/>
        <w:jc w:val="both"/>
        <w:rPr>
          <w:rFonts w:ascii="Arial" w:eastAsia="Times New Roman" w:hAnsi="Arial" w:cs="Arial"/>
          <w:b/>
          <w:lang w:eastAsia="fr-FR"/>
        </w:rPr>
      </w:pPr>
    </w:p>
    <w:p w14:paraId="7D1674D7" w14:textId="618D5AE2" w:rsidR="0032478C" w:rsidRDefault="0032478C" w:rsidP="00005200">
      <w:pPr>
        <w:spacing w:after="0" w:line="240" w:lineRule="auto"/>
        <w:jc w:val="both"/>
        <w:rPr>
          <w:rFonts w:ascii="Arial" w:eastAsia="Times New Roman" w:hAnsi="Arial" w:cs="Arial"/>
          <w:b/>
          <w:lang w:eastAsia="fr-FR"/>
        </w:rPr>
      </w:pPr>
    </w:p>
    <w:p w14:paraId="562EDB15" w14:textId="50620AED" w:rsidR="00C375CE" w:rsidRPr="00266F7A" w:rsidRDefault="00005ACE" w:rsidP="00266F7A">
      <w:pPr>
        <w:jc w:val="both"/>
        <w:rPr>
          <w:rFonts w:ascii="Arial" w:eastAsia="Times New Roman" w:hAnsi="Arial" w:cs="Arial"/>
          <w:color w:val="000000"/>
          <w:sz w:val="20"/>
          <w:szCs w:val="20"/>
          <w:lang w:eastAsia="fr-FR"/>
        </w:rPr>
      </w:pPr>
      <w:r>
        <w:rPr>
          <w:rFonts w:ascii="Arial" w:eastAsia="Times New Roman" w:hAnsi="Arial" w:cs="Arial"/>
          <w:lang w:eastAsia="fr-FR"/>
        </w:rPr>
        <w:lastRenderedPageBreak/>
        <w:t>Et les ressources provenant des partenaires pour un montant de</w:t>
      </w:r>
      <w:r w:rsidR="00B03E3A">
        <w:rPr>
          <w:rFonts w:ascii="Arial" w:eastAsia="Times New Roman" w:hAnsi="Arial" w:cs="Arial"/>
          <w:lang w:eastAsia="fr-FR"/>
        </w:rPr>
        <w:t xml:space="preserve"> </w:t>
      </w:r>
      <w:r w:rsidR="00EA73ED" w:rsidRPr="004073E3">
        <w:rPr>
          <w:rFonts w:ascii="Arial" w:eastAsia="Times New Roman" w:hAnsi="Arial" w:cs="Arial"/>
          <w:b/>
          <w:bCs/>
          <w:color w:val="000000"/>
          <w:sz w:val="20"/>
          <w:szCs w:val="20"/>
          <w:lang w:eastAsia="fr-FR"/>
        </w:rPr>
        <w:t>1 428 083 344</w:t>
      </w:r>
      <w:r w:rsidR="00956149">
        <w:rPr>
          <w:rFonts w:ascii="Arial" w:eastAsia="Times New Roman" w:hAnsi="Arial" w:cs="Arial"/>
          <w:color w:val="000000"/>
          <w:sz w:val="20"/>
          <w:szCs w:val="20"/>
          <w:lang w:eastAsia="fr-FR"/>
        </w:rPr>
        <w:t xml:space="preserve">f </w:t>
      </w:r>
      <w:proofErr w:type="spellStart"/>
      <w:r w:rsidR="00956149">
        <w:rPr>
          <w:rFonts w:ascii="Arial" w:eastAsia="Times New Roman" w:hAnsi="Arial" w:cs="Arial"/>
          <w:color w:val="000000"/>
          <w:sz w:val="20"/>
          <w:szCs w:val="20"/>
          <w:lang w:eastAsia="fr-FR"/>
        </w:rPr>
        <w:t>cfa</w:t>
      </w:r>
      <w:proofErr w:type="spellEnd"/>
      <w:r w:rsidR="00FE6988">
        <w:rPr>
          <w:rFonts w:ascii="Arial" w:eastAsia="Times New Roman" w:hAnsi="Arial" w:cs="Arial"/>
          <w:color w:val="000000"/>
          <w:sz w:val="20"/>
          <w:szCs w:val="20"/>
          <w:lang w:eastAsia="fr-FR"/>
        </w:rPr>
        <w:t xml:space="preserve">, il comprend les investissements acquis sur fonds bailleur </w:t>
      </w:r>
      <w:r w:rsidR="00956149">
        <w:rPr>
          <w:rFonts w:ascii="Arial" w:eastAsia="Times New Roman" w:hAnsi="Arial" w:cs="Arial"/>
          <w:color w:val="000000"/>
          <w:sz w:val="20"/>
          <w:szCs w:val="20"/>
          <w:lang w:eastAsia="fr-FR"/>
        </w:rPr>
        <w:t xml:space="preserve">pour </w:t>
      </w:r>
      <w:r w:rsidR="00477500" w:rsidRPr="00477500">
        <w:rPr>
          <w:rFonts w:ascii="Arial" w:eastAsia="Times New Roman" w:hAnsi="Arial" w:cs="Arial"/>
          <w:color w:val="000000"/>
          <w:sz w:val="20"/>
          <w:szCs w:val="20"/>
          <w:lang w:eastAsia="fr-FR"/>
        </w:rPr>
        <w:t>1 222 190</w:t>
      </w:r>
      <w:r w:rsidR="00477500">
        <w:rPr>
          <w:rFonts w:ascii="Arial" w:eastAsia="Times New Roman" w:hAnsi="Arial" w:cs="Arial"/>
          <w:color w:val="000000"/>
          <w:sz w:val="20"/>
          <w:szCs w:val="20"/>
          <w:lang w:eastAsia="fr-FR"/>
        </w:rPr>
        <w:t> </w:t>
      </w:r>
      <w:r w:rsidR="00477500" w:rsidRPr="00477500">
        <w:rPr>
          <w:rFonts w:ascii="Arial" w:eastAsia="Times New Roman" w:hAnsi="Arial" w:cs="Arial"/>
          <w:color w:val="000000"/>
          <w:sz w:val="20"/>
          <w:szCs w:val="20"/>
          <w:lang w:eastAsia="fr-FR"/>
        </w:rPr>
        <w:t>288</w:t>
      </w:r>
      <w:r w:rsidR="00956149">
        <w:rPr>
          <w:rFonts w:ascii="Arial" w:eastAsia="Times New Roman" w:hAnsi="Arial" w:cs="Arial"/>
          <w:lang w:eastAsia="fr-FR"/>
        </w:rPr>
        <w:t xml:space="preserve"> f </w:t>
      </w:r>
      <w:proofErr w:type="spellStart"/>
      <w:r w:rsidR="00956149">
        <w:rPr>
          <w:rFonts w:ascii="Arial" w:eastAsia="Times New Roman" w:hAnsi="Arial" w:cs="Arial"/>
          <w:lang w:eastAsia="fr-FR"/>
        </w:rPr>
        <w:t>cfa</w:t>
      </w:r>
      <w:proofErr w:type="spellEnd"/>
      <w:r w:rsidR="00956149">
        <w:rPr>
          <w:rFonts w:ascii="Times New Roman" w:eastAsia="Times New Roman" w:hAnsi="Times New Roman" w:cs="Times New Roman"/>
          <w:color w:val="FF0000"/>
          <w:sz w:val="24"/>
          <w:szCs w:val="24"/>
          <w:lang w:eastAsia="fr-FR"/>
        </w:rPr>
        <w:t xml:space="preserve"> </w:t>
      </w:r>
      <w:r w:rsidR="00FE6988">
        <w:rPr>
          <w:rFonts w:ascii="Arial" w:eastAsia="Times New Roman" w:hAnsi="Arial" w:cs="Arial"/>
          <w:color w:val="000000"/>
          <w:sz w:val="20"/>
          <w:szCs w:val="20"/>
          <w:lang w:eastAsia="fr-FR"/>
        </w:rPr>
        <w:t xml:space="preserve">et </w:t>
      </w:r>
      <w:r w:rsidR="00956149">
        <w:rPr>
          <w:rFonts w:ascii="Arial" w:eastAsia="Times New Roman" w:hAnsi="Arial" w:cs="Arial"/>
          <w:color w:val="000000"/>
          <w:sz w:val="20"/>
          <w:szCs w:val="20"/>
          <w:lang w:eastAsia="fr-FR"/>
        </w:rPr>
        <w:t xml:space="preserve">les subventions d’exploitation pour </w:t>
      </w:r>
      <w:r w:rsidR="004073E3" w:rsidRPr="004073E3">
        <w:rPr>
          <w:rFonts w:ascii="Times New Roman" w:eastAsia="Times New Roman" w:hAnsi="Times New Roman" w:cs="Times New Roman"/>
          <w:color w:val="000000"/>
          <w:sz w:val="24"/>
          <w:szCs w:val="24"/>
          <w:lang w:eastAsia="fr-FR"/>
        </w:rPr>
        <w:t>205 893</w:t>
      </w:r>
      <w:r w:rsidR="004073E3">
        <w:rPr>
          <w:rFonts w:ascii="Times New Roman" w:eastAsia="Times New Roman" w:hAnsi="Times New Roman" w:cs="Times New Roman"/>
          <w:color w:val="000000"/>
          <w:sz w:val="24"/>
          <w:szCs w:val="24"/>
          <w:lang w:eastAsia="fr-FR"/>
        </w:rPr>
        <w:t> </w:t>
      </w:r>
      <w:r w:rsidR="004073E3" w:rsidRPr="004073E3">
        <w:rPr>
          <w:rFonts w:ascii="Times New Roman" w:eastAsia="Times New Roman" w:hAnsi="Times New Roman" w:cs="Times New Roman"/>
          <w:color w:val="000000"/>
          <w:sz w:val="24"/>
          <w:szCs w:val="24"/>
          <w:lang w:eastAsia="fr-FR"/>
        </w:rPr>
        <w:t>056</w:t>
      </w:r>
      <w:r w:rsidR="00956149">
        <w:rPr>
          <w:rFonts w:ascii="Arial" w:eastAsia="Times New Roman" w:hAnsi="Arial" w:cs="Arial"/>
          <w:color w:val="000000"/>
          <w:sz w:val="20"/>
          <w:szCs w:val="20"/>
          <w:lang w:eastAsia="fr-FR"/>
        </w:rPr>
        <w:t xml:space="preserve">f </w:t>
      </w:r>
      <w:proofErr w:type="spellStart"/>
      <w:r w:rsidR="00956149">
        <w:rPr>
          <w:rFonts w:ascii="Arial" w:eastAsia="Times New Roman" w:hAnsi="Arial" w:cs="Arial"/>
          <w:color w:val="000000"/>
          <w:sz w:val="20"/>
          <w:szCs w:val="20"/>
          <w:lang w:eastAsia="fr-FR"/>
        </w:rPr>
        <w:t>cfa</w:t>
      </w:r>
      <w:proofErr w:type="spellEnd"/>
      <w:r>
        <w:rPr>
          <w:rFonts w:ascii="Arial" w:eastAsia="Times New Roman" w:hAnsi="Arial" w:cs="Arial"/>
          <w:lang w:eastAsia="fr-FR"/>
        </w:rPr>
        <w:t>.</w:t>
      </w:r>
    </w:p>
    <w:p w14:paraId="5E978853" w14:textId="77777777" w:rsidR="00C375CE" w:rsidRDefault="00C375CE" w:rsidP="00005200">
      <w:pPr>
        <w:spacing w:after="0" w:line="240" w:lineRule="auto"/>
        <w:jc w:val="both"/>
        <w:rPr>
          <w:rFonts w:ascii="Arial" w:eastAsia="Times New Roman" w:hAnsi="Arial" w:cs="Arial"/>
          <w:b/>
          <w:lang w:eastAsia="fr-FR"/>
        </w:rPr>
      </w:pPr>
    </w:p>
    <w:p w14:paraId="7655ADDE" w14:textId="051A9BE5" w:rsidR="00005200" w:rsidRDefault="00005200" w:rsidP="00005200">
      <w:pPr>
        <w:spacing w:after="0" w:line="240" w:lineRule="auto"/>
        <w:jc w:val="both"/>
        <w:rPr>
          <w:rFonts w:ascii="Arial" w:eastAsia="Times New Roman" w:hAnsi="Arial" w:cs="Arial"/>
          <w:b/>
          <w:lang w:eastAsia="fr-FR"/>
        </w:rPr>
      </w:pPr>
      <w:r w:rsidRPr="00005200">
        <w:rPr>
          <w:rFonts w:ascii="Arial" w:eastAsia="Times New Roman" w:hAnsi="Arial" w:cs="Arial"/>
          <w:b/>
          <w:lang w:eastAsia="fr-FR"/>
        </w:rPr>
        <w:t>Tableau des ressources provenant des bailleurs</w:t>
      </w:r>
      <w:r w:rsidR="00C76D26">
        <w:rPr>
          <w:rFonts w:ascii="Arial" w:eastAsia="Times New Roman" w:hAnsi="Arial" w:cs="Arial"/>
          <w:b/>
          <w:lang w:eastAsia="fr-FR"/>
        </w:rPr>
        <w:t xml:space="preserve"> </w:t>
      </w:r>
    </w:p>
    <w:p w14:paraId="5A9CD7F3" w14:textId="2C4D68E8" w:rsidR="00996E6A" w:rsidRDefault="00996E6A" w:rsidP="00005200">
      <w:pPr>
        <w:spacing w:after="0" w:line="240" w:lineRule="auto"/>
        <w:jc w:val="both"/>
        <w:rPr>
          <w:rFonts w:ascii="Arial" w:eastAsia="Times New Roman" w:hAnsi="Arial" w:cs="Arial"/>
          <w:b/>
          <w:lang w:eastAsia="fr-FR"/>
        </w:rPr>
      </w:pPr>
    </w:p>
    <w:p w14:paraId="30BE4E72" w14:textId="269EE0F0" w:rsidR="00C76D26" w:rsidRDefault="00C76D26" w:rsidP="00005200">
      <w:pPr>
        <w:spacing w:after="0" w:line="240" w:lineRule="auto"/>
        <w:jc w:val="both"/>
        <w:rPr>
          <w:rFonts w:ascii="Arial" w:eastAsia="Times New Roman" w:hAnsi="Arial" w:cs="Arial"/>
          <w:b/>
          <w:lang w:eastAsia="fr-FR"/>
        </w:rPr>
      </w:pPr>
    </w:p>
    <w:p w14:paraId="3828238A" w14:textId="76E8427E" w:rsidR="004073E3" w:rsidRDefault="004073E3" w:rsidP="00005200">
      <w:pPr>
        <w:spacing w:after="0" w:line="240" w:lineRule="auto"/>
        <w:jc w:val="both"/>
        <w:rPr>
          <w:rFonts w:ascii="Arial" w:eastAsia="Times New Roman" w:hAnsi="Arial" w:cs="Arial"/>
          <w:b/>
          <w:lang w:eastAsia="fr-FR"/>
        </w:rPr>
      </w:pPr>
    </w:p>
    <w:tbl>
      <w:tblPr>
        <w:tblW w:w="9934" w:type="dxa"/>
        <w:tblInd w:w="75" w:type="dxa"/>
        <w:tblCellMar>
          <w:left w:w="70" w:type="dxa"/>
          <w:right w:w="70" w:type="dxa"/>
        </w:tblCellMar>
        <w:tblLook w:val="04A0" w:firstRow="1" w:lastRow="0" w:firstColumn="1" w:lastColumn="0" w:noHBand="0" w:noVBand="1"/>
      </w:tblPr>
      <w:tblGrid>
        <w:gridCol w:w="1234"/>
        <w:gridCol w:w="1407"/>
        <w:gridCol w:w="5434"/>
        <w:gridCol w:w="1859"/>
      </w:tblGrid>
      <w:tr w:rsidR="004073E3" w:rsidRPr="004073E3" w14:paraId="290DEF7E" w14:textId="77777777" w:rsidTr="004073E3">
        <w:trPr>
          <w:trHeight w:val="255"/>
        </w:trPr>
        <w:tc>
          <w:tcPr>
            <w:tcW w:w="1234" w:type="dxa"/>
            <w:tcBorders>
              <w:top w:val="single" w:sz="4" w:space="0" w:color="000000"/>
              <w:left w:val="single" w:sz="4" w:space="0" w:color="000000"/>
              <w:bottom w:val="single" w:sz="4" w:space="0" w:color="000000"/>
              <w:right w:val="single" w:sz="4" w:space="0" w:color="000000"/>
            </w:tcBorders>
            <w:shd w:val="clear" w:color="000000" w:fill="D0CECE"/>
            <w:noWrap/>
            <w:vAlign w:val="bottom"/>
            <w:hideMark/>
          </w:tcPr>
          <w:p w14:paraId="75C2CF26" w14:textId="77777777" w:rsidR="004073E3" w:rsidRPr="004073E3" w:rsidRDefault="004073E3" w:rsidP="004073E3">
            <w:pPr>
              <w:spacing w:after="0" w:line="240" w:lineRule="auto"/>
              <w:rPr>
                <w:rFonts w:ascii="Arial" w:eastAsia="Times New Roman" w:hAnsi="Arial" w:cs="Arial"/>
                <w:b/>
                <w:bCs/>
                <w:color w:val="000000"/>
                <w:sz w:val="20"/>
                <w:szCs w:val="20"/>
                <w:lang w:eastAsia="fr-FR"/>
              </w:rPr>
            </w:pPr>
            <w:r w:rsidRPr="004073E3">
              <w:rPr>
                <w:rFonts w:ascii="Arial" w:eastAsia="Times New Roman" w:hAnsi="Arial" w:cs="Arial"/>
                <w:b/>
                <w:bCs/>
                <w:color w:val="000000"/>
                <w:sz w:val="20"/>
                <w:szCs w:val="20"/>
                <w:lang w:eastAsia="fr-FR"/>
              </w:rPr>
              <w:t>DATE</w:t>
            </w:r>
          </w:p>
        </w:tc>
        <w:tc>
          <w:tcPr>
            <w:tcW w:w="1407" w:type="dxa"/>
            <w:tcBorders>
              <w:top w:val="single" w:sz="4" w:space="0" w:color="000000"/>
              <w:left w:val="nil"/>
              <w:bottom w:val="single" w:sz="4" w:space="0" w:color="000000"/>
              <w:right w:val="single" w:sz="4" w:space="0" w:color="000000"/>
            </w:tcBorders>
            <w:shd w:val="clear" w:color="000000" w:fill="D0CECE"/>
            <w:noWrap/>
            <w:vAlign w:val="bottom"/>
            <w:hideMark/>
          </w:tcPr>
          <w:p w14:paraId="4D91E54E" w14:textId="77777777" w:rsidR="004073E3" w:rsidRPr="004073E3" w:rsidRDefault="004073E3" w:rsidP="004073E3">
            <w:pPr>
              <w:spacing w:after="0" w:line="240" w:lineRule="auto"/>
              <w:rPr>
                <w:rFonts w:ascii="Arial" w:eastAsia="Times New Roman" w:hAnsi="Arial" w:cs="Arial"/>
                <w:b/>
                <w:bCs/>
                <w:color w:val="000000"/>
                <w:sz w:val="20"/>
                <w:szCs w:val="20"/>
                <w:lang w:eastAsia="fr-FR"/>
              </w:rPr>
            </w:pPr>
            <w:r w:rsidRPr="004073E3">
              <w:rPr>
                <w:rFonts w:ascii="Arial" w:eastAsia="Times New Roman" w:hAnsi="Arial" w:cs="Arial"/>
                <w:b/>
                <w:bCs/>
                <w:color w:val="000000"/>
                <w:sz w:val="20"/>
                <w:szCs w:val="20"/>
                <w:lang w:eastAsia="fr-FR"/>
              </w:rPr>
              <w:t>CJ</w:t>
            </w:r>
          </w:p>
        </w:tc>
        <w:tc>
          <w:tcPr>
            <w:tcW w:w="5434" w:type="dxa"/>
            <w:tcBorders>
              <w:top w:val="single" w:sz="4" w:space="0" w:color="000000"/>
              <w:left w:val="nil"/>
              <w:bottom w:val="single" w:sz="4" w:space="0" w:color="000000"/>
              <w:right w:val="single" w:sz="4" w:space="0" w:color="000000"/>
            </w:tcBorders>
            <w:shd w:val="clear" w:color="000000" w:fill="D0CECE"/>
            <w:noWrap/>
            <w:vAlign w:val="bottom"/>
            <w:hideMark/>
          </w:tcPr>
          <w:p w14:paraId="7116CEF4" w14:textId="77777777" w:rsidR="004073E3" w:rsidRPr="004073E3" w:rsidRDefault="004073E3" w:rsidP="004073E3">
            <w:pPr>
              <w:spacing w:after="0" w:line="240" w:lineRule="auto"/>
              <w:rPr>
                <w:rFonts w:ascii="Arial" w:eastAsia="Times New Roman" w:hAnsi="Arial" w:cs="Arial"/>
                <w:b/>
                <w:bCs/>
                <w:color w:val="000000"/>
                <w:sz w:val="20"/>
                <w:szCs w:val="20"/>
                <w:lang w:eastAsia="fr-FR"/>
              </w:rPr>
            </w:pPr>
            <w:r w:rsidRPr="004073E3">
              <w:rPr>
                <w:rFonts w:ascii="Arial" w:eastAsia="Times New Roman" w:hAnsi="Arial" w:cs="Arial"/>
                <w:b/>
                <w:bCs/>
                <w:color w:val="000000"/>
                <w:sz w:val="20"/>
                <w:szCs w:val="20"/>
                <w:lang w:eastAsia="fr-FR"/>
              </w:rPr>
              <w:t>LIBELLE</w:t>
            </w:r>
          </w:p>
        </w:tc>
        <w:tc>
          <w:tcPr>
            <w:tcW w:w="1859" w:type="dxa"/>
            <w:tcBorders>
              <w:top w:val="single" w:sz="4" w:space="0" w:color="000000"/>
              <w:left w:val="nil"/>
              <w:bottom w:val="single" w:sz="4" w:space="0" w:color="000000"/>
              <w:right w:val="single" w:sz="4" w:space="0" w:color="000000"/>
            </w:tcBorders>
            <w:shd w:val="clear" w:color="000000" w:fill="D0CECE"/>
            <w:noWrap/>
            <w:vAlign w:val="bottom"/>
            <w:hideMark/>
          </w:tcPr>
          <w:p w14:paraId="130E5CE1" w14:textId="77777777" w:rsidR="004073E3" w:rsidRPr="004073E3" w:rsidRDefault="004073E3" w:rsidP="004073E3">
            <w:pPr>
              <w:spacing w:after="0" w:line="240" w:lineRule="auto"/>
              <w:rPr>
                <w:rFonts w:ascii="Arial" w:eastAsia="Times New Roman" w:hAnsi="Arial" w:cs="Arial"/>
                <w:b/>
                <w:bCs/>
                <w:color w:val="000000"/>
                <w:sz w:val="20"/>
                <w:szCs w:val="20"/>
                <w:lang w:eastAsia="fr-FR"/>
              </w:rPr>
            </w:pPr>
            <w:r w:rsidRPr="004073E3">
              <w:rPr>
                <w:rFonts w:ascii="Arial" w:eastAsia="Times New Roman" w:hAnsi="Arial" w:cs="Arial"/>
                <w:b/>
                <w:bCs/>
                <w:color w:val="000000"/>
                <w:sz w:val="20"/>
                <w:szCs w:val="20"/>
                <w:lang w:eastAsia="fr-FR"/>
              </w:rPr>
              <w:t>MONTANT</w:t>
            </w:r>
          </w:p>
        </w:tc>
      </w:tr>
      <w:tr w:rsidR="004073E3" w:rsidRPr="004073E3" w14:paraId="6907449B"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6A980C1"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7FBD26A1"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167FE960"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 xml:space="preserve">  Acquisition </w:t>
            </w:r>
            <w:proofErr w:type="spellStart"/>
            <w:r w:rsidRPr="004073E3">
              <w:rPr>
                <w:rFonts w:ascii="Times New Roman" w:eastAsia="Times New Roman" w:hAnsi="Times New Roman" w:cs="Times New Roman"/>
                <w:color w:val="000000"/>
                <w:sz w:val="24"/>
                <w:szCs w:val="24"/>
                <w:lang w:eastAsia="fr-FR"/>
              </w:rPr>
              <w:t>spli</w:t>
            </w:r>
            <w:proofErr w:type="spellEnd"/>
            <w:r w:rsidRPr="004073E3">
              <w:rPr>
                <w:rFonts w:ascii="Times New Roman" w:eastAsia="Times New Roman" w:hAnsi="Times New Roman" w:cs="Times New Roman"/>
                <w:color w:val="000000"/>
                <w:sz w:val="24"/>
                <w:szCs w:val="24"/>
                <w:lang w:eastAsia="fr-FR"/>
              </w:rPr>
              <w:t xml:space="preserve"> 2cvSwift </w:t>
            </w:r>
          </w:p>
        </w:tc>
        <w:tc>
          <w:tcPr>
            <w:tcW w:w="1859" w:type="dxa"/>
            <w:tcBorders>
              <w:top w:val="nil"/>
              <w:left w:val="nil"/>
              <w:bottom w:val="single" w:sz="4" w:space="0" w:color="000000"/>
              <w:right w:val="single" w:sz="4" w:space="0" w:color="000000"/>
            </w:tcBorders>
            <w:shd w:val="clear" w:color="000000" w:fill="FFFFFF"/>
            <w:noWrap/>
            <w:vAlign w:val="center"/>
            <w:hideMark/>
          </w:tcPr>
          <w:p w14:paraId="4428B728"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300 000</w:t>
            </w:r>
          </w:p>
        </w:tc>
      </w:tr>
      <w:tr w:rsidR="004073E3" w:rsidRPr="004073E3" w14:paraId="0D3E6B63"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6DFEEA9"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67D3A900"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3E075C8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 xml:space="preserve">Acquisition split 1.5cv </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3B74DC91"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200 000</w:t>
            </w:r>
          </w:p>
        </w:tc>
      </w:tr>
      <w:tr w:rsidR="004073E3" w:rsidRPr="004073E3" w14:paraId="23AC2B98"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EAA7E19"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5DB44359"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678884FF"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ordina hp/</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7B631867"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1 250 000</w:t>
            </w:r>
          </w:p>
        </w:tc>
      </w:tr>
      <w:tr w:rsidR="004073E3" w:rsidRPr="004073E3" w14:paraId="1B16211E"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F112995"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7074F7EB"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5257D47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ordina hp/</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0E7E3724"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1 350 000</w:t>
            </w:r>
          </w:p>
        </w:tc>
      </w:tr>
      <w:tr w:rsidR="004073E3" w:rsidRPr="004073E3" w14:paraId="2FF9A588"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B0148DA"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B549B9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37E1421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ordina hp/</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57B0AD6A"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1 350 000</w:t>
            </w:r>
          </w:p>
        </w:tc>
      </w:tr>
      <w:tr w:rsidR="004073E3" w:rsidRPr="004073E3" w14:paraId="42DF0831"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7502D1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79DDDD22"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4F795A2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ordina hp/</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7D83C30F"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1 350 000</w:t>
            </w:r>
          </w:p>
        </w:tc>
      </w:tr>
      <w:tr w:rsidR="004073E3" w:rsidRPr="004073E3" w14:paraId="60EB0B84"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14A0F7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113F8BD7"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4DE4818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ordina hp/</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52494BBA"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1 350 000</w:t>
            </w:r>
          </w:p>
        </w:tc>
      </w:tr>
      <w:tr w:rsidR="004073E3" w:rsidRPr="004073E3" w14:paraId="438BAF5B"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425A4D7"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23319670"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4065015B"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onduleur/</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7DF1E283"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200 000</w:t>
            </w:r>
          </w:p>
        </w:tc>
      </w:tr>
      <w:tr w:rsidR="004073E3" w:rsidRPr="004073E3" w14:paraId="46ED58D7"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0D301F6"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19FF1449"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69B9E6CB"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onduleur/</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1BD7F561"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200 000</w:t>
            </w:r>
          </w:p>
        </w:tc>
      </w:tr>
      <w:tr w:rsidR="004073E3" w:rsidRPr="004073E3" w14:paraId="0A4D178F"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A75F857"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AC4D8FA"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2CC4D19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 xml:space="preserve">Acquisition </w:t>
            </w:r>
            <w:proofErr w:type="spellStart"/>
            <w:r w:rsidRPr="004073E3">
              <w:rPr>
                <w:rFonts w:ascii="Times New Roman" w:eastAsia="Times New Roman" w:hAnsi="Times New Roman" w:cs="Times New Roman"/>
                <w:color w:val="000000"/>
                <w:sz w:val="24"/>
                <w:szCs w:val="24"/>
                <w:lang w:eastAsia="fr-FR"/>
              </w:rPr>
              <w:t>armoir</w:t>
            </w:r>
            <w:proofErr w:type="spellEnd"/>
            <w:r w:rsidRPr="004073E3">
              <w:rPr>
                <w:rFonts w:ascii="Times New Roman" w:eastAsia="Times New Roman" w:hAnsi="Times New Roman" w:cs="Times New Roman"/>
                <w:color w:val="000000"/>
                <w:sz w:val="24"/>
                <w:szCs w:val="24"/>
                <w:lang w:eastAsia="fr-FR"/>
              </w:rPr>
              <w:t xml:space="preserve"> /</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15A8DDAE"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170 000</w:t>
            </w:r>
          </w:p>
        </w:tc>
      </w:tr>
      <w:tr w:rsidR="004073E3" w:rsidRPr="004073E3" w14:paraId="09CA2C1F"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A8D7708"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01C3C95"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464CEF5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transformateur /</w:t>
            </w:r>
            <w:proofErr w:type="spellStart"/>
            <w:r w:rsidRPr="004073E3">
              <w:rPr>
                <w:rFonts w:ascii="Times New Roman" w:eastAsia="Times New Roman" w:hAnsi="Times New Roman" w:cs="Times New Roman"/>
                <w:color w:val="000000"/>
                <w:sz w:val="24"/>
                <w:szCs w:val="24"/>
                <w:lang w:eastAsia="fr-FR"/>
              </w:rPr>
              <w:t>swift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10864322"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90 000</w:t>
            </w:r>
          </w:p>
        </w:tc>
      </w:tr>
      <w:tr w:rsidR="004073E3" w:rsidRPr="004073E3" w14:paraId="70B24BAB"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C0B60A7"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4B87B3C5"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300862E3"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Achat serveur PNUD</w:t>
            </w:r>
          </w:p>
        </w:tc>
        <w:tc>
          <w:tcPr>
            <w:tcW w:w="1859" w:type="dxa"/>
            <w:tcBorders>
              <w:top w:val="nil"/>
              <w:left w:val="nil"/>
              <w:bottom w:val="single" w:sz="4" w:space="0" w:color="000000"/>
              <w:right w:val="single" w:sz="4" w:space="0" w:color="000000"/>
            </w:tcBorders>
            <w:shd w:val="clear" w:color="000000" w:fill="FFFFFF"/>
            <w:noWrap/>
            <w:vAlign w:val="center"/>
            <w:hideMark/>
          </w:tcPr>
          <w:p w14:paraId="4CC65B88"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4 000 000</w:t>
            </w:r>
          </w:p>
        </w:tc>
      </w:tr>
      <w:tr w:rsidR="004073E3" w:rsidRPr="004073E3" w14:paraId="7D18B50C"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30DC21B"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41DC3756"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3843BA8F"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 xml:space="preserve">Achat commutateur </w:t>
            </w:r>
            <w:proofErr w:type="spellStart"/>
            <w:r w:rsidRPr="004073E3">
              <w:rPr>
                <w:rFonts w:ascii="Times New Roman" w:eastAsia="Times New Roman" w:hAnsi="Times New Roman" w:cs="Times New Roman"/>
                <w:color w:val="0000FF"/>
                <w:sz w:val="24"/>
                <w:szCs w:val="24"/>
                <w:lang w:eastAsia="fr-FR"/>
              </w:rPr>
              <w:t>resau</w:t>
            </w:r>
            <w:proofErr w:type="spellEnd"/>
            <w:r w:rsidRPr="004073E3">
              <w:rPr>
                <w:rFonts w:ascii="Times New Roman" w:eastAsia="Times New Roman" w:hAnsi="Times New Roman" w:cs="Times New Roman"/>
                <w:color w:val="0000FF"/>
                <w:sz w:val="24"/>
                <w:szCs w:val="24"/>
                <w:lang w:eastAsia="fr-FR"/>
              </w:rPr>
              <w:t xml:space="preserve"> PNUD</w:t>
            </w:r>
          </w:p>
        </w:tc>
        <w:tc>
          <w:tcPr>
            <w:tcW w:w="1859" w:type="dxa"/>
            <w:tcBorders>
              <w:top w:val="nil"/>
              <w:left w:val="nil"/>
              <w:bottom w:val="single" w:sz="4" w:space="0" w:color="000000"/>
              <w:right w:val="single" w:sz="4" w:space="0" w:color="000000"/>
            </w:tcBorders>
            <w:shd w:val="clear" w:color="000000" w:fill="FFFFFF"/>
            <w:noWrap/>
            <w:vAlign w:val="center"/>
            <w:hideMark/>
          </w:tcPr>
          <w:p w14:paraId="1958C20A"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215 000</w:t>
            </w:r>
          </w:p>
        </w:tc>
      </w:tr>
      <w:tr w:rsidR="004073E3" w:rsidRPr="004073E3" w14:paraId="0BB47C03"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7E68F2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230DFC45"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6A93B2A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antennes RARS/SAWIDRA</w:t>
            </w:r>
          </w:p>
        </w:tc>
        <w:tc>
          <w:tcPr>
            <w:tcW w:w="1859" w:type="dxa"/>
            <w:tcBorders>
              <w:top w:val="nil"/>
              <w:left w:val="nil"/>
              <w:bottom w:val="single" w:sz="4" w:space="0" w:color="000000"/>
              <w:right w:val="single" w:sz="4" w:space="0" w:color="000000"/>
            </w:tcBorders>
            <w:shd w:val="clear" w:color="000000" w:fill="FFFFFF"/>
            <w:noWrap/>
            <w:vAlign w:val="center"/>
            <w:hideMark/>
          </w:tcPr>
          <w:p w14:paraId="3F3913AC"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1 085 116 867</w:t>
            </w:r>
          </w:p>
        </w:tc>
      </w:tr>
      <w:tr w:rsidR="004073E3" w:rsidRPr="004073E3" w14:paraId="1FF6B9F9"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606405B"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58DF9E8D"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15D2699B"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d'un HPC/ACAMAD/AWIDR</w:t>
            </w:r>
          </w:p>
        </w:tc>
        <w:tc>
          <w:tcPr>
            <w:tcW w:w="1859" w:type="dxa"/>
            <w:tcBorders>
              <w:top w:val="nil"/>
              <w:left w:val="nil"/>
              <w:bottom w:val="single" w:sz="4" w:space="0" w:color="000000"/>
              <w:right w:val="single" w:sz="4" w:space="0" w:color="000000"/>
            </w:tcBorders>
            <w:shd w:val="clear" w:color="000000" w:fill="FFFFFF"/>
            <w:noWrap/>
            <w:vAlign w:val="center"/>
            <w:hideMark/>
          </w:tcPr>
          <w:p w14:paraId="442A25BE"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118 062 421</w:t>
            </w:r>
          </w:p>
        </w:tc>
      </w:tr>
      <w:tr w:rsidR="004073E3" w:rsidRPr="004073E3" w14:paraId="152114F4"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7495807"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3C2E4D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56D15C26"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ACQUISITION MAT BUREAU/ autres subventions</w:t>
            </w:r>
          </w:p>
        </w:tc>
        <w:tc>
          <w:tcPr>
            <w:tcW w:w="1859" w:type="dxa"/>
            <w:tcBorders>
              <w:top w:val="nil"/>
              <w:left w:val="nil"/>
              <w:bottom w:val="single" w:sz="4" w:space="0" w:color="000000"/>
              <w:right w:val="single" w:sz="4" w:space="0" w:color="000000"/>
            </w:tcBorders>
            <w:shd w:val="clear" w:color="000000" w:fill="FFFFFF"/>
            <w:noWrap/>
            <w:vAlign w:val="center"/>
            <w:hideMark/>
          </w:tcPr>
          <w:p w14:paraId="38C9146B"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6 986 000</w:t>
            </w:r>
          </w:p>
        </w:tc>
      </w:tr>
      <w:tr w:rsidR="004073E3" w:rsidRPr="004073E3" w14:paraId="448282AC"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12DA471"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09/03/2020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F0A47AF"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086CED1A"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 xml:space="preserve">    </w:t>
            </w:r>
            <w:proofErr w:type="spellStart"/>
            <w:proofErr w:type="gramStart"/>
            <w:r w:rsidRPr="004073E3">
              <w:rPr>
                <w:rFonts w:ascii="Times New Roman" w:eastAsia="Times New Roman" w:hAnsi="Times New Roman" w:cs="Times New Roman"/>
                <w:color w:val="000000"/>
                <w:sz w:val="24"/>
                <w:szCs w:val="24"/>
                <w:lang w:eastAsia="fr-FR"/>
              </w:rPr>
              <w:t>sub</w:t>
            </w:r>
            <w:proofErr w:type="spellEnd"/>
            <w:proofErr w:type="gramEnd"/>
            <w:r w:rsidRPr="004073E3">
              <w:rPr>
                <w:rFonts w:ascii="Times New Roman" w:eastAsia="Times New Roman" w:hAnsi="Times New Roman" w:cs="Times New Roman"/>
                <w:color w:val="000000"/>
                <w:sz w:val="24"/>
                <w:szCs w:val="24"/>
                <w:lang w:eastAsia="fr-FR"/>
              </w:rPr>
              <w:t xml:space="preserve"> d'exploitation/projet VITI</w:t>
            </w:r>
          </w:p>
        </w:tc>
        <w:tc>
          <w:tcPr>
            <w:tcW w:w="1859" w:type="dxa"/>
            <w:tcBorders>
              <w:top w:val="nil"/>
              <w:left w:val="nil"/>
              <w:bottom w:val="single" w:sz="4" w:space="0" w:color="000000"/>
              <w:right w:val="single" w:sz="4" w:space="0" w:color="000000"/>
            </w:tcBorders>
            <w:shd w:val="clear" w:color="000000" w:fill="FFFFFF"/>
            <w:noWrap/>
            <w:vAlign w:val="center"/>
            <w:hideMark/>
          </w:tcPr>
          <w:p w14:paraId="55D0C0D5"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3 733 281</w:t>
            </w:r>
          </w:p>
        </w:tc>
      </w:tr>
      <w:tr w:rsidR="004073E3" w:rsidRPr="004073E3" w14:paraId="4A818707"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DDBCB69"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26/03/2020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54176D8F"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21D2EECD"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d'exploitation/reçu projet ANAC</w:t>
            </w:r>
          </w:p>
        </w:tc>
        <w:tc>
          <w:tcPr>
            <w:tcW w:w="1859" w:type="dxa"/>
            <w:tcBorders>
              <w:top w:val="nil"/>
              <w:left w:val="nil"/>
              <w:bottom w:val="single" w:sz="4" w:space="0" w:color="000000"/>
              <w:right w:val="single" w:sz="4" w:space="0" w:color="000000"/>
            </w:tcBorders>
            <w:shd w:val="clear" w:color="000000" w:fill="FFFFFF"/>
            <w:noWrap/>
            <w:vAlign w:val="center"/>
            <w:hideMark/>
          </w:tcPr>
          <w:p w14:paraId="341FFEDF"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4 817 008</w:t>
            </w:r>
          </w:p>
        </w:tc>
      </w:tr>
      <w:tr w:rsidR="004073E3" w:rsidRPr="004073E3" w14:paraId="470E4499"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6260576"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14/04/2020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5BAC6B9D"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00A94785"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d'exploitation/</w:t>
            </w:r>
            <w:proofErr w:type="spellStart"/>
            <w:r w:rsidRPr="004073E3">
              <w:rPr>
                <w:rFonts w:ascii="Times New Roman" w:eastAsia="Times New Roman" w:hAnsi="Times New Roman" w:cs="Times New Roman"/>
                <w:color w:val="000000"/>
                <w:sz w:val="24"/>
                <w:szCs w:val="24"/>
                <w:lang w:eastAsia="fr-FR"/>
              </w:rPr>
              <w:t>contri</w:t>
            </w:r>
            <w:proofErr w:type="spellEnd"/>
            <w:r w:rsidRPr="004073E3">
              <w:rPr>
                <w:rFonts w:ascii="Times New Roman" w:eastAsia="Times New Roman" w:hAnsi="Times New Roman" w:cs="Times New Roman"/>
                <w:color w:val="000000"/>
                <w:sz w:val="24"/>
                <w:szCs w:val="24"/>
                <w:lang w:eastAsia="fr-FR"/>
              </w:rPr>
              <w:t xml:space="preserve"> projet Swift/ressource humaine</w:t>
            </w:r>
          </w:p>
        </w:tc>
        <w:tc>
          <w:tcPr>
            <w:tcW w:w="1859" w:type="dxa"/>
            <w:tcBorders>
              <w:top w:val="nil"/>
              <w:left w:val="nil"/>
              <w:bottom w:val="single" w:sz="4" w:space="0" w:color="000000"/>
              <w:right w:val="single" w:sz="4" w:space="0" w:color="000000"/>
            </w:tcBorders>
            <w:shd w:val="clear" w:color="000000" w:fill="FFFFFF"/>
            <w:noWrap/>
            <w:vAlign w:val="center"/>
            <w:hideMark/>
          </w:tcPr>
          <w:p w14:paraId="792978DA"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1 184 832</w:t>
            </w:r>
          </w:p>
        </w:tc>
      </w:tr>
      <w:tr w:rsidR="004073E3" w:rsidRPr="004073E3" w14:paraId="5E29D721"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96A7B46"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14/04/2020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5507F02A"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2C955CE4"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d'exploitation/</w:t>
            </w:r>
            <w:proofErr w:type="spellStart"/>
            <w:r w:rsidRPr="004073E3">
              <w:rPr>
                <w:rFonts w:ascii="Times New Roman" w:eastAsia="Times New Roman" w:hAnsi="Times New Roman" w:cs="Times New Roman"/>
                <w:color w:val="0000FF"/>
                <w:sz w:val="24"/>
                <w:szCs w:val="24"/>
                <w:lang w:eastAsia="fr-FR"/>
              </w:rPr>
              <w:t>contri</w:t>
            </w:r>
            <w:proofErr w:type="spellEnd"/>
            <w:r w:rsidRPr="004073E3">
              <w:rPr>
                <w:rFonts w:ascii="Times New Roman" w:eastAsia="Times New Roman" w:hAnsi="Times New Roman" w:cs="Times New Roman"/>
                <w:color w:val="0000FF"/>
                <w:sz w:val="24"/>
                <w:szCs w:val="24"/>
                <w:lang w:eastAsia="fr-FR"/>
              </w:rPr>
              <w:t xml:space="preserve"> projet Swift/ressource humaine</w:t>
            </w:r>
          </w:p>
        </w:tc>
        <w:tc>
          <w:tcPr>
            <w:tcW w:w="1859" w:type="dxa"/>
            <w:tcBorders>
              <w:top w:val="nil"/>
              <w:left w:val="nil"/>
              <w:bottom w:val="single" w:sz="4" w:space="0" w:color="000000"/>
              <w:right w:val="single" w:sz="4" w:space="0" w:color="000000"/>
            </w:tcBorders>
            <w:shd w:val="clear" w:color="000000" w:fill="FFFFFF"/>
            <w:noWrap/>
            <w:vAlign w:val="center"/>
            <w:hideMark/>
          </w:tcPr>
          <w:p w14:paraId="7919644D"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1 184 832</w:t>
            </w:r>
          </w:p>
        </w:tc>
      </w:tr>
      <w:tr w:rsidR="004073E3" w:rsidRPr="004073E3" w14:paraId="29F1F6D4"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62F0241"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14/04/2020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5476355A"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55E9B14F"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d'exploitation/</w:t>
            </w:r>
            <w:proofErr w:type="spellStart"/>
            <w:r w:rsidRPr="004073E3">
              <w:rPr>
                <w:rFonts w:ascii="Times New Roman" w:eastAsia="Times New Roman" w:hAnsi="Times New Roman" w:cs="Times New Roman"/>
                <w:color w:val="000000"/>
                <w:sz w:val="24"/>
                <w:szCs w:val="24"/>
                <w:lang w:eastAsia="fr-FR"/>
              </w:rPr>
              <w:t>contri</w:t>
            </w:r>
            <w:proofErr w:type="spellEnd"/>
            <w:r w:rsidRPr="004073E3">
              <w:rPr>
                <w:rFonts w:ascii="Times New Roman" w:eastAsia="Times New Roman" w:hAnsi="Times New Roman" w:cs="Times New Roman"/>
                <w:color w:val="000000"/>
                <w:sz w:val="24"/>
                <w:szCs w:val="24"/>
                <w:lang w:eastAsia="fr-FR"/>
              </w:rPr>
              <w:t xml:space="preserve"> projet Swift/ressource humaine</w:t>
            </w:r>
          </w:p>
        </w:tc>
        <w:tc>
          <w:tcPr>
            <w:tcW w:w="1859" w:type="dxa"/>
            <w:tcBorders>
              <w:top w:val="nil"/>
              <w:left w:val="nil"/>
              <w:bottom w:val="single" w:sz="4" w:space="0" w:color="000000"/>
              <w:right w:val="single" w:sz="4" w:space="0" w:color="000000"/>
            </w:tcBorders>
            <w:shd w:val="clear" w:color="000000" w:fill="FFFFFF"/>
            <w:noWrap/>
            <w:vAlign w:val="center"/>
            <w:hideMark/>
          </w:tcPr>
          <w:p w14:paraId="014407F5"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1 184 832</w:t>
            </w:r>
          </w:p>
        </w:tc>
      </w:tr>
      <w:tr w:rsidR="004073E3" w:rsidRPr="004073E3" w14:paraId="7FD28C42"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296FF07"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30/04/2020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5C296FC"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0526FED8" w14:textId="5C983C4C"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d'exploitation/fonds reçu </w:t>
            </w:r>
          </w:p>
        </w:tc>
        <w:tc>
          <w:tcPr>
            <w:tcW w:w="1859" w:type="dxa"/>
            <w:tcBorders>
              <w:top w:val="nil"/>
              <w:left w:val="nil"/>
              <w:bottom w:val="single" w:sz="4" w:space="0" w:color="000000"/>
              <w:right w:val="single" w:sz="4" w:space="0" w:color="000000"/>
            </w:tcBorders>
            <w:shd w:val="clear" w:color="000000" w:fill="FFFFFF"/>
            <w:noWrap/>
            <w:vAlign w:val="center"/>
            <w:hideMark/>
          </w:tcPr>
          <w:p w14:paraId="440B47E9"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1 184 832</w:t>
            </w:r>
          </w:p>
        </w:tc>
      </w:tr>
      <w:tr w:rsidR="004073E3" w:rsidRPr="004073E3" w14:paraId="3110EE07"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B5BBF48"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26/06/2020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19C5F80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BIA58FACE</w:t>
            </w:r>
          </w:p>
        </w:tc>
        <w:tc>
          <w:tcPr>
            <w:tcW w:w="5434" w:type="dxa"/>
            <w:tcBorders>
              <w:top w:val="nil"/>
              <w:left w:val="nil"/>
              <w:bottom w:val="single" w:sz="4" w:space="0" w:color="000000"/>
              <w:right w:val="single" w:sz="4" w:space="0" w:color="000000"/>
            </w:tcBorders>
            <w:shd w:val="clear" w:color="000000" w:fill="FFFFFF"/>
            <w:noWrap/>
            <w:vAlign w:val="center"/>
            <w:hideMark/>
          </w:tcPr>
          <w:p w14:paraId="5AC8502C" w14:textId="0454219F"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gramStart"/>
            <w:r w:rsidRPr="004073E3">
              <w:rPr>
                <w:rFonts w:ascii="Times New Roman" w:eastAsia="Times New Roman" w:hAnsi="Times New Roman" w:cs="Times New Roman"/>
                <w:color w:val="000000"/>
                <w:sz w:val="24"/>
                <w:szCs w:val="24"/>
                <w:lang w:eastAsia="fr-FR"/>
              </w:rPr>
              <w:t>virements</w:t>
            </w:r>
            <w:proofErr w:type="gramEnd"/>
            <w:r w:rsidRPr="004073E3">
              <w:rPr>
                <w:rFonts w:ascii="Times New Roman" w:eastAsia="Times New Roman" w:hAnsi="Times New Roman" w:cs="Times New Roman"/>
                <w:color w:val="000000"/>
                <w:sz w:val="24"/>
                <w:szCs w:val="24"/>
                <w:lang w:eastAsia="fr-FR"/>
              </w:rPr>
              <w:t xml:space="preserve"> tiers /nivellement compte</w:t>
            </w:r>
          </w:p>
        </w:tc>
        <w:tc>
          <w:tcPr>
            <w:tcW w:w="1859" w:type="dxa"/>
            <w:tcBorders>
              <w:top w:val="nil"/>
              <w:left w:val="nil"/>
              <w:bottom w:val="single" w:sz="4" w:space="0" w:color="000000"/>
              <w:right w:val="single" w:sz="4" w:space="0" w:color="000000"/>
            </w:tcBorders>
            <w:shd w:val="clear" w:color="000000" w:fill="FFFFFF"/>
            <w:noWrap/>
            <w:vAlign w:val="center"/>
            <w:hideMark/>
          </w:tcPr>
          <w:p w14:paraId="51B893F5"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27 899</w:t>
            </w:r>
          </w:p>
        </w:tc>
      </w:tr>
      <w:tr w:rsidR="004073E3" w:rsidRPr="004073E3" w14:paraId="5D1C9F02"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1885C14"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24/08/2020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17416DCB"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441DC868" w14:textId="3F1E313F"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d'exploitation/fonds reçu /VITO</w:t>
            </w:r>
          </w:p>
        </w:tc>
        <w:tc>
          <w:tcPr>
            <w:tcW w:w="1859" w:type="dxa"/>
            <w:tcBorders>
              <w:top w:val="nil"/>
              <w:left w:val="nil"/>
              <w:bottom w:val="single" w:sz="4" w:space="0" w:color="000000"/>
              <w:right w:val="single" w:sz="4" w:space="0" w:color="000000"/>
            </w:tcBorders>
            <w:shd w:val="clear" w:color="000000" w:fill="FFFFFF"/>
            <w:noWrap/>
            <w:vAlign w:val="center"/>
            <w:hideMark/>
          </w:tcPr>
          <w:p w14:paraId="459E1872"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3 733 281</w:t>
            </w:r>
          </w:p>
        </w:tc>
      </w:tr>
      <w:tr w:rsidR="004073E3" w:rsidRPr="004073E3" w14:paraId="2EF3C879"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E0D088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09/09/2020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450C5BF0"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062FD192"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 xml:space="preserve"> </w:t>
            </w: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d'exploitation/fonds reçu PNUD</w:t>
            </w:r>
          </w:p>
        </w:tc>
        <w:tc>
          <w:tcPr>
            <w:tcW w:w="1859" w:type="dxa"/>
            <w:tcBorders>
              <w:top w:val="nil"/>
              <w:left w:val="nil"/>
              <w:bottom w:val="single" w:sz="4" w:space="0" w:color="000000"/>
              <w:right w:val="single" w:sz="4" w:space="0" w:color="000000"/>
            </w:tcBorders>
            <w:shd w:val="clear" w:color="000000" w:fill="FFFFFF"/>
            <w:noWrap/>
            <w:vAlign w:val="center"/>
            <w:hideMark/>
          </w:tcPr>
          <w:p w14:paraId="7387772C"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16 504 200</w:t>
            </w:r>
          </w:p>
        </w:tc>
      </w:tr>
      <w:tr w:rsidR="004073E3" w:rsidRPr="004073E3" w14:paraId="2DAE58D3"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95E9C9A"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02/10/2020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1DAAA733"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36DD0E8B"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SUB reçu/OMM</w:t>
            </w:r>
          </w:p>
        </w:tc>
        <w:tc>
          <w:tcPr>
            <w:tcW w:w="1859" w:type="dxa"/>
            <w:tcBorders>
              <w:top w:val="nil"/>
              <w:left w:val="nil"/>
              <w:bottom w:val="single" w:sz="4" w:space="0" w:color="000000"/>
              <w:right w:val="single" w:sz="4" w:space="0" w:color="000000"/>
            </w:tcBorders>
            <w:shd w:val="clear" w:color="000000" w:fill="FFFFFF"/>
            <w:noWrap/>
            <w:vAlign w:val="center"/>
            <w:hideMark/>
          </w:tcPr>
          <w:p w14:paraId="5983BB1E"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5 967 129</w:t>
            </w:r>
          </w:p>
        </w:tc>
      </w:tr>
      <w:tr w:rsidR="004073E3" w:rsidRPr="004073E3" w14:paraId="5EECC1A5"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49251D9"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10/10/2020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4C5AB857"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4F5EB886"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SUB reçu/projet FOCUS</w:t>
            </w:r>
          </w:p>
        </w:tc>
        <w:tc>
          <w:tcPr>
            <w:tcW w:w="1859" w:type="dxa"/>
            <w:tcBorders>
              <w:top w:val="nil"/>
              <w:left w:val="nil"/>
              <w:bottom w:val="single" w:sz="4" w:space="0" w:color="000000"/>
              <w:right w:val="single" w:sz="4" w:space="0" w:color="000000"/>
            </w:tcBorders>
            <w:shd w:val="clear" w:color="000000" w:fill="FFFFFF"/>
            <w:noWrap/>
            <w:vAlign w:val="center"/>
            <w:hideMark/>
          </w:tcPr>
          <w:p w14:paraId="7FD9BB20"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65 787 023</w:t>
            </w:r>
          </w:p>
        </w:tc>
      </w:tr>
      <w:tr w:rsidR="004073E3" w:rsidRPr="004073E3" w14:paraId="316C127F"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3BCDBD12"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04/12/2020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5EDB251E"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182BD7FA"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w:t>
            </w:r>
            <w:proofErr w:type="spellStart"/>
            <w:r w:rsidRPr="004073E3">
              <w:rPr>
                <w:rFonts w:ascii="Times New Roman" w:eastAsia="Times New Roman" w:hAnsi="Times New Roman" w:cs="Times New Roman"/>
                <w:color w:val="0000FF"/>
                <w:sz w:val="24"/>
                <w:szCs w:val="24"/>
                <w:lang w:eastAsia="fr-FR"/>
              </w:rPr>
              <w:t>swift</w:t>
            </w:r>
            <w:proofErr w:type="spellEnd"/>
            <w:r w:rsidRPr="004073E3">
              <w:rPr>
                <w:rFonts w:ascii="Times New Roman" w:eastAsia="Times New Roman" w:hAnsi="Times New Roman" w:cs="Times New Roman"/>
                <w:color w:val="0000FF"/>
                <w:sz w:val="24"/>
                <w:szCs w:val="24"/>
                <w:lang w:eastAsia="fr-FR"/>
              </w:rPr>
              <w:t xml:space="preserve">/prise en charge des salaires </w:t>
            </w:r>
            <w:proofErr w:type="spellStart"/>
            <w:r w:rsidRPr="004073E3">
              <w:rPr>
                <w:rFonts w:ascii="Times New Roman" w:eastAsia="Times New Roman" w:hAnsi="Times New Roman" w:cs="Times New Roman"/>
                <w:color w:val="0000FF"/>
                <w:sz w:val="24"/>
                <w:szCs w:val="24"/>
                <w:lang w:eastAsia="fr-FR"/>
              </w:rPr>
              <w:t>personn</w:t>
            </w:r>
            <w:proofErr w:type="spellEnd"/>
            <w:r w:rsidRPr="004073E3">
              <w:rPr>
                <w:rFonts w:ascii="Times New Roman" w:eastAsia="Times New Roman" w:hAnsi="Times New Roman" w:cs="Times New Roman"/>
                <w:color w:val="0000FF"/>
                <w:sz w:val="24"/>
                <w:szCs w:val="24"/>
                <w:lang w:eastAsia="fr-FR"/>
              </w:rPr>
              <w:t xml:space="preserve"> ACMAD</w:t>
            </w:r>
          </w:p>
        </w:tc>
        <w:tc>
          <w:tcPr>
            <w:tcW w:w="1859" w:type="dxa"/>
            <w:tcBorders>
              <w:top w:val="nil"/>
              <w:left w:val="nil"/>
              <w:bottom w:val="single" w:sz="4" w:space="0" w:color="000000"/>
              <w:right w:val="single" w:sz="4" w:space="0" w:color="000000"/>
            </w:tcBorders>
            <w:shd w:val="clear" w:color="000000" w:fill="FFFFFF"/>
            <w:noWrap/>
            <w:vAlign w:val="center"/>
            <w:hideMark/>
          </w:tcPr>
          <w:p w14:paraId="650950C2"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1 184 833</w:t>
            </w:r>
          </w:p>
        </w:tc>
      </w:tr>
      <w:tr w:rsidR="004073E3" w:rsidRPr="004073E3" w14:paraId="31EB644D"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A0E5AD2"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04/12/2020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3BEE51C"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3D682D3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w:t>
            </w:r>
            <w:proofErr w:type="spellStart"/>
            <w:r w:rsidRPr="004073E3">
              <w:rPr>
                <w:rFonts w:ascii="Times New Roman" w:eastAsia="Times New Roman" w:hAnsi="Times New Roman" w:cs="Times New Roman"/>
                <w:color w:val="000000"/>
                <w:sz w:val="24"/>
                <w:szCs w:val="24"/>
                <w:lang w:eastAsia="fr-FR"/>
              </w:rPr>
              <w:t>swift</w:t>
            </w:r>
            <w:proofErr w:type="spellEnd"/>
            <w:r w:rsidRPr="004073E3">
              <w:rPr>
                <w:rFonts w:ascii="Times New Roman" w:eastAsia="Times New Roman" w:hAnsi="Times New Roman" w:cs="Times New Roman"/>
                <w:color w:val="000000"/>
                <w:sz w:val="24"/>
                <w:szCs w:val="24"/>
                <w:lang w:eastAsia="fr-FR"/>
              </w:rPr>
              <w:t xml:space="preserve">/prise en charge des salaires </w:t>
            </w:r>
            <w:proofErr w:type="spellStart"/>
            <w:r w:rsidRPr="004073E3">
              <w:rPr>
                <w:rFonts w:ascii="Times New Roman" w:eastAsia="Times New Roman" w:hAnsi="Times New Roman" w:cs="Times New Roman"/>
                <w:color w:val="000000"/>
                <w:sz w:val="24"/>
                <w:szCs w:val="24"/>
                <w:lang w:eastAsia="fr-FR"/>
              </w:rPr>
              <w:t>personn</w:t>
            </w:r>
            <w:proofErr w:type="spellEnd"/>
            <w:r w:rsidRPr="004073E3">
              <w:rPr>
                <w:rFonts w:ascii="Times New Roman" w:eastAsia="Times New Roman" w:hAnsi="Times New Roman" w:cs="Times New Roman"/>
                <w:color w:val="000000"/>
                <w:sz w:val="24"/>
                <w:szCs w:val="24"/>
                <w:lang w:eastAsia="fr-FR"/>
              </w:rPr>
              <w:t xml:space="preserve"> ACMAD</w:t>
            </w:r>
          </w:p>
        </w:tc>
        <w:tc>
          <w:tcPr>
            <w:tcW w:w="1859" w:type="dxa"/>
            <w:tcBorders>
              <w:top w:val="nil"/>
              <w:left w:val="nil"/>
              <w:bottom w:val="single" w:sz="4" w:space="0" w:color="000000"/>
              <w:right w:val="single" w:sz="4" w:space="0" w:color="000000"/>
            </w:tcBorders>
            <w:shd w:val="clear" w:color="000000" w:fill="FFFFFF"/>
            <w:noWrap/>
            <w:vAlign w:val="center"/>
            <w:hideMark/>
          </w:tcPr>
          <w:p w14:paraId="609AE90C"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1 159 092</w:t>
            </w:r>
          </w:p>
        </w:tc>
      </w:tr>
      <w:tr w:rsidR="004073E3" w:rsidRPr="004073E3" w14:paraId="2CE594E1"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E73A9E0"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04/12/2020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2648D04A"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526B7F86"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w:t>
            </w:r>
            <w:proofErr w:type="spellStart"/>
            <w:r w:rsidRPr="004073E3">
              <w:rPr>
                <w:rFonts w:ascii="Times New Roman" w:eastAsia="Times New Roman" w:hAnsi="Times New Roman" w:cs="Times New Roman"/>
                <w:color w:val="0000FF"/>
                <w:sz w:val="24"/>
                <w:szCs w:val="24"/>
                <w:lang w:eastAsia="fr-FR"/>
              </w:rPr>
              <w:t>swift</w:t>
            </w:r>
            <w:proofErr w:type="spellEnd"/>
            <w:r w:rsidRPr="004073E3">
              <w:rPr>
                <w:rFonts w:ascii="Times New Roman" w:eastAsia="Times New Roman" w:hAnsi="Times New Roman" w:cs="Times New Roman"/>
                <w:color w:val="0000FF"/>
                <w:sz w:val="24"/>
                <w:szCs w:val="24"/>
                <w:lang w:eastAsia="fr-FR"/>
              </w:rPr>
              <w:t xml:space="preserve">/prise en charge des salaires </w:t>
            </w:r>
            <w:proofErr w:type="spellStart"/>
            <w:r w:rsidRPr="004073E3">
              <w:rPr>
                <w:rFonts w:ascii="Times New Roman" w:eastAsia="Times New Roman" w:hAnsi="Times New Roman" w:cs="Times New Roman"/>
                <w:color w:val="0000FF"/>
                <w:sz w:val="24"/>
                <w:szCs w:val="24"/>
                <w:lang w:eastAsia="fr-FR"/>
              </w:rPr>
              <w:t>personn</w:t>
            </w:r>
            <w:proofErr w:type="spellEnd"/>
            <w:r w:rsidRPr="004073E3">
              <w:rPr>
                <w:rFonts w:ascii="Times New Roman" w:eastAsia="Times New Roman" w:hAnsi="Times New Roman" w:cs="Times New Roman"/>
                <w:color w:val="0000FF"/>
                <w:sz w:val="24"/>
                <w:szCs w:val="24"/>
                <w:lang w:eastAsia="fr-FR"/>
              </w:rPr>
              <w:t xml:space="preserve"> ACMAD</w:t>
            </w:r>
          </w:p>
        </w:tc>
        <w:tc>
          <w:tcPr>
            <w:tcW w:w="1859" w:type="dxa"/>
            <w:tcBorders>
              <w:top w:val="nil"/>
              <w:left w:val="nil"/>
              <w:bottom w:val="single" w:sz="4" w:space="0" w:color="000000"/>
              <w:right w:val="single" w:sz="4" w:space="0" w:color="000000"/>
            </w:tcBorders>
            <w:shd w:val="clear" w:color="000000" w:fill="FFFFFF"/>
            <w:noWrap/>
            <w:vAlign w:val="center"/>
            <w:hideMark/>
          </w:tcPr>
          <w:p w14:paraId="01080CF4"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1 159 092</w:t>
            </w:r>
          </w:p>
        </w:tc>
      </w:tr>
      <w:tr w:rsidR="004073E3" w:rsidRPr="004073E3" w14:paraId="75ABBAC5"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E8D43F8"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lastRenderedPageBreak/>
              <w:t>23/12/2020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0C756A56"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0F7D0A09"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w:t>
            </w:r>
            <w:proofErr w:type="spellStart"/>
            <w:r w:rsidRPr="004073E3">
              <w:rPr>
                <w:rFonts w:ascii="Times New Roman" w:eastAsia="Times New Roman" w:hAnsi="Times New Roman" w:cs="Times New Roman"/>
                <w:color w:val="000000"/>
                <w:sz w:val="24"/>
                <w:szCs w:val="24"/>
                <w:lang w:eastAsia="fr-FR"/>
              </w:rPr>
              <w:t>swift</w:t>
            </w:r>
            <w:proofErr w:type="spellEnd"/>
            <w:r w:rsidRPr="004073E3">
              <w:rPr>
                <w:rFonts w:ascii="Times New Roman" w:eastAsia="Times New Roman" w:hAnsi="Times New Roman" w:cs="Times New Roman"/>
                <w:color w:val="000000"/>
                <w:sz w:val="24"/>
                <w:szCs w:val="24"/>
                <w:lang w:eastAsia="fr-FR"/>
              </w:rPr>
              <w:t xml:space="preserve">/prise en charge des salaires </w:t>
            </w:r>
            <w:proofErr w:type="spellStart"/>
            <w:r w:rsidRPr="004073E3">
              <w:rPr>
                <w:rFonts w:ascii="Times New Roman" w:eastAsia="Times New Roman" w:hAnsi="Times New Roman" w:cs="Times New Roman"/>
                <w:color w:val="000000"/>
                <w:sz w:val="24"/>
                <w:szCs w:val="24"/>
                <w:lang w:eastAsia="fr-FR"/>
              </w:rPr>
              <w:t>personn</w:t>
            </w:r>
            <w:proofErr w:type="spellEnd"/>
            <w:r w:rsidRPr="004073E3">
              <w:rPr>
                <w:rFonts w:ascii="Times New Roman" w:eastAsia="Times New Roman" w:hAnsi="Times New Roman" w:cs="Times New Roman"/>
                <w:color w:val="000000"/>
                <w:sz w:val="24"/>
                <w:szCs w:val="24"/>
                <w:lang w:eastAsia="fr-FR"/>
              </w:rPr>
              <w:t xml:space="preserve"> ACMAD</w:t>
            </w:r>
          </w:p>
        </w:tc>
        <w:tc>
          <w:tcPr>
            <w:tcW w:w="1859" w:type="dxa"/>
            <w:tcBorders>
              <w:top w:val="nil"/>
              <w:left w:val="nil"/>
              <w:bottom w:val="single" w:sz="4" w:space="0" w:color="000000"/>
              <w:right w:val="single" w:sz="4" w:space="0" w:color="000000"/>
            </w:tcBorders>
            <w:shd w:val="clear" w:color="000000" w:fill="FFFFFF"/>
            <w:noWrap/>
            <w:vAlign w:val="center"/>
            <w:hideMark/>
          </w:tcPr>
          <w:p w14:paraId="4AF6B5DD"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597 000</w:t>
            </w:r>
          </w:p>
        </w:tc>
      </w:tr>
      <w:tr w:rsidR="004073E3" w:rsidRPr="004073E3" w14:paraId="15D39793"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58290F73"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23/12/2020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A42A098"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2917BDB0"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projet </w:t>
            </w:r>
            <w:proofErr w:type="spellStart"/>
            <w:r w:rsidRPr="004073E3">
              <w:rPr>
                <w:rFonts w:ascii="Times New Roman" w:eastAsia="Times New Roman" w:hAnsi="Times New Roman" w:cs="Times New Roman"/>
                <w:color w:val="0000FF"/>
                <w:sz w:val="24"/>
                <w:szCs w:val="24"/>
                <w:lang w:eastAsia="fr-FR"/>
              </w:rPr>
              <w:t>swift</w:t>
            </w:r>
            <w:proofErr w:type="spellEnd"/>
            <w:r w:rsidRPr="004073E3">
              <w:rPr>
                <w:rFonts w:ascii="Times New Roman" w:eastAsia="Times New Roman" w:hAnsi="Times New Roman" w:cs="Times New Roman"/>
                <w:color w:val="0000FF"/>
                <w:sz w:val="24"/>
                <w:szCs w:val="24"/>
                <w:lang w:eastAsia="fr-FR"/>
              </w:rPr>
              <w:t xml:space="preserve">/sal personnel </w:t>
            </w:r>
          </w:p>
        </w:tc>
        <w:tc>
          <w:tcPr>
            <w:tcW w:w="1859" w:type="dxa"/>
            <w:tcBorders>
              <w:top w:val="nil"/>
              <w:left w:val="nil"/>
              <w:bottom w:val="single" w:sz="4" w:space="0" w:color="000000"/>
              <w:right w:val="single" w:sz="4" w:space="0" w:color="000000"/>
            </w:tcBorders>
            <w:shd w:val="clear" w:color="000000" w:fill="FFFFFF"/>
            <w:noWrap/>
            <w:vAlign w:val="center"/>
            <w:hideMark/>
          </w:tcPr>
          <w:p w14:paraId="0ED4D3F2"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1 184 833</w:t>
            </w:r>
          </w:p>
        </w:tc>
      </w:tr>
      <w:tr w:rsidR="004073E3" w:rsidRPr="004073E3" w14:paraId="26C212E1"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16A9FC4"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23/12/2020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22801957"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2758F141"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projet </w:t>
            </w:r>
            <w:proofErr w:type="spellStart"/>
            <w:r w:rsidRPr="004073E3">
              <w:rPr>
                <w:rFonts w:ascii="Times New Roman" w:eastAsia="Times New Roman" w:hAnsi="Times New Roman" w:cs="Times New Roman"/>
                <w:color w:val="000000"/>
                <w:sz w:val="24"/>
                <w:szCs w:val="24"/>
                <w:lang w:eastAsia="fr-FR"/>
              </w:rPr>
              <w:t>swift</w:t>
            </w:r>
            <w:proofErr w:type="spellEnd"/>
            <w:r w:rsidRPr="004073E3">
              <w:rPr>
                <w:rFonts w:ascii="Times New Roman" w:eastAsia="Times New Roman" w:hAnsi="Times New Roman" w:cs="Times New Roman"/>
                <w:color w:val="000000"/>
                <w:sz w:val="24"/>
                <w:szCs w:val="24"/>
                <w:lang w:eastAsia="fr-FR"/>
              </w:rPr>
              <w:t xml:space="preserve">/sal personnel </w:t>
            </w:r>
          </w:p>
        </w:tc>
        <w:tc>
          <w:tcPr>
            <w:tcW w:w="1859" w:type="dxa"/>
            <w:tcBorders>
              <w:top w:val="nil"/>
              <w:left w:val="nil"/>
              <w:bottom w:val="single" w:sz="4" w:space="0" w:color="000000"/>
              <w:right w:val="single" w:sz="4" w:space="0" w:color="000000"/>
            </w:tcBorders>
            <w:shd w:val="clear" w:color="000000" w:fill="FFFFFF"/>
            <w:noWrap/>
            <w:vAlign w:val="center"/>
            <w:hideMark/>
          </w:tcPr>
          <w:p w14:paraId="1A2C0B81"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1 068 726</w:t>
            </w:r>
          </w:p>
        </w:tc>
      </w:tr>
      <w:tr w:rsidR="004073E3" w:rsidRPr="004073E3" w14:paraId="4C4D4E08"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E5B125C"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23/12/2020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06DC3E59"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4A50979A"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projet </w:t>
            </w:r>
            <w:proofErr w:type="spellStart"/>
            <w:r w:rsidRPr="004073E3">
              <w:rPr>
                <w:rFonts w:ascii="Times New Roman" w:eastAsia="Times New Roman" w:hAnsi="Times New Roman" w:cs="Times New Roman"/>
                <w:color w:val="0000FF"/>
                <w:sz w:val="24"/>
                <w:szCs w:val="24"/>
                <w:lang w:eastAsia="fr-FR"/>
              </w:rPr>
              <w:t>swift</w:t>
            </w:r>
            <w:proofErr w:type="spellEnd"/>
            <w:r w:rsidRPr="004073E3">
              <w:rPr>
                <w:rFonts w:ascii="Times New Roman" w:eastAsia="Times New Roman" w:hAnsi="Times New Roman" w:cs="Times New Roman"/>
                <w:color w:val="0000FF"/>
                <w:sz w:val="24"/>
                <w:szCs w:val="24"/>
                <w:lang w:eastAsia="fr-FR"/>
              </w:rPr>
              <w:t xml:space="preserve">/sal personnel </w:t>
            </w:r>
          </w:p>
        </w:tc>
        <w:tc>
          <w:tcPr>
            <w:tcW w:w="1859" w:type="dxa"/>
            <w:tcBorders>
              <w:top w:val="nil"/>
              <w:left w:val="nil"/>
              <w:bottom w:val="single" w:sz="4" w:space="0" w:color="000000"/>
              <w:right w:val="single" w:sz="4" w:space="0" w:color="000000"/>
            </w:tcBorders>
            <w:shd w:val="clear" w:color="000000" w:fill="FFFFFF"/>
            <w:noWrap/>
            <w:vAlign w:val="center"/>
            <w:hideMark/>
          </w:tcPr>
          <w:p w14:paraId="10D4BC6D"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830 976</w:t>
            </w:r>
          </w:p>
        </w:tc>
      </w:tr>
      <w:tr w:rsidR="004073E3" w:rsidRPr="004073E3" w14:paraId="5BCB1A63"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CB757BB"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23/12/2020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0AD7E12"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0ACA49EA"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projet </w:t>
            </w:r>
            <w:proofErr w:type="spellStart"/>
            <w:r w:rsidRPr="004073E3">
              <w:rPr>
                <w:rFonts w:ascii="Times New Roman" w:eastAsia="Times New Roman" w:hAnsi="Times New Roman" w:cs="Times New Roman"/>
                <w:color w:val="000000"/>
                <w:sz w:val="24"/>
                <w:szCs w:val="24"/>
                <w:lang w:eastAsia="fr-FR"/>
              </w:rPr>
              <w:t>swift</w:t>
            </w:r>
            <w:proofErr w:type="spellEnd"/>
            <w:r w:rsidRPr="004073E3">
              <w:rPr>
                <w:rFonts w:ascii="Times New Roman" w:eastAsia="Times New Roman" w:hAnsi="Times New Roman" w:cs="Times New Roman"/>
                <w:color w:val="000000"/>
                <w:sz w:val="24"/>
                <w:szCs w:val="24"/>
                <w:lang w:eastAsia="fr-FR"/>
              </w:rPr>
              <w:t xml:space="preserve">/sal personnel </w:t>
            </w:r>
          </w:p>
        </w:tc>
        <w:tc>
          <w:tcPr>
            <w:tcW w:w="1859" w:type="dxa"/>
            <w:tcBorders>
              <w:top w:val="nil"/>
              <w:left w:val="nil"/>
              <w:bottom w:val="single" w:sz="4" w:space="0" w:color="000000"/>
              <w:right w:val="single" w:sz="4" w:space="0" w:color="000000"/>
            </w:tcBorders>
            <w:shd w:val="clear" w:color="000000" w:fill="FFFFFF"/>
            <w:noWrap/>
            <w:vAlign w:val="center"/>
            <w:hideMark/>
          </w:tcPr>
          <w:p w14:paraId="0D825387"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1 184 833</w:t>
            </w:r>
          </w:p>
        </w:tc>
      </w:tr>
      <w:tr w:rsidR="004073E3" w:rsidRPr="004073E3" w14:paraId="438C69EC"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9C03896"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30/12/2020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7E478630"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BIA77</w:t>
            </w:r>
          </w:p>
        </w:tc>
        <w:tc>
          <w:tcPr>
            <w:tcW w:w="5434" w:type="dxa"/>
            <w:tcBorders>
              <w:top w:val="nil"/>
              <w:left w:val="nil"/>
              <w:bottom w:val="single" w:sz="4" w:space="0" w:color="000000"/>
              <w:right w:val="single" w:sz="4" w:space="0" w:color="000000"/>
            </w:tcBorders>
            <w:shd w:val="clear" w:color="000000" w:fill="FFFFFF"/>
            <w:noWrap/>
            <w:vAlign w:val="center"/>
            <w:hideMark/>
          </w:tcPr>
          <w:p w14:paraId="18F3EC61"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projet PNUD</w:t>
            </w:r>
          </w:p>
        </w:tc>
        <w:tc>
          <w:tcPr>
            <w:tcW w:w="1859" w:type="dxa"/>
            <w:tcBorders>
              <w:top w:val="nil"/>
              <w:left w:val="nil"/>
              <w:bottom w:val="single" w:sz="4" w:space="0" w:color="000000"/>
              <w:right w:val="single" w:sz="4" w:space="0" w:color="000000"/>
            </w:tcBorders>
            <w:shd w:val="clear" w:color="000000" w:fill="FFFFFF"/>
            <w:noWrap/>
            <w:vAlign w:val="center"/>
            <w:hideMark/>
          </w:tcPr>
          <w:p w14:paraId="60C01256"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23 742 432</w:t>
            </w:r>
          </w:p>
        </w:tc>
      </w:tr>
      <w:tr w:rsidR="004073E3" w:rsidRPr="004073E3" w14:paraId="6DFF8AB8"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CC86629"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2F043486"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4F5FB572"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Regul</w:t>
            </w:r>
            <w:proofErr w:type="spellEnd"/>
            <w:r w:rsidRPr="004073E3">
              <w:rPr>
                <w:rFonts w:ascii="Times New Roman" w:eastAsia="Times New Roman" w:hAnsi="Times New Roman" w:cs="Times New Roman"/>
                <w:color w:val="000000"/>
                <w:sz w:val="24"/>
                <w:szCs w:val="24"/>
                <w:lang w:eastAsia="fr-FR"/>
              </w:rPr>
              <w:t xml:space="preserve"> </w:t>
            </w: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exploita/</w:t>
            </w: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w:t>
            </w:r>
            <w:proofErr w:type="spellStart"/>
            <w:r w:rsidRPr="004073E3">
              <w:rPr>
                <w:rFonts w:ascii="Times New Roman" w:eastAsia="Times New Roman" w:hAnsi="Times New Roman" w:cs="Times New Roman"/>
                <w:color w:val="000000"/>
                <w:sz w:val="24"/>
                <w:szCs w:val="24"/>
                <w:lang w:eastAsia="fr-FR"/>
              </w:rPr>
              <w:t>invest</w:t>
            </w:r>
            <w:proofErr w:type="spellEnd"/>
            <w:r w:rsidRPr="004073E3">
              <w:rPr>
                <w:rFonts w:ascii="Times New Roman" w:eastAsia="Times New Roman" w:hAnsi="Times New Roman" w:cs="Times New Roman"/>
                <w:color w:val="000000"/>
                <w:sz w:val="24"/>
                <w:szCs w:val="24"/>
                <w:lang w:eastAsia="fr-FR"/>
              </w:rPr>
              <w:t xml:space="preserve"> suite </w:t>
            </w:r>
            <w:proofErr w:type="gramStart"/>
            <w:r w:rsidRPr="004073E3">
              <w:rPr>
                <w:rFonts w:ascii="Times New Roman" w:eastAsia="Times New Roman" w:hAnsi="Times New Roman" w:cs="Times New Roman"/>
                <w:color w:val="000000"/>
                <w:sz w:val="24"/>
                <w:szCs w:val="24"/>
                <w:lang w:eastAsia="fr-FR"/>
              </w:rPr>
              <w:t>au acquisition</w:t>
            </w:r>
            <w:proofErr w:type="gramEnd"/>
          </w:p>
        </w:tc>
        <w:tc>
          <w:tcPr>
            <w:tcW w:w="1859" w:type="dxa"/>
            <w:tcBorders>
              <w:top w:val="nil"/>
              <w:left w:val="nil"/>
              <w:bottom w:val="single" w:sz="4" w:space="0" w:color="000000"/>
              <w:right w:val="single" w:sz="4" w:space="0" w:color="000000"/>
            </w:tcBorders>
            <w:shd w:val="clear" w:color="000000" w:fill="FFFFFF"/>
            <w:noWrap/>
            <w:vAlign w:val="center"/>
            <w:hideMark/>
          </w:tcPr>
          <w:p w14:paraId="25C0BC2B"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-7 810 000</w:t>
            </w:r>
          </w:p>
        </w:tc>
      </w:tr>
      <w:tr w:rsidR="004073E3" w:rsidRPr="004073E3" w14:paraId="28CAB0EA"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F79B185"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7A9C451B"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58141E82" w14:textId="579D8BFF"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proofErr w:type="gramStart"/>
            <w:r w:rsidRPr="004073E3">
              <w:rPr>
                <w:rFonts w:ascii="Times New Roman" w:eastAsia="Times New Roman" w:hAnsi="Times New Roman" w:cs="Times New Roman"/>
                <w:color w:val="0000FF"/>
                <w:sz w:val="24"/>
                <w:szCs w:val="24"/>
                <w:lang w:eastAsia="fr-FR"/>
              </w:rPr>
              <w:t>sub</w:t>
            </w:r>
            <w:proofErr w:type="spellEnd"/>
            <w:proofErr w:type="gramEnd"/>
            <w:r w:rsidRPr="004073E3">
              <w:rPr>
                <w:rFonts w:ascii="Times New Roman" w:eastAsia="Times New Roman" w:hAnsi="Times New Roman" w:cs="Times New Roman"/>
                <w:color w:val="0000FF"/>
                <w:sz w:val="24"/>
                <w:szCs w:val="24"/>
                <w:lang w:eastAsia="fr-FR"/>
              </w:rPr>
              <w:t xml:space="preserve"> d'exploitation/rebu pour </w:t>
            </w:r>
            <w:proofErr w:type="spellStart"/>
            <w:r w:rsidRPr="004073E3">
              <w:rPr>
                <w:rFonts w:ascii="Times New Roman" w:eastAsia="Times New Roman" w:hAnsi="Times New Roman" w:cs="Times New Roman"/>
                <w:color w:val="0000FF"/>
                <w:sz w:val="24"/>
                <w:szCs w:val="24"/>
                <w:lang w:eastAsia="fr-FR"/>
              </w:rPr>
              <w:t>invest</w:t>
            </w:r>
            <w:proofErr w:type="spellEnd"/>
            <w:r w:rsidRPr="004073E3">
              <w:rPr>
                <w:rFonts w:ascii="Times New Roman" w:eastAsia="Times New Roman" w:hAnsi="Times New Roman" w:cs="Times New Roman"/>
                <w:color w:val="0000FF"/>
                <w:sz w:val="24"/>
                <w:szCs w:val="24"/>
                <w:lang w:eastAsia="fr-FR"/>
              </w:rPr>
              <w:t xml:space="preserve"> </w:t>
            </w:r>
          </w:p>
        </w:tc>
        <w:tc>
          <w:tcPr>
            <w:tcW w:w="1859" w:type="dxa"/>
            <w:tcBorders>
              <w:top w:val="nil"/>
              <w:left w:val="nil"/>
              <w:bottom w:val="single" w:sz="4" w:space="0" w:color="000000"/>
              <w:right w:val="single" w:sz="4" w:space="0" w:color="000000"/>
            </w:tcBorders>
            <w:shd w:val="clear" w:color="000000" w:fill="FFFFFF"/>
            <w:noWrap/>
            <w:vAlign w:val="center"/>
            <w:hideMark/>
          </w:tcPr>
          <w:p w14:paraId="16E34B41"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-4 215 000</w:t>
            </w:r>
          </w:p>
        </w:tc>
      </w:tr>
      <w:tr w:rsidR="004073E3" w:rsidRPr="004073E3" w14:paraId="20CB3691"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02F1D29C"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122956BC"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56F11648"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reçu/projet </w:t>
            </w:r>
            <w:proofErr w:type="spellStart"/>
            <w:r w:rsidRPr="004073E3">
              <w:rPr>
                <w:rFonts w:ascii="Times New Roman" w:eastAsia="Times New Roman" w:hAnsi="Times New Roman" w:cs="Times New Roman"/>
                <w:color w:val="000000"/>
                <w:sz w:val="24"/>
                <w:szCs w:val="24"/>
                <w:lang w:eastAsia="fr-FR"/>
              </w:rPr>
              <w:t>swift</w:t>
            </w:r>
            <w:proofErr w:type="spellEnd"/>
            <w:r w:rsidRPr="004073E3">
              <w:rPr>
                <w:rFonts w:ascii="Times New Roman" w:eastAsia="Times New Roman" w:hAnsi="Times New Roman" w:cs="Times New Roman"/>
                <w:color w:val="000000"/>
                <w:sz w:val="24"/>
                <w:szCs w:val="24"/>
                <w:lang w:eastAsia="fr-FR"/>
              </w:rPr>
              <w:t>/</w:t>
            </w:r>
            <w:proofErr w:type="spellStart"/>
            <w:r w:rsidRPr="004073E3">
              <w:rPr>
                <w:rFonts w:ascii="Times New Roman" w:eastAsia="Times New Roman" w:hAnsi="Times New Roman" w:cs="Times New Roman"/>
                <w:color w:val="000000"/>
                <w:sz w:val="24"/>
                <w:szCs w:val="24"/>
                <w:lang w:eastAsia="fr-FR"/>
              </w:rPr>
              <w:t>buget</w:t>
            </w:r>
            <w:proofErr w:type="spellEnd"/>
            <w:r w:rsidRPr="004073E3">
              <w:rPr>
                <w:rFonts w:ascii="Times New Roman" w:eastAsia="Times New Roman" w:hAnsi="Times New Roman" w:cs="Times New Roman"/>
                <w:color w:val="000000"/>
                <w:sz w:val="24"/>
                <w:szCs w:val="24"/>
                <w:lang w:eastAsia="fr-FR"/>
              </w:rPr>
              <w:t xml:space="preserve"> principal</w:t>
            </w:r>
          </w:p>
        </w:tc>
        <w:tc>
          <w:tcPr>
            <w:tcW w:w="1859" w:type="dxa"/>
            <w:tcBorders>
              <w:top w:val="nil"/>
              <w:left w:val="nil"/>
              <w:bottom w:val="single" w:sz="4" w:space="0" w:color="000000"/>
              <w:right w:val="single" w:sz="4" w:space="0" w:color="000000"/>
            </w:tcBorders>
            <w:shd w:val="clear" w:color="000000" w:fill="FFFFFF"/>
            <w:noWrap/>
            <w:vAlign w:val="center"/>
            <w:hideMark/>
          </w:tcPr>
          <w:p w14:paraId="79F0AA89"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20 731 939</w:t>
            </w:r>
          </w:p>
        </w:tc>
      </w:tr>
      <w:tr w:rsidR="004073E3" w:rsidRPr="004073E3" w14:paraId="44AA9BC2"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2EF928A0"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279854B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19F610F3"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reçu/projet </w:t>
            </w:r>
            <w:proofErr w:type="spellStart"/>
            <w:r w:rsidRPr="004073E3">
              <w:rPr>
                <w:rFonts w:ascii="Times New Roman" w:eastAsia="Times New Roman" w:hAnsi="Times New Roman" w:cs="Times New Roman"/>
                <w:color w:val="000000"/>
                <w:sz w:val="24"/>
                <w:szCs w:val="24"/>
                <w:lang w:eastAsia="fr-FR"/>
              </w:rPr>
              <w:t>swift</w:t>
            </w:r>
            <w:proofErr w:type="spellEnd"/>
            <w:r w:rsidRPr="004073E3">
              <w:rPr>
                <w:rFonts w:ascii="Times New Roman" w:eastAsia="Times New Roman" w:hAnsi="Times New Roman" w:cs="Times New Roman"/>
                <w:color w:val="000000"/>
                <w:sz w:val="24"/>
                <w:szCs w:val="24"/>
                <w:lang w:eastAsia="fr-FR"/>
              </w:rPr>
              <w:t>/</w:t>
            </w:r>
            <w:proofErr w:type="spellStart"/>
            <w:r w:rsidRPr="004073E3">
              <w:rPr>
                <w:rFonts w:ascii="Times New Roman" w:eastAsia="Times New Roman" w:hAnsi="Times New Roman" w:cs="Times New Roman"/>
                <w:color w:val="000000"/>
                <w:sz w:val="24"/>
                <w:szCs w:val="24"/>
                <w:lang w:eastAsia="fr-FR"/>
              </w:rPr>
              <w:t>buget</w:t>
            </w:r>
            <w:proofErr w:type="spellEnd"/>
            <w:r w:rsidRPr="004073E3">
              <w:rPr>
                <w:rFonts w:ascii="Times New Roman" w:eastAsia="Times New Roman" w:hAnsi="Times New Roman" w:cs="Times New Roman"/>
                <w:color w:val="000000"/>
                <w:sz w:val="24"/>
                <w:szCs w:val="24"/>
                <w:lang w:eastAsia="fr-FR"/>
              </w:rPr>
              <w:t xml:space="preserve"> principal</w:t>
            </w:r>
          </w:p>
        </w:tc>
        <w:tc>
          <w:tcPr>
            <w:tcW w:w="1859" w:type="dxa"/>
            <w:tcBorders>
              <w:top w:val="nil"/>
              <w:left w:val="nil"/>
              <w:bottom w:val="single" w:sz="4" w:space="0" w:color="000000"/>
              <w:right w:val="single" w:sz="4" w:space="0" w:color="000000"/>
            </w:tcBorders>
            <w:shd w:val="clear" w:color="000000" w:fill="FFFFFF"/>
            <w:noWrap/>
            <w:vAlign w:val="center"/>
            <w:hideMark/>
          </w:tcPr>
          <w:p w14:paraId="0FF4FD6B"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20 280 943</w:t>
            </w:r>
          </w:p>
        </w:tc>
      </w:tr>
      <w:tr w:rsidR="004073E3" w:rsidRPr="004073E3" w14:paraId="0920F061"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026298E"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331522C0"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4CE2E462"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val="en-US" w:eastAsia="fr-FR"/>
              </w:rPr>
            </w:pPr>
            <w:r w:rsidRPr="004073E3">
              <w:rPr>
                <w:rFonts w:ascii="Times New Roman" w:eastAsia="Times New Roman" w:hAnsi="Times New Roman" w:cs="Times New Roman"/>
                <w:color w:val="000000"/>
                <w:sz w:val="24"/>
                <w:szCs w:val="24"/>
                <w:lang w:val="en-US" w:eastAsia="fr-FR"/>
              </w:rPr>
              <w:t xml:space="preserve">Sub </w:t>
            </w:r>
            <w:proofErr w:type="spellStart"/>
            <w:r w:rsidRPr="004073E3">
              <w:rPr>
                <w:rFonts w:ascii="Times New Roman" w:eastAsia="Times New Roman" w:hAnsi="Times New Roman" w:cs="Times New Roman"/>
                <w:color w:val="000000"/>
                <w:sz w:val="24"/>
                <w:szCs w:val="24"/>
                <w:lang w:val="en-US" w:eastAsia="fr-FR"/>
              </w:rPr>
              <w:t>reçu</w:t>
            </w:r>
            <w:proofErr w:type="spellEnd"/>
            <w:r w:rsidRPr="004073E3">
              <w:rPr>
                <w:rFonts w:ascii="Times New Roman" w:eastAsia="Times New Roman" w:hAnsi="Times New Roman" w:cs="Times New Roman"/>
                <w:color w:val="000000"/>
                <w:sz w:val="24"/>
                <w:szCs w:val="24"/>
                <w:lang w:val="en-US" w:eastAsia="fr-FR"/>
              </w:rPr>
              <w:t>/</w:t>
            </w:r>
            <w:proofErr w:type="spellStart"/>
            <w:r w:rsidRPr="004073E3">
              <w:rPr>
                <w:rFonts w:ascii="Times New Roman" w:eastAsia="Times New Roman" w:hAnsi="Times New Roman" w:cs="Times New Roman"/>
                <w:color w:val="000000"/>
                <w:sz w:val="24"/>
                <w:szCs w:val="24"/>
                <w:lang w:val="en-US" w:eastAsia="fr-FR"/>
              </w:rPr>
              <w:t>projet</w:t>
            </w:r>
            <w:proofErr w:type="spellEnd"/>
            <w:r w:rsidRPr="004073E3">
              <w:rPr>
                <w:rFonts w:ascii="Times New Roman" w:eastAsia="Times New Roman" w:hAnsi="Times New Roman" w:cs="Times New Roman"/>
                <w:color w:val="000000"/>
                <w:sz w:val="24"/>
                <w:szCs w:val="24"/>
                <w:lang w:val="en-US" w:eastAsia="fr-FR"/>
              </w:rPr>
              <w:t xml:space="preserve"> swift/</w:t>
            </w:r>
            <w:proofErr w:type="spellStart"/>
            <w:r w:rsidRPr="004073E3">
              <w:rPr>
                <w:rFonts w:ascii="Times New Roman" w:eastAsia="Times New Roman" w:hAnsi="Times New Roman" w:cs="Times New Roman"/>
                <w:color w:val="000000"/>
                <w:sz w:val="24"/>
                <w:szCs w:val="24"/>
                <w:lang w:val="en-US" w:eastAsia="fr-FR"/>
              </w:rPr>
              <w:t>buget</w:t>
            </w:r>
            <w:proofErr w:type="spellEnd"/>
            <w:r w:rsidRPr="004073E3">
              <w:rPr>
                <w:rFonts w:ascii="Times New Roman" w:eastAsia="Times New Roman" w:hAnsi="Times New Roman" w:cs="Times New Roman"/>
                <w:color w:val="000000"/>
                <w:sz w:val="24"/>
                <w:szCs w:val="24"/>
                <w:lang w:val="en-US" w:eastAsia="fr-FR"/>
              </w:rPr>
              <w:t xml:space="preserve"> </w:t>
            </w:r>
            <w:proofErr w:type="spellStart"/>
            <w:r w:rsidRPr="004073E3">
              <w:rPr>
                <w:rFonts w:ascii="Times New Roman" w:eastAsia="Times New Roman" w:hAnsi="Times New Roman" w:cs="Times New Roman"/>
                <w:color w:val="000000"/>
                <w:sz w:val="24"/>
                <w:szCs w:val="24"/>
                <w:lang w:val="en-US" w:eastAsia="fr-FR"/>
              </w:rPr>
              <w:t>evenement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37606C21"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31 022 417</w:t>
            </w:r>
          </w:p>
        </w:tc>
      </w:tr>
      <w:tr w:rsidR="004073E3" w:rsidRPr="004073E3" w14:paraId="33C0168E"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4FB26A2A"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0A9FBE8E"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2D5DF347"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val="en-US" w:eastAsia="fr-FR"/>
              </w:rPr>
            </w:pPr>
            <w:r w:rsidRPr="004073E3">
              <w:rPr>
                <w:rFonts w:ascii="Times New Roman" w:eastAsia="Times New Roman" w:hAnsi="Times New Roman" w:cs="Times New Roman"/>
                <w:color w:val="000000"/>
                <w:sz w:val="24"/>
                <w:szCs w:val="24"/>
                <w:lang w:val="en-US" w:eastAsia="fr-FR"/>
              </w:rPr>
              <w:t xml:space="preserve">Sub </w:t>
            </w:r>
            <w:proofErr w:type="spellStart"/>
            <w:r w:rsidRPr="004073E3">
              <w:rPr>
                <w:rFonts w:ascii="Times New Roman" w:eastAsia="Times New Roman" w:hAnsi="Times New Roman" w:cs="Times New Roman"/>
                <w:color w:val="000000"/>
                <w:sz w:val="24"/>
                <w:szCs w:val="24"/>
                <w:lang w:val="en-US" w:eastAsia="fr-FR"/>
              </w:rPr>
              <w:t>reçu</w:t>
            </w:r>
            <w:proofErr w:type="spellEnd"/>
            <w:r w:rsidRPr="004073E3">
              <w:rPr>
                <w:rFonts w:ascii="Times New Roman" w:eastAsia="Times New Roman" w:hAnsi="Times New Roman" w:cs="Times New Roman"/>
                <w:color w:val="000000"/>
                <w:sz w:val="24"/>
                <w:szCs w:val="24"/>
                <w:lang w:val="en-US" w:eastAsia="fr-FR"/>
              </w:rPr>
              <w:t>/</w:t>
            </w:r>
            <w:proofErr w:type="spellStart"/>
            <w:r w:rsidRPr="004073E3">
              <w:rPr>
                <w:rFonts w:ascii="Times New Roman" w:eastAsia="Times New Roman" w:hAnsi="Times New Roman" w:cs="Times New Roman"/>
                <w:color w:val="000000"/>
                <w:sz w:val="24"/>
                <w:szCs w:val="24"/>
                <w:lang w:val="en-US" w:eastAsia="fr-FR"/>
              </w:rPr>
              <w:t>projet</w:t>
            </w:r>
            <w:proofErr w:type="spellEnd"/>
            <w:r w:rsidRPr="004073E3">
              <w:rPr>
                <w:rFonts w:ascii="Times New Roman" w:eastAsia="Times New Roman" w:hAnsi="Times New Roman" w:cs="Times New Roman"/>
                <w:color w:val="000000"/>
                <w:sz w:val="24"/>
                <w:szCs w:val="24"/>
                <w:lang w:val="en-US" w:eastAsia="fr-FR"/>
              </w:rPr>
              <w:t xml:space="preserve"> swift/</w:t>
            </w:r>
            <w:proofErr w:type="spellStart"/>
            <w:r w:rsidRPr="004073E3">
              <w:rPr>
                <w:rFonts w:ascii="Times New Roman" w:eastAsia="Times New Roman" w:hAnsi="Times New Roman" w:cs="Times New Roman"/>
                <w:color w:val="000000"/>
                <w:sz w:val="24"/>
                <w:szCs w:val="24"/>
                <w:lang w:val="en-US" w:eastAsia="fr-FR"/>
              </w:rPr>
              <w:t>buget</w:t>
            </w:r>
            <w:proofErr w:type="spellEnd"/>
            <w:r w:rsidRPr="004073E3">
              <w:rPr>
                <w:rFonts w:ascii="Times New Roman" w:eastAsia="Times New Roman" w:hAnsi="Times New Roman" w:cs="Times New Roman"/>
                <w:color w:val="000000"/>
                <w:sz w:val="24"/>
                <w:szCs w:val="24"/>
                <w:lang w:val="en-US" w:eastAsia="fr-FR"/>
              </w:rPr>
              <w:t xml:space="preserve"> </w:t>
            </w:r>
            <w:proofErr w:type="spellStart"/>
            <w:r w:rsidRPr="004073E3">
              <w:rPr>
                <w:rFonts w:ascii="Times New Roman" w:eastAsia="Times New Roman" w:hAnsi="Times New Roman" w:cs="Times New Roman"/>
                <w:color w:val="000000"/>
                <w:sz w:val="24"/>
                <w:szCs w:val="24"/>
                <w:lang w:val="en-US" w:eastAsia="fr-FR"/>
              </w:rPr>
              <w:t>evenement</w:t>
            </w:r>
            <w:proofErr w:type="spellEnd"/>
          </w:p>
        </w:tc>
        <w:tc>
          <w:tcPr>
            <w:tcW w:w="1859" w:type="dxa"/>
            <w:tcBorders>
              <w:top w:val="nil"/>
              <w:left w:val="nil"/>
              <w:bottom w:val="single" w:sz="4" w:space="0" w:color="000000"/>
              <w:right w:val="single" w:sz="4" w:space="0" w:color="000000"/>
            </w:tcBorders>
            <w:shd w:val="clear" w:color="000000" w:fill="FFFFFF"/>
            <w:noWrap/>
            <w:vAlign w:val="center"/>
            <w:hideMark/>
          </w:tcPr>
          <w:p w14:paraId="084AAC49"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2 205 578</w:t>
            </w:r>
          </w:p>
        </w:tc>
      </w:tr>
      <w:tr w:rsidR="004073E3" w:rsidRPr="004073E3" w14:paraId="27FC53C3"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6B2E1B9A"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62E5D0DD"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258A9A1C" w14:textId="77777777" w:rsidR="004073E3" w:rsidRPr="004073E3" w:rsidRDefault="004073E3" w:rsidP="004073E3">
            <w:pPr>
              <w:spacing w:after="0" w:line="240" w:lineRule="auto"/>
              <w:rPr>
                <w:rFonts w:ascii="Times New Roman" w:eastAsia="Times New Roman" w:hAnsi="Times New Roman" w:cs="Times New Roman"/>
                <w:color w:val="000000"/>
                <w:sz w:val="24"/>
                <w:szCs w:val="24"/>
                <w:lang w:eastAsia="fr-FR"/>
              </w:rPr>
            </w:pPr>
            <w:proofErr w:type="spellStart"/>
            <w:proofErr w:type="gramStart"/>
            <w:r w:rsidRPr="004073E3">
              <w:rPr>
                <w:rFonts w:ascii="Times New Roman" w:eastAsia="Times New Roman" w:hAnsi="Times New Roman" w:cs="Times New Roman"/>
                <w:color w:val="000000"/>
                <w:sz w:val="24"/>
                <w:szCs w:val="24"/>
                <w:lang w:eastAsia="fr-FR"/>
              </w:rPr>
              <w:t>Sub</w:t>
            </w:r>
            <w:proofErr w:type="spellEnd"/>
            <w:r w:rsidRPr="004073E3">
              <w:rPr>
                <w:rFonts w:ascii="Times New Roman" w:eastAsia="Times New Roman" w:hAnsi="Times New Roman" w:cs="Times New Roman"/>
                <w:color w:val="000000"/>
                <w:sz w:val="24"/>
                <w:szCs w:val="24"/>
                <w:lang w:eastAsia="fr-FR"/>
              </w:rPr>
              <w:t xml:space="preserve">  reçu</w:t>
            </w:r>
            <w:proofErr w:type="gramEnd"/>
            <w:r w:rsidRPr="004073E3">
              <w:rPr>
                <w:rFonts w:ascii="Times New Roman" w:eastAsia="Times New Roman" w:hAnsi="Times New Roman" w:cs="Times New Roman"/>
                <w:color w:val="000000"/>
                <w:sz w:val="24"/>
                <w:szCs w:val="24"/>
                <w:lang w:eastAsia="fr-FR"/>
              </w:rPr>
              <w:t xml:space="preserve">/projet </w:t>
            </w:r>
            <w:proofErr w:type="spellStart"/>
            <w:r w:rsidRPr="004073E3">
              <w:rPr>
                <w:rFonts w:ascii="Times New Roman" w:eastAsia="Times New Roman" w:hAnsi="Times New Roman" w:cs="Times New Roman"/>
                <w:color w:val="000000"/>
                <w:sz w:val="24"/>
                <w:szCs w:val="24"/>
                <w:lang w:eastAsia="fr-FR"/>
              </w:rPr>
              <w:t>swift</w:t>
            </w:r>
            <w:proofErr w:type="spellEnd"/>
            <w:r w:rsidRPr="004073E3">
              <w:rPr>
                <w:rFonts w:ascii="Times New Roman" w:eastAsia="Times New Roman" w:hAnsi="Times New Roman" w:cs="Times New Roman"/>
                <w:color w:val="000000"/>
                <w:sz w:val="24"/>
                <w:szCs w:val="24"/>
                <w:lang w:eastAsia="fr-FR"/>
              </w:rPr>
              <w:t xml:space="preserve"> /budget principal</w:t>
            </w:r>
          </w:p>
        </w:tc>
        <w:tc>
          <w:tcPr>
            <w:tcW w:w="1859" w:type="dxa"/>
            <w:tcBorders>
              <w:top w:val="nil"/>
              <w:left w:val="nil"/>
              <w:bottom w:val="single" w:sz="4" w:space="0" w:color="000000"/>
              <w:right w:val="single" w:sz="4" w:space="0" w:color="000000"/>
            </w:tcBorders>
            <w:shd w:val="clear" w:color="000000" w:fill="FFFFFF"/>
            <w:noWrap/>
            <w:vAlign w:val="center"/>
            <w:hideMark/>
          </w:tcPr>
          <w:p w14:paraId="5146E642" w14:textId="77777777" w:rsidR="004073E3" w:rsidRPr="004073E3" w:rsidRDefault="004073E3" w:rsidP="004073E3">
            <w:pPr>
              <w:spacing w:after="0" w:line="240" w:lineRule="auto"/>
              <w:jc w:val="right"/>
              <w:rPr>
                <w:rFonts w:ascii="Times New Roman" w:eastAsia="Times New Roman" w:hAnsi="Times New Roman" w:cs="Times New Roman"/>
                <w:color w:val="000000"/>
                <w:sz w:val="24"/>
                <w:szCs w:val="24"/>
                <w:lang w:eastAsia="fr-FR"/>
              </w:rPr>
            </w:pPr>
            <w:r w:rsidRPr="004073E3">
              <w:rPr>
                <w:rFonts w:ascii="Times New Roman" w:eastAsia="Times New Roman" w:hAnsi="Times New Roman" w:cs="Times New Roman"/>
                <w:color w:val="000000"/>
                <w:sz w:val="24"/>
                <w:szCs w:val="24"/>
                <w:lang w:eastAsia="fr-FR"/>
              </w:rPr>
              <w:t>41 192</w:t>
            </w:r>
          </w:p>
        </w:tc>
      </w:tr>
      <w:tr w:rsidR="004073E3" w:rsidRPr="004073E3" w14:paraId="3D015593"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62614E4"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4DFC3962"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6032342C"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proofErr w:type="spellStart"/>
            <w:proofErr w:type="gramStart"/>
            <w:r w:rsidRPr="004073E3">
              <w:rPr>
                <w:rFonts w:ascii="Times New Roman" w:eastAsia="Times New Roman" w:hAnsi="Times New Roman" w:cs="Times New Roman"/>
                <w:color w:val="0000FF"/>
                <w:sz w:val="24"/>
                <w:szCs w:val="24"/>
                <w:lang w:eastAsia="fr-FR"/>
              </w:rPr>
              <w:t>sub</w:t>
            </w:r>
            <w:proofErr w:type="spellEnd"/>
            <w:proofErr w:type="gramEnd"/>
            <w:r w:rsidRPr="004073E3">
              <w:rPr>
                <w:rFonts w:ascii="Times New Roman" w:eastAsia="Times New Roman" w:hAnsi="Times New Roman" w:cs="Times New Roman"/>
                <w:color w:val="0000FF"/>
                <w:sz w:val="24"/>
                <w:szCs w:val="24"/>
                <w:lang w:eastAsia="fr-FR"/>
              </w:rPr>
              <w:t xml:space="preserve"> d'exploitation/audit payé par DPD</w:t>
            </w:r>
          </w:p>
        </w:tc>
        <w:tc>
          <w:tcPr>
            <w:tcW w:w="1859" w:type="dxa"/>
            <w:tcBorders>
              <w:top w:val="nil"/>
              <w:left w:val="nil"/>
              <w:bottom w:val="single" w:sz="4" w:space="0" w:color="000000"/>
              <w:right w:val="single" w:sz="4" w:space="0" w:color="000000"/>
            </w:tcBorders>
            <w:shd w:val="clear" w:color="000000" w:fill="FFFFFF"/>
            <w:noWrap/>
            <w:vAlign w:val="center"/>
            <w:hideMark/>
          </w:tcPr>
          <w:p w14:paraId="01087872"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3 999 000</w:t>
            </w:r>
          </w:p>
        </w:tc>
      </w:tr>
      <w:tr w:rsidR="004073E3" w:rsidRPr="004073E3" w14:paraId="4C55D9FF"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773CD007"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730589DC"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3686BDB9"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 xml:space="preserve"> </w:t>
            </w:r>
            <w:proofErr w:type="spellStart"/>
            <w:proofErr w:type="gramStart"/>
            <w:r w:rsidRPr="004073E3">
              <w:rPr>
                <w:rFonts w:ascii="Times New Roman" w:eastAsia="Times New Roman" w:hAnsi="Times New Roman" w:cs="Times New Roman"/>
                <w:color w:val="0000FF"/>
                <w:sz w:val="24"/>
                <w:szCs w:val="24"/>
                <w:lang w:eastAsia="fr-FR"/>
              </w:rPr>
              <w:t>sub</w:t>
            </w:r>
            <w:proofErr w:type="spellEnd"/>
            <w:proofErr w:type="gramEnd"/>
            <w:r w:rsidRPr="004073E3">
              <w:rPr>
                <w:rFonts w:ascii="Times New Roman" w:eastAsia="Times New Roman" w:hAnsi="Times New Roman" w:cs="Times New Roman"/>
                <w:color w:val="0000FF"/>
                <w:sz w:val="24"/>
                <w:szCs w:val="24"/>
                <w:lang w:eastAsia="fr-FR"/>
              </w:rPr>
              <w:t xml:space="preserve"> d'exploitation/consultant </w:t>
            </w:r>
            <w:proofErr w:type="spellStart"/>
            <w:r w:rsidRPr="004073E3">
              <w:rPr>
                <w:rFonts w:ascii="Times New Roman" w:eastAsia="Times New Roman" w:hAnsi="Times New Roman" w:cs="Times New Roman"/>
                <w:color w:val="0000FF"/>
                <w:sz w:val="24"/>
                <w:szCs w:val="24"/>
                <w:lang w:eastAsia="fr-FR"/>
              </w:rPr>
              <w:t>inst</w:t>
            </w:r>
            <w:proofErr w:type="spellEnd"/>
            <w:r w:rsidRPr="004073E3">
              <w:rPr>
                <w:rFonts w:ascii="Times New Roman" w:eastAsia="Times New Roman" w:hAnsi="Times New Roman" w:cs="Times New Roman"/>
                <w:color w:val="0000FF"/>
                <w:sz w:val="24"/>
                <w:szCs w:val="24"/>
                <w:lang w:eastAsia="fr-FR"/>
              </w:rPr>
              <w:t xml:space="preserve"> antenne RARS</w:t>
            </w:r>
          </w:p>
        </w:tc>
        <w:tc>
          <w:tcPr>
            <w:tcW w:w="1859" w:type="dxa"/>
            <w:tcBorders>
              <w:top w:val="nil"/>
              <w:left w:val="nil"/>
              <w:bottom w:val="single" w:sz="4" w:space="0" w:color="000000"/>
              <w:right w:val="single" w:sz="4" w:space="0" w:color="000000"/>
            </w:tcBorders>
            <w:shd w:val="clear" w:color="000000" w:fill="FFFFFF"/>
            <w:noWrap/>
            <w:vAlign w:val="center"/>
            <w:hideMark/>
          </w:tcPr>
          <w:p w14:paraId="6A294556"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9 202 021</w:t>
            </w:r>
          </w:p>
        </w:tc>
      </w:tr>
      <w:tr w:rsidR="004073E3" w:rsidRPr="004073E3" w14:paraId="6AECB891" w14:textId="77777777" w:rsidTr="004073E3">
        <w:trPr>
          <w:trHeight w:val="315"/>
        </w:trPr>
        <w:tc>
          <w:tcPr>
            <w:tcW w:w="1234" w:type="dxa"/>
            <w:tcBorders>
              <w:top w:val="nil"/>
              <w:left w:val="single" w:sz="4" w:space="0" w:color="000000"/>
              <w:bottom w:val="single" w:sz="4" w:space="0" w:color="000000"/>
              <w:right w:val="single" w:sz="4" w:space="0" w:color="000000"/>
            </w:tcBorders>
            <w:shd w:val="clear" w:color="000000" w:fill="FFFFFF"/>
            <w:noWrap/>
            <w:vAlign w:val="center"/>
            <w:hideMark/>
          </w:tcPr>
          <w:p w14:paraId="1498D8BE"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31/12/2020</w:t>
            </w:r>
          </w:p>
        </w:tc>
        <w:tc>
          <w:tcPr>
            <w:tcW w:w="1407" w:type="dxa"/>
            <w:tcBorders>
              <w:top w:val="nil"/>
              <w:left w:val="nil"/>
              <w:bottom w:val="single" w:sz="4" w:space="0" w:color="000000"/>
              <w:right w:val="single" w:sz="4" w:space="0" w:color="000000"/>
            </w:tcBorders>
            <w:shd w:val="clear" w:color="000000" w:fill="FFFFFF"/>
            <w:noWrap/>
            <w:vAlign w:val="center"/>
            <w:hideMark/>
          </w:tcPr>
          <w:p w14:paraId="46BFA0FA"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OD</w:t>
            </w:r>
          </w:p>
        </w:tc>
        <w:tc>
          <w:tcPr>
            <w:tcW w:w="5434" w:type="dxa"/>
            <w:tcBorders>
              <w:top w:val="nil"/>
              <w:left w:val="nil"/>
              <w:bottom w:val="single" w:sz="4" w:space="0" w:color="000000"/>
              <w:right w:val="single" w:sz="4" w:space="0" w:color="000000"/>
            </w:tcBorders>
            <w:shd w:val="clear" w:color="000000" w:fill="FFFFFF"/>
            <w:noWrap/>
            <w:vAlign w:val="center"/>
            <w:hideMark/>
          </w:tcPr>
          <w:p w14:paraId="408F7A40" w14:textId="77777777" w:rsidR="004073E3" w:rsidRPr="004073E3" w:rsidRDefault="004073E3" w:rsidP="004073E3">
            <w:pPr>
              <w:spacing w:after="0" w:line="240" w:lineRule="auto"/>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 xml:space="preserve">Diminution </w:t>
            </w: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d'exploitation/</w:t>
            </w:r>
            <w:proofErr w:type="spellStart"/>
            <w:r w:rsidRPr="004073E3">
              <w:rPr>
                <w:rFonts w:ascii="Times New Roman" w:eastAsia="Times New Roman" w:hAnsi="Times New Roman" w:cs="Times New Roman"/>
                <w:color w:val="0000FF"/>
                <w:sz w:val="24"/>
                <w:szCs w:val="24"/>
                <w:lang w:eastAsia="fr-FR"/>
              </w:rPr>
              <w:t>sawidra</w:t>
            </w:r>
            <w:proofErr w:type="spellEnd"/>
            <w:r w:rsidRPr="004073E3">
              <w:rPr>
                <w:rFonts w:ascii="Times New Roman" w:eastAsia="Times New Roman" w:hAnsi="Times New Roman" w:cs="Times New Roman"/>
                <w:color w:val="0000FF"/>
                <w:sz w:val="24"/>
                <w:szCs w:val="24"/>
                <w:lang w:eastAsia="fr-FR"/>
              </w:rPr>
              <w:t xml:space="preserve">/en </w:t>
            </w:r>
            <w:proofErr w:type="spellStart"/>
            <w:r w:rsidRPr="004073E3">
              <w:rPr>
                <w:rFonts w:ascii="Times New Roman" w:eastAsia="Times New Roman" w:hAnsi="Times New Roman" w:cs="Times New Roman"/>
                <w:color w:val="0000FF"/>
                <w:sz w:val="24"/>
                <w:szCs w:val="24"/>
                <w:lang w:eastAsia="fr-FR"/>
              </w:rPr>
              <w:t>sub</w:t>
            </w:r>
            <w:proofErr w:type="spellEnd"/>
            <w:r w:rsidRPr="004073E3">
              <w:rPr>
                <w:rFonts w:ascii="Times New Roman" w:eastAsia="Times New Roman" w:hAnsi="Times New Roman" w:cs="Times New Roman"/>
                <w:color w:val="0000FF"/>
                <w:sz w:val="24"/>
                <w:szCs w:val="24"/>
                <w:lang w:eastAsia="fr-FR"/>
              </w:rPr>
              <w:t xml:space="preserve"> </w:t>
            </w:r>
            <w:proofErr w:type="spellStart"/>
            <w:r w:rsidRPr="004073E3">
              <w:rPr>
                <w:rFonts w:ascii="Times New Roman" w:eastAsia="Times New Roman" w:hAnsi="Times New Roman" w:cs="Times New Roman"/>
                <w:color w:val="0000FF"/>
                <w:sz w:val="24"/>
                <w:szCs w:val="24"/>
                <w:lang w:eastAsia="fr-FR"/>
              </w:rPr>
              <w:t>inv</w:t>
            </w:r>
            <w:proofErr w:type="spellEnd"/>
            <w:r w:rsidRPr="004073E3">
              <w:rPr>
                <w:rFonts w:ascii="Times New Roman" w:eastAsia="Times New Roman" w:hAnsi="Times New Roman" w:cs="Times New Roman"/>
                <w:color w:val="0000FF"/>
                <w:sz w:val="24"/>
                <w:szCs w:val="24"/>
                <w:lang w:eastAsia="fr-FR"/>
              </w:rPr>
              <w:t>/suite à l'achat mat b sur place</w:t>
            </w:r>
          </w:p>
        </w:tc>
        <w:tc>
          <w:tcPr>
            <w:tcW w:w="1859" w:type="dxa"/>
            <w:tcBorders>
              <w:top w:val="nil"/>
              <w:left w:val="nil"/>
              <w:bottom w:val="single" w:sz="4" w:space="0" w:color="000000"/>
              <w:right w:val="single" w:sz="4" w:space="0" w:color="000000"/>
            </w:tcBorders>
            <w:shd w:val="clear" w:color="000000" w:fill="FFFFFF"/>
            <w:noWrap/>
            <w:vAlign w:val="center"/>
            <w:hideMark/>
          </w:tcPr>
          <w:p w14:paraId="5B51C483" w14:textId="77777777" w:rsidR="004073E3" w:rsidRPr="004073E3" w:rsidRDefault="004073E3" w:rsidP="004073E3">
            <w:pPr>
              <w:spacing w:after="0" w:line="240" w:lineRule="auto"/>
              <w:jc w:val="right"/>
              <w:rPr>
                <w:rFonts w:ascii="Times New Roman" w:eastAsia="Times New Roman" w:hAnsi="Times New Roman" w:cs="Times New Roman"/>
                <w:color w:val="0000FF"/>
                <w:sz w:val="24"/>
                <w:szCs w:val="24"/>
                <w:lang w:eastAsia="fr-FR"/>
              </w:rPr>
            </w:pPr>
            <w:r w:rsidRPr="004073E3">
              <w:rPr>
                <w:rFonts w:ascii="Times New Roman" w:eastAsia="Times New Roman" w:hAnsi="Times New Roman" w:cs="Times New Roman"/>
                <w:color w:val="0000FF"/>
                <w:sz w:val="24"/>
                <w:szCs w:val="24"/>
                <w:lang w:eastAsia="fr-FR"/>
              </w:rPr>
              <w:t>-6 986 000</w:t>
            </w:r>
          </w:p>
        </w:tc>
      </w:tr>
      <w:tr w:rsidR="004073E3" w:rsidRPr="004073E3" w14:paraId="27E2D17D" w14:textId="77777777" w:rsidTr="004073E3">
        <w:trPr>
          <w:trHeight w:val="255"/>
        </w:trPr>
        <w:tc>
          <w:tcPr>
            <w:tcW w:w="8075" w:type="dxa"/>
            <w:gridSpan w:val="3"/>
            <w:tcBorders>
              <w:top w:val="single" w:sz="4" w:space="0" w:color="000000"/>
              <w:left w:val="single" w:sz="4" w:space="0" w:color="000000"/>
              <w:bottom w:val="single" w:sz="4" w:space="0" w:color="000000"/>
              <w:right w:val="single" w:sz="4" w:space="0" w:color="000000"/>
            </w:tcBorders>
            <w:shd w:val="clear" w:color="000000" w:fill="D0CECE"/>
            <w:noWrap/>
            <w:vAlign w:val="bottom"/>
            <w:hideMark/>
          </w:tcPr>
          <w:p w14:paraId="167190DC" w14:textId="77777777" w:rsidR="004073E3" w:rsidRPr="004073E3" w:rsidRDefault="004073E3" w:rsidP="004073E3">
            <w:pPr>
              <w:spacing w:after="0" w:line="240" w:lineRule="auto"/>
              <w:jc w:val="center"/>
              <w:rPr>
                <w:rFonts w:ascii="Arial" w:eastAsia="Times New Roman" w:hAnsi="Arial" w:cs="Arial"/>
                <w:b/>
                <w:bCs/>
                <w:color w:val="000000"/>
                <w:sz w:val="20"/>
                <w:szCs w:val="20"/>
                <w:lang w:eastAsia="fr-FR"/>
              </w:rPr>
            </w:pPr>
            <w:r w:rsidRPr="004073E3">
              <w:rPr>
                <w:rFonts w:ascii="Arial" w:eastAsia="Times New Roman" w:hAnsi="Arial" w:cs="Arial"/>
                <w:b/>
                <w:bCs/>
                <w:color w:val="000000"/>
                <w:sz w:val="20"/>
                <w:szCs w:val="20"/>
                <w:lang w:eastAsia="fr-FR"/>
              </w:rPr>
              <w:t>TOTAL</w:t>
            </w:r>
          </w:p>
        </w:tc>
        <w:tc>
          <w:tcPr>
            <w:tcW w:w="1859" w:type="dxa"/>
            <w:tcBorders>
              <w:top w:val="nil"/>
              <w:left w:val="nil"/>
              <w:bottom w:val="single" w:sz="4" w:space="0" w:color="000000"/>
              <w:right w:val="single" w:sz="4" w:space="0" w:color="000000"/>
            </w:tcBorders>
            <w:shd w:val="clear" w:color="000000" w:fill="D0CECE"/>
            <w:noWrap/>
            <w:vAlign w:val="bottom"/>
            <w:hideMark/>
          </w:tcPr>
          <w:p w14:paraId="1DCEF6E8" w14:textId="77777777" w:rsidR="004073E3" w:rsidRPr="004073E3" w:rsidRDefault="004073E3" w:rsidP="004073E3">
            <w:pPr>
              <w:spacing w:after="0" w:line="240" w:lineRule="auto"/>
              <w:jc w:val="right"/>
              <w:rPr>
                <w:rFonts w:ascii="Arial" w:eastAsia="Times New Roman" w:hAnsi="Arial" w:cs="Arial"/>
                <w:b/>
                <w:bCs/>
                <w:color w:val="000000"/>
                <w:sz w:val="20"/>
                <w:szCs w:val="20"/>
                <w:lang w:eastAsia="fr-FR"/>
              </w:rPr>
            </w:pPr>
            <w:r w:rsidRPr="004073E3">
              <w:rPr>
                <w:rFonts w:ascii="Arial" w:eastAsia="Times New Roman" w:hAnsi="Arial" w:cs="Arial"/>
                <w:b/>
                <w:bCs/>
                <w:color w:val="000000"/>
                <w:sz w:val="20"/>
                <w:szCs w:val="20"/>
                <w:lang w:eastAsia="fr-FR"/>
              </w:rPr>
              <w:t>1 428 083 344</w:t>
            </w:r>
          </w:p>
        </w:tc>
      </w:tr>
    </w:tbl>
    <w:p w14:paraId="474BC20D" w14:textId="40604450" w:rsidR="004073E3" w:rsidRDefault="004073E3" w:rsidP="00005200">
      <w:pPr>
        <w:spacing w:after="0" w:line="240" w:lineRule="auto"/>
        <w:jc w:val="both"/>
        <w:rPr>
          <w:rFonts w:ascii="Arial" w:eastAsia="Times New Roman" w:hAnsi="Arial" w:cs="Arial"/>
          <w:b/>
          <w:lang w:eastAsia="fr-FR"/>
        </w:rPr>
      </w:pPr>
    </w:p>
    <w:p w14:paraId="482997DD" w14:textId="7EB3DB37" w:rsidR="004073E3" w:rsidRDefault="004073E3" w:rsidP="00005200">
      <w:pPr>
        <w:spacing w:after="0" w:line="240" w:lineRule="auto"/>
        <w:jc w:val="both"/>
        <w:rPr>
          <w:rFonts w:ascii="Arial" w:eastAsia="Times New Roman" w:hAnsi="Arial" w:cs="Arial"/>
          <w:b/>
          <w:lang w:eastAsia="fr-FR"/>
        </w:rPr>
      </w:pPr>
    </w:p>
    <w:p w14:paraId="54EDB654" w14:textId="3E789D57" w:rsidR="004073E3" w:rsidRDefault="004073E3" w:rsidP="00005200">
      <w:pPr>
        <w:spacing w:after="0" w:line="240" w:lineRule="auto"/>
        <w:jc w:val="both"/>
        <w:rPr>
          <w:rFonts w:ascii="Arial" w:eastAsia="Times New Roman" w:hAnsi="Arial" w:cs="Arial"/>
          <w:b/>
          <w:lang w:eastAsia="fr-FR"/>
        </w:rPr>
      </w:pPr>
    </w:p>
    <w:p w14:paraId="3438F0DE" w14:textId="077D3B76" w:rsidR="004073E3" w:rsidRDefault="004073E3" w:rsidP="00005200">
      <w:pPr>
        <w:spacing w:after="0" w:line="240" w:lineRule="auto"/>
        <w:jc w:val="both"/>
        <w:rPr>
          <w:rFonts w:ascii="Arial" w:eastAsia="Times New Roman" w:hAnsi="Arial" w:cs="Arial"/>
          <w:b/>
          <w:lang w:eastAsia="fr-FR"/>
        </w:rPr>
      </w:pPr>
    </w:p>
    <w:p w14:paraId="32077213" w14:textId="62B001EA" w:rsidR="00D90A5F" w:rsidRDefault="00D90A5F" w:rsidP="00005200">
      <w:pPr>
        <w:spacing w:after="0" w:line="240" w:lineRule="auto"/>
        <w:jc w:val="both"/>
        <w:rPr>
          <w:rFonts w:ascii="Arial" w:eastAsia="Times New Roman" w:hAnsi="Arial" w:cs="Arial"/>
          <w:b/>
          <w:lang w:eastAsia="fr-FR"/>
        </w:rPr>
      </w:pPr>
    </w:p>
    <w:p w14:paraId="474997DD" w14:textId="32D09F30" w:rsidR="00505549" w:rsidRDefault="00B005EC" w:rsidP="00505549">
      <w:pPr>
        <w:jc w:val="both"/>
        <w:rPr>
          <w:rFonts w:ascii="Times New Roman" w:eastAsia="Times New Roman" w:hAnsi="Times New Roman" w:cs="Times New Roman"/>
          <w:color w:val="000000"/>
          <w:sz w:val="24"/>
          <w:szCs w:val="24"/>
          <w:lang w:eastAsia="fr-FR"/>
        </w:rPr>
      </w:pPr>
      <w:r>
        <w:rPr>
          <w:rFonts w:ascii="Arial" w:eastAsia="Times New Roman" w:hAnsi="Arial" w:cs="Arial"/>
          <w:bCs/>
          <w:lang w:eastAsia="fr-FR"/>
        </w:rPr>
        <w:t>Les a</w:t>
      </w:r>
      <w:r w:rsidR="00505549" w:rsidRPr="00505549">
        <w:rPr>
          <w:rFonts w:ascii="Arial" w:eastAsia="Times New Roman" w:hAnsi="Arial" w:cs="Arial"/>
          <w:bCs/>
          <w:lang w:eastAsia="fr-FR"/>
        </w:rPr>
        <w:t xml:space="preserve">utres ressources </w:t>
      </w:r>
      <w:r w:rsidRPr="00505549">
        <w:rPr>
          <w:rFonts w:ascii="Arial" w:eastAsia="Times New Roman" w:hAnsi="Arial" w:cs="Arial"/>
          <w:bCs/>
          <w:lang w:eastAsia="fr-FR"/>
        </w:rPr>
        <w:t>sont</w:t>
      </w:r>
      <w:r w:rsidR="00505549" w:rsidRPr="00505549">
        <w:rPr>
          <w:rFonts w:ascii="Arial" w:eastAsia="Times New Roman" w:hAnsi="Arial" w:cs="Arial"/>
          <w:bCs/>
          <w:lang w:eastAsia="fr-FR"/>
        </w:rPr>
        <w:t xml:space="preserve"> </w:t>
      </w:r>
      <w:r w:rsidR="00505549" w:rsidRPr="004F28C5">
        <w:rPr>
          <w:rFonts w:ascii="Arial" w:eastAsia="Times New Roman" w:hAnsi="Arial" w:cs="Arial"/>
          <w:bCs/>
          <w:lang w:eastAsia="fr-FR"/>
        </w:rPr>
        <w:t>de</w:t>
      </w:r>
      <w:r w:rsidR="00EA73ED">
        <w:rPr>
          <w:rFonts w:ascii="Arial" w:eastAsia="Times New Roman" w:hAnsi="Arial" w:cs="Arial"/>
          <w:bCs/>
          <w:lang w:eastAsia="fr-FR"/>
        </w:rPr>
        <w:t xml:space="preserve"> </w:t>
      </w:r>
      <w:r w:rsidR="00EA73ED" w:rsidRPr="00EA73ED">
        <w:rPr>
          <w:rFonts w:ascii="Times New Roman" w:eastAsia="Times New Roman" w:hAnsi="Times New Roman" w:cs="Times New Roman"/>
          <w:color w:val="000000"/>
          <w:sz w:val="24"/>
          <w:szCs w:val="24"/>
          <w:lang w:eastAsia="fr-FR"/>
        </w:rPr>
        <w:t>541 290</w:t>
      </w:r>
      <w:r w:rsidR="00EA73ED">
        <w:rPr>
          <w:rFonts w:ascii="Times New Roman" w:eastAsia="Times New Roman" w:hAnsi="Times New Roman" w:cs="Times New Roman"/>
          <w:color w:val="000000"/>
          <w:sz w:val="24"/>
          <w:szCs w:val="24"/>
          <w:lang w:eastAsia="fr-FR"/>
        </w:rPr>
        <w:t> </w:t>
      </w:r>
      <w:r w:rsidR="00EA73ED" w:rsidRPr="00EA73ED">
        <w:rPr>
          <w:rFonts w:ascii="Times New Roman" w:eastAsia="Times New Roman" w:hAnsi="Times New Roman" w:cs="Times New Roman"/>
          <w:color w:val="000000"/>
          <w:sz w:val="24"/>
          <w:szCs w:val="24"/>
          <w:lang w:eastAsia="fr-FR"/>
        </w:rPr>
        <w:t>934</w:t>
      </w:r>
      <w:r w:rsidR="004F28C5">
        <w:rPr>
          <w:rFonts w:ascii="Arial" w:eastAsia="Times New Roman" w:hAnsi="Arial" w:cs="Arial"/>
          <w:b/>
          <w:bCs/>
          <w:color w:val="000000"/>
          <w:sz w:val="20"/>
          <w:szCs w:val="20"/>
          <w:lang w:eastAsia="fr-FR"/>
        </w:rPr>
        <w:t xml:space="preserve"> </w:t>
      </w:r>
      <w:r w:rsidR="00505549">
        <w:rPr>
          <w:rFonts w:ascii="Times New Roman" w:eastAsia="Times New Roman" w:hAnsi="Times New Roman" w:cs="Times New Roman"/>
          <w:color w:val="000000"/>
          <w:sz w:val="24"/>
          <w:szCs w:val="24"/>
          <w:lang w:eastAsia="fr-FR"/>
        </w:rPr>
        <w:t xml:space="preserve">f </w:t>
      </w:r>
      <w:proofErr w:type="spellStart"/>
      <w:r w:rsidR="00505549">
        <w:rPr>
          <w:rFonts w:ascii="Times New Roman" w:eastAsia="Times New Roman" w:hAnsi="Times New Roman" w:cs="Times New Roman"/>
          <w:color w:val="000000"/>
          <w:sz w:val="24"/>
          <w:szCs w:val="24"/>
          <w:lang w:eastAsia="fr-FR"/>
        </w:rPr>
        <w:t>cfa</w:t>
      </w:r>
      <w:proofErr w:type="spellEnd"/>
      <w:r w:rsidR="00505549">
        <w:rPr>
          <w:rFonts w:ascii="Times New Roman" w:eastAsia="Times New Roman" w:hAnsi="Times New Roman" w:cs="Times New Roman"/>
          <w:color w:val="000000"/>
          <w:sz w:val="24"/>
          <w:szCs w:val="24"/>
          <w:lang w:eastAsia="fr-FR"/>
        </w:rPr>
        <w:t xml:space="preserve"> voir tableau ci-dessous :</w:t>
      </w:r>
    </w:p>
    <w:tbl>
      <w:tblPr>
        <w:tblW w:w="9220" w:type="dxa"/>
        <w:tblCellMar>
          <w:left w:w="70" w:type="dxa"/>
          <w:right w:w="70" w:type="dxa"/>
        </w:tblCellMar>
        <w:tblLook w:val="04A0" w:firstRow="1" w:lastRow="0" w:firstColumn="1" w:lastColumn="0" w:noHBand="0" w:noVBand="1"/>
      </w:tblPr>
      <w:tblGrid>
        <w:gridCol w:w="2660"/>
        <w:gridCol w:w="4840"/>
        <w:gridCol w:w="1720"/>
      </w:tblGrid>
      <w:tr w:rsidR="001D7F09" w:rsidRPr="001D7F09" w14:paraId="040A367C" w14:textId="77777777" w:rsidTr="001D7F09">
        <w:trPr>
          <w:trHeight w:val="315"/>
        </w:trPr>
        <w:tc>
          <w:tcPr>
            <w:tcW w:w="266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CAE0450" w14:textId="77777777" w:rsidR="001D7F09" w:rsidRPr="001D7F09" w:rsidRDefault="001D7F09" w:rsidP="001D7F09">
            <w:pPr>
              <w:spacing w:after="0" w:line="240" w:lineRule="auto"/>
              <w:rPr>
                <w:rFonts w:ascii="Times New Roman" w:eastAsia="Times New Roman" w:hAnsi="Times New Roman" w:cs="Times New Roman"/>
                <w:b/>
                <w:bCs/>
                <w:color w:val="000000"/>
                <w:sz w:val="24"/>
                <w:szCs w:val="24"/>
                <w:lang w:eastAsia="fr-FR"/>
              </w:rPr>
            </w:pPr>
            <w:r w:rsidRPr="001D7F09">
              <w:rPr>
                <w:rFonts w:ascii="Times New Roman" w:eastAsia="Times New Roman" w:hAnsi="Times New Roman" w:cs="Times New Roman"/>
                <w:b/>
                <w:bCs/>
                <w:color w:val="000000"/>
                <w:sz w:val="24"/>
                <w:szCs w:val="24"/>
                <w:lang w:eastAsia="fr-FR"/>
              </w:rPr>
              <w:t>COMPTE</w:t>
            </w:r>
          </w:p>
        </w:tc>
        <w:tc>
          <w:tcPr>
            <w:tcW w:w="4840" w:type="dxa"/>
            <w:tcBorders>
              <w:top w:val="single" w:sz="4" w:space="0" w:color="auto"/>
              <w:left w:val="nil"/>
              <w:bottom w:val="single" w:sz="4" w:space="0" w:color="auto"/>
              <w:right w:val="single" w:sz="4" w:space="0" w:color="auto"/>
            </w:tcBorders>
            <w:shd w:val="clear" w:color="000000" w:fill="D0CECE"/>
            <w:noWrap/>
            <w:vAlign w:val="center"/>
            <w:hideMark/>
          </w:tcPr>
          <w:p w14:paraId="5AE82A88" w14:textId="77777777" w:rsidR="001D7F09" w:rsidRPr="001D7F09" w:rsidRDefault="001D7F09" w:rsidP="001D7F09">
            <w:pPr>
              <w:spacing w:after="0" w:line="240" w:lineRule="auto"/>
              <w:rPr>
                <w:rFonts w:ascii="Times New Roman" w:eastAsia="Times New Roman" w:hAnsi="Times New Roman" w:cs="Times New Roman"/>
                <w:b/>
                <w:bCs/>
                <w:color w:val="000000"/>
                <w:sz w:val="24"/>
                <w:szCs w:val="24"/>
                <w:lang w:eastAsia="fr-FR"/>
              </w:rPr>
            </w:pPr>
            <w:r w:rsidRPr="001D7F09">
              <w:rPr>
                <w:rFonts w:ascii="Times New Roman" w:eastAsia="Times New Roman" w:hAnsi="Times New Roman" w:cs="Times New Roman"/>
                <w:b/>
                <w:bCs/>
                <w:color w:val="000000"/>
                <w:sz w:val="24"/>
                <w:szCs w:val="24"/>
                <w:lang w:eastAsia="fr-FR"/>
              </w:rPr>
              <w:t>LIBELLE</w:t>
            </w:r>
          </w:p>
        </w:tc>
        <w:tc>
          <w:tcPr>
            <w:tcW w:w="1720" w:type="dxa"/>
            <w:tcBorders>
              <w:top w:val="single" w:sz="4" w:space="0" w:color="auto"/>
              <w:left w:val="nil"/>
              <w:bottom w:val="single" w:sz="4" w:space="0" w:color="auto"/>
              <w:right w:val="single" w:sz="4" w:space="0" w:color="auto"/>
            </w:tcBorders>
            <w:shd w:val="clear" w:color="000000" w:fill="D0CECE"/>
            <w:noWrap/>
            <w:vAlign w:val="center"/>
            <w:hideMark/>
          </w:tcPr>
          <w:p w14:paraId="17B48976" w14:textId="77777777" w:rsidR="001D7F09" w:rsidRPr="001D7F09" w:rsidRDefault="001D7F09" w:rsidP="001D7F09">
            <w:pPr>
              <w:spacing w:after="0" w:line="240" w:lineRule="auto"/>
              <w:jc w:val="center"/>
              <w:rPr>
                <w:rFonts w:ascii="Times New Roman" w:eastAsia="Times New Roman" w:hAnsi="Times New Roman" w:cs="Times New Roman"/>
                <w:b/>
                <w:bCs/>
                <w:color w:val="000000"/>
                <w:sz w:val="24"/>
                <w:szCs w:val="24"/>
                <w:lang w:eastAsia="fr-FR"/>
              </w:rPr>
            </w:pPr>
            <w:r w:rsidRPr="001D7F09">
              <w:rPr>
                <w:rFonts w:ascii="Times New Roman" w:eastAsia="Times New Roman" w:hAnsi="Times New Roman" w:cs="Times New Roman"/>
                <w:b/>
                <w:bCs/>
                <w:color w:val="000000"/>
                <w:sz w:val="24"/>
                <w:szCs w:val="24"/>
                <w:lang w:eastAsia="fr-FR"/>
              </w:rPr>
              <w:t xml:space="preserve"> MONTANT </w:t>
            </w:r>
          </w:p>
        </w:tc>
      </w:tr>
      <w:tr w:rsidR="001D7F09" w:rsidRPr="001D7F09" w14:paraId="145CC615" w14:textId="77777777" w:rsidTr="001D7F09">
        <w:trPr>
          <w:trHeight w:val="330"/>
        </w:trPr>
        <w:tc>
          <w:tcPr>
            <w:tcW w:w="2660" w:type="dxa"/>
            <w:tcBorders>
              <w:top w:val="nil"/>
              <w:left w:val="single" w:sz="8" w:space="0" w:color="auto"/>
              <w:bottom w:val="single" w:sz="8" w:space="0" w:color="auto"/>
              <w:right w:val="single" w:sz="8" w:space="0" w:color="auto"/>
            </w:tcBorders>
            <w:shd w:val="clear" w:color="000000" w:fill="FFFFFF"/>
            <w:noWrap/>
            <w:vAlign w:val="center"/>
            <w:hideMark/>
          </w:tcPr>
          <w:p w14:paraId="16D8D285"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281800</w:t>
            </w:r>
          </w:p>
        </w:tc>
        <w:tc>
          <w:tcPr>
            <w:tcW w:w="4840" w:type="dxa"/>
            <w:tcBorders>
              <w:top w:val="nil"/>
              <w:left w:val="nil"/>
              <w:bottom w:val="single" w:sz="8" w:space="0" w:color="auto"/>
              <w:right w:val="single" w:sz="8" w:space="0" w:color="auto"/>
            </w:tcBorders>
            <w:shd w:val="clear" w:color="000000" w:fill="FFFFFF"/>
            <w:noWrap/>
            <w:vAlign w:val="center"/>
            <w:hideMark/>
          </w:tcPr>
          <w:p w14:paraId="1710F6E2"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AMORTISSEMENT LOGICIEL</w:t>
            </w:r>
          </w:p>
        </w:tc>
        <w:tc>
          <w:tcPr>
            <w:tcW w:w="1720" w:type="dxa"/>
            <w:tcBorders>
              <w:top w:val="nil"/>
              <w:left w:val="nil"/>
              <w:bottom w:val="single" w:sz="8" w:space="0" w:color="auto"/>
              <w:right w:val="single" w:sz="8" w:space="0" w:color="auto"/>
            </w:tcBorders>
            <w:shd w:val="clear" w:color="auto" w:fill="auto"/>
            <w:noWrap/>
            <w:vAlign w:val="center"/>
            <w:hideMark/>
          </w:tcPr>
          <w:p w14:paraId="00DC0948"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4 400 798</w:t>
            </w:r>
          </w:p>
        </w:tc>
      </w:tr>
      <w:tr w:rsidR="001D7F09" w:rsidRPr="001D7F09" w14:paraId="37BF043B" w14:textId="77777777" w:rsidTr="001D7F09">
        <w:trPr>
          <w:trHeight w:val="330"/>
        </w:trPr>
        <w:tc>
          <w:tcPr>
            <w:tcW w:w="2660" w:type="dxa"/>
            <w:tcBorders>
              <w:top w:val="nil"/>
              <w:left w:val="single" w:sz="8" w:space="0" w:color="auto"/>
              <w:bottom w:val="single" w:sz="8" w:space="0" w:color="auto"/>
              <w:right w:val="single" w:sz="8" w:space="0" w:color="auto"/>
            </w:tcBorders>
            <w:shd w:val="clear" w:color="000000" w:fill="FFFFFF"/>
            <w:noWrap/>
            <w:vAlign w:val="center"/>
            <w:hideMark/>
          </w:tcPr>
          <w:p w14:paraId="4627CC93"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283100</w:t>
            </w:r>
          </w:p>
        </w:tc>
        <w:tc>
          <w:tcPr>
            <w:tcW w:w="4840" w:type="dxa"/>
            <w:tcBorders>
              <w:top w:val="nil"/>
              <w:left w:val="nil"/>
              <w:bottom w:val="single" w:sz="8" w:space="0" w:color="auto"/>
              <w:right w:val="single" w:sz="8" w:space="0" w:color="auto"/>
            </w:tcBorders>
            <w:shd w:val="clear" w:color="000000" w:fill="FFFFFF"/>
            <w:noWrap/>
            <w:vAlign w:val="center"/>
            <w:hideMark/>
          </w:tcPr>
          <w:p w14:paraId="7FE00A8A"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AMORTISSEMENT BATIMENT</w:t>
            </w:r>
          </w:p>
        </w:tc>
        <w:tc>
          <w:tcPr>
            <w:tcW w:w="1720" w:type="dxa"/>
            <w:tcBorders>
              <w:top w:val="nil"/>
              <w:left w:val="nil"/>
              <w:bottom w:val="single" w:sz="8" w:space="0" w:color="auto"/>
              <w:right w:val="single" w:sz="8" w:space="0" w:color="auto"/>
            </w:tcBorders>
            <w:shd w:val="clear" w:color="auto" w:fill="auto"/>
            <w:noWrap/>
            <w:vAlign w:val="center"/>
            <w:hideMark/>
          </w:tcPr>
          <w:p w14:paraId="51013E47"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707 603</w:t>
            </w:r>
          </w:p>
        </w:tc>
      </w:tr>
      <w:tr w:rsidR="001D7F09" w:rsidRPr="001D7F09" w14:paraId="28032EE9" w14:textId="77777777" w:rsidTr="001D7F09">
        <w:trPr>
          <w:trHeight w:val="330"/>
        </w:trPr>
        <w:tc>
          <w:tcPr>
            <w:tcW w:w="2660" w:type="dxa"/>
            <w:tcBorders>
              <w:top w:val="nil"/>
              <w:left w:val="single" w:sz="8" w:space="0" w:color="auto"/>
              <w:bottom w:val="single" w:sz="8" w:space="0" w:color="auto"/>
              <w:right w:val="single" w:sz="8" w:space="0" w:color="auto"/>
            </w:tcBorders>
            <w:shd w:val="clear" w:color="000000" w:fill="FFFFFF"/>
            <w:noWrap/>
            <w:vAlign w:val="center"/>
            <w:hideMark/>
          </w:tcPr>
          <w:p w14:paraId="36122E7D"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284100</w:t>
            </w:r>
          </w:p>
        </w:tc>
        <w:tc>
          <w:tcPr>
            <w:tcW w:w="4840" w:type="dxa"/>
            <w:tcBorders>
              <w:top w:val="nil"/>
              <w:left w:val="nil"/>
              <w:bottom w:val="single" w:sz="8" w:space="0" w:color="auto"/>
              <w:right w:val="single" w:sz="8" w:space="0" w:color="auto"/>
            </w:tcBorders>
            <w:shd w:val="clear" w:color="000000" w:fill="FFFFFF"/>
            <w:noWrap/>
            <w:vAlign w:val="center"/>
            <w:hideMark/>
          </w:tcPr>
          <w:p w14:paraId="728E5031"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Amortissement </w:t>
            </w:r>
            <w:proofErr w:type="spellStart"/>
            <w:r w:rsidRPr="001D7F09">
              <w:rPr>
                <w:rFonts w:ascii="Times New Roman" w:eastAsia="Times New Roman" w:hAnsi="Times New Roman" w:cs="Times New Roman"/>
                <w:color w:val="000000"/>
                <w:sz w:val="24"/>
                <w:szCs w:val="24"/>
                <w:lang w:eastAsia="fr-FR"/>
              </w:rPr>
              <w:t>ame</w:t>
            </w:r>
            <w:proofErr w:type="spellEnd"/>
            <w:r w:rsidRPr="001D7F09">
              <w:rPr>
                <w:rFonts w:ascii="Times New Roman" w:eastAsia="Times New Roman" w:hAnsi="Times New Roman" w:cs="Times New Roman"/>
                <w:color w:val="000000"/>
                <w:sz w:val="24"/>
                <w:szCs w:val="24"/>
                <w:lang w:eastAsia="fr-FR"/>
              </w:rPr>
              <w:t xml:space="preserve"> </w:t>
            </w:r>
            <w:proofErr w:type="spellStart"/>
            <w:r w:rsidRPr="001D7F09">
              <w:rPr>
                <w:rFonts w:ascii="Times New Roman" w:eastAsia="Times New Roman" w:hAnsi="Times New Roman" w:cs="Times New Roman"/>
                <w:color w:val="000000"/>
                <w:sz w:val="24"/>
                <w:szCs w:val="24"/>
                <w:lang w:eastAsia="fr-FR"/>
              </w:rPr>
              <w:t>inst</w:t>
            </w:r>
            <w:proofErr w:type="spellEnd"/>
            <w:r w:rsidRPr="001D7F09">
              <w:rPr>
                <w:rFonts w:ascii="Times New Roman" w:eastAsia="Times New Roman" w:hAnsi="Times New Roman" w:cs="Times New Roman"/>
                <w:color w:val="000000"/>
                <w:sz w:val="24"/>
                <w:szCs w:val="24"/>
                <w:lang w:eastAsia="fr-FR"/>
              </w:rPr>
              <w:t xml:space="preserve"> sol p</w:t>
            </w:r>
          </w:p>
        </w:tc>
        <w:tc>
          <w:tcPr>
            <w:tcW w:w="1720" w:type="dxa"/>
            <w:tcBorders>
              <w:top w:val="nil"/>
              <w:left w:val="nil"/>
              <w:bottom w:val="single" w:sz="8" w:space="0" w:color="auto"/>
              <w:right w:val="single" w:sz="8" w:space="0" w:color="auto"/>
            </w:tcBorders>
            <w:shd w:val="clear" w:color="auto" w:fill="auto"/>
            <w:noWrap/>
            <w:vAlign w:val="center"/>
            <w:hideMark/>
          </w:tcPr>
          <w:p w14:paraId="58A75F63"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14 245 492</w:t>
            </w:r>
          </w:p>
        </w:tc>
      </w:tr>
      <w:tr w:rsidR="001D7F09" w:rsidRPr="001D7F09" w14:paraId="4C75EBB0" w14:textId="77777777" w:rsidTr="001D7F09">
        <w:trPr>
          <w:trHeight w:val="330"/>
        </w:trPr>
        <w:tc>
          <w:tcPr>
            <w:tcW w:w="2660" w:type="dxa"/>
            <w:tcBorders>
              <w:top w:val="nil"/>
              <w:left w:val="single" w:sz="8" w:space="0" w:color="auto"/>
              <w:bottom w:val="single" w:sz="8" w:space="0" w:color="auto"/>
              <w:right w:val="single" w:sz="8" w:space="0" w:color="auto"/>
            </w:tcBorders>
            <w:shd w:val="clear" w:color="000000" w:fill="FFFFFF"/>
            <w:noWrap/>
            <w:vAlign w:val="center"/>
            <w:hideMark/>
          </w:tcPr>
          <w:p w14:paraId="1D2B613C"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284400</w:t>
            </w:r>
          </w:p>
        </w:tc>
        <w:tc>
          <w:tcPr>
            <w:tcW w:w="4840" w:type="dxa"/>
            <w:tcBorders>
              <w:top w:val="nil"/>
              <w:left w:val="nil"/>
              <w:bottom w:val="single" w:sz="8" w:space="0" w:color="auto"/>
              <w:right w:val="single" w:sz="8" w:space="0" w:color="auto"/>
            </w:tcBorders>
            <w:shd w:val="clear" w:color="000000" w:fill="FFFFFF"/>
            <w:noWrap/>
            <w:vAlign w:val="center"/>
            <w:hideMark/>
          </w:tcPr>
          <w:p w14:paraId="243E044E"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AMORT MAT ET MOB BU</w:t>
            </w:r>
          </w:p>
        </w:tc>
        <w:tc>
          <w:tcPr>
            <w:tcW w:w="1720" w:type="dxa"/>
            <w:tcBorders>
              <w:top w:val="nil"/>
              <w:left w:val="nil"/>
              <w:bottom w:val="single" w:sz="8" w:space="0" w:color="auto"/>
              <w:right w:val="single" w:sz="8" w:space="0" w:color="auto"/>
            </w:tcBorders>
            <w:shd w:val="clear" w:color="auto" w:fill="auto"/>
            <w:noWrap/>
            <w:vAlign w:val="center"/>
            <w:hideMark/>
          </w:tcPr>
          <w:p w14:paraId="7A37DF14"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20 720 383</w:t>
            </w:r>
          </w:p>
        </w:tc>
      </w:tr>
      <w:tr w:rsidR="001D7F09" w:rsidRPr="001D7F09" w14:paraId="76F72AB1" w14:textId="77777777" w:rsidTr="001D7F09">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FAEA7"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196100</w:t>
            </w:r>
          </w:p>
        </w:tc>
        <w:tc>
          <w:tcPr>
            <w:tcW w:w="4840" w:type="dxa"/>
            <w:tcBorders>
              <w:top w:val="single" w:sz="4" w:space="0" w:color="auto"/>
              <w:left w:val="nil"/>
              <w:bottom w:val="single" w:sz="4" w:space="0" w:color="auto"/>
              <w:right w:val="single" w:sz="4" w:space="0" w:color="auto"/>
            </w:tcBorders>
            <w:shd w:val="clear" w:color="auto" w:fill="auto"/>
            <w:noWrap/>
            <w:vAlign w:val="center"/>
            <w:hideMark/>
          </w:tcPr>
          <w:p w14:paraId="3A3C3634"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PROVISION DEPART RET</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32F83432"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13 213 947</w:t>
            </w:r>
          </w:p>
        </w:tc>
      </w:tr>
      <w:tr w:rsidR="001D7F09" w:rsidRPr="001D7F09" w14:paraId="4514DD2B"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32DC1EA"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422100</w:t>
            </w:r>
          </w:p>
        </w:tc>
        <w:tc>
          <w:tcPr>
            <w:tcW w:w="4840" w:type="dxa"/>
            <w:tcBorders>
              <w:top w:val="nil"/>
              <w:left w:val="nil"/>
              <w:bottom w:val="single" w:sz="4" w:space="0" w:color="auto"/>
              <w:right w:val="single" w:sz="4" w:space="0" w:color="auto"/>
            </w:tcBorders>
            <w:shd w:val="clear" w:color="auto" w:fill="auto"/>
            <w:noWrap/>
            <w:vAlign w:val="center"/>
            <w:hideMark/>
          </w:tcPr>
          <w:p w14:paraId="0D74D9FE"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SALAIRE A PAYER</w:t>
            </w:r>
          </w:p>
        </w:tc>
        <w:tc>
          <w:tcPr>
            <w:tcW w:w="1720" w:type="dxa"/>
            <w:tcBorders>
              <w:top w:val="nil"/>
              <w:left w:val="nil"/>
              <w:bottom w:val="single" w:sz="4" w:space="0" w:color="auto"/>
              <w:right w:val="single" w:sz="4" w:space="0" w:color="auto"/>
            </w:tcBorders>
            <w:shd w:val="clear" w:color="auto" w:fill="auto"/>
            <w:noWrap/>
            <w:vAlign w:val="center"/>
            <w:hideMark/>
          </w:tcPr>
          <w:p w14:paraId="56DBB0A7" w14:textId="77777777" w:rsidR="001D7F09" w:rsidRPr="001D7F09" w:rsidRDefault="001D7F09" w:rsidP="001D7F09">
            <w:pPr>
              <w:spacing w:after="0" w:line="240" w:lineRule="auto"/>
              <w:rPr>
                <w:rFonts w:ascii="Arial" w:eastAsia="Times New Roman" w:hAnsi="Arial" w:cs="Arial"/>
                <w:color w:val="000000"/>
                <w:sz w:val="20"/>
                <w:szCs w:val="20"/>
                <w:lang w:eastAsia="fr-FR"/>
              </w:rPr>
            </w:pPr>
            <w:r w:rsidRPr="001D7F09">
              <w:rPr>
                <w:rFonts w:ascii="Arial" w:eastAsia="Times New Roman" w:hAnsi="Arial" w:cs="Arial"/>
                <w:color w:val="000000"/>
                <w:sz w:val="20"/>
                <w:szCs w:val="20"/>
                <w:lang w:eastAsia="fr-FR"/>
              </w:rPr>
              <w:t xml:space="preserve">          18 930 635 </w:t>
            </w:r>
          </w:p>
        </w:tc>
      </w:tr>
      <w:tr w:rsidR="001D7F09" w:rsidRPr="001D7F09" w14:paraId="47A50431"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C75A70B"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401200</w:t>
            </w:r>
          </w:p>
        </w:tc>
        <w:tc>
          <w:tcPr>
            <w:tcW w:w="4840" w:type="dxa"/>
            <w:tcBorders>
              <w:top w:val="nil"/>
              <w:left w:val="nil"/>
              <w:bottom w:val="single" w:sz="4" w:space="0" w:color="auto"/>
              <w:right w:val="single" w:sz="4" w:space="0" w:color="auto"/>
            </w:tcBorders>
            <w:shd w:val="clear" w:color="auto" w:fill="auto"/>
            <w:noWrap/>
            <w:vAlign w:val="center"/>
            <w:hideMark/>
          </w:tcPr>
          <w:p w14:paraId="58962477"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DETTES CONSULTANT</w:t>
            </w:r>
          </w:p>
        </w:tc>
        <w:tc>
          <w:tcPr>
            <w:tcW w:w="1720" w:type="dxa"/>
            <w:tcBorders>
              <w:top w:val="nil"/>
              <w:left w:val="nil"/>
              <w:bottom w:val="single" w:sz="4" w:space="0" w:color="auto"/>
              <w:right w:val="single" w:sz="4" w:space="0" w:color="auto"/>
            </w:tcBorders>
            <w:shd w:val="clear" w:color="auto" w:fill="auto"/>
            <w:noWrap/>
            <w:vAlign w:val="center"/>
            <w:hideMark/>
          </w:tcPr>
          <w:p w14:paraId="1301D069"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        10 820 635 </w:t>
            </w:r>
          </w:p>
        </w:tc>
      </w:tr>
      <w:tr w:rsidR="001D7F09" w:rsidRPr="001D7F09" w14:paraId="40954A04"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09EA08C"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401100</w:t>
            </w:r>
          </w:p>
        </w:tc>
        <w:tc>
          <w:tcPr>
            <w:tcW w:w="4840" w:type="dxa"/>
            <w:tcBorders>
              <w:top w:val="nil"/>
              <w:left w:val="nil"/>
              <w:bottom w:val="single" w:sz="4" w:space="0" w:color="auto"/>
              <w:right w:val="single" w:sz="4" w:space="0" w:color="auto"/>
            </w:tcBorders>
            <w:shd w:val="clear" w:color="auto" w:fill="auto"/>
            <w:noWrap/>
            <w:vAlign w:val="center"/>
            <w:hideMark/>
          </w:tcPr>
          <w:p w14:paraId="0081DF0C"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DETTES FOUR </w:t>
            </w:r>
          </w:p>
        </w:tc>
        <w:tc>
          <w:tcPr>
            <w:tcW w:w="1720" w:type="dxa"/>
            <w:tcBorders>
              <w:top w:val="nil"/>
              <w:left w:val="nil"/>
              <w:bottom w:val="single" w:sz="4" w:space="0" w:color="auto"/>
              <w:right w:val="single" w:sz="4" w:space="0" w:color="auto"/>
            </w:tcBorders>
            <w:shd w:val="clear" w:color="auto" w:fill="auto"/>
            <w:noWrap/>
            <w:vAlign w:val="center"/>
            <w:hideMark/>
          </w:tcPr>
          <w:p w14:paraId="11568E14"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        23 367 582 </w:t>
            </w:r>
          </w:p>
        </w:tc>
      </w:tr>
      <w:tr w:rsidR="001D7F09" w:rsidRPr="001D7F09" w14:paraId="134CBD29"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A455C00"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424248</w:t>
            </w:r>
          </w:p>
        </w:tc>
        <w:tc>
          <w:tcPr>
            <w:tcW w:w="4840" w:type="dxa"/>
            <w:tcBorders>
              <w:top w:val="nil"/>
              <w:left w:val="nil"/>
              <w:bottom w:val="single" w:sz="4" w:space="0" w:color="auto"/>
              <w:right w:val="single" w:sz="4" w:space="0" w:color="auto"/>
            </w:tcBorders>
            <w:shd w:val="clear" w:color="auto" w:fill="auto"/>
            <w:noWrap/>
            <w:vAlign w:val="center"/>
            <w:hideMark/>
          </w:tcPr>
          <w:p w14:paraId="11E73462"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FRAIS SCOLARITE </w:t>
            </w:r>
          </w:p>
        </w:tc>
        <w:tc>
          <w:tcPr>
            <w:tcW w:w="1720" w:type="dxa"/>
            <w:tcBorders>
              <w:top w:val="nil"/>
              <w:left w:val="nil"/>
              <w:bottom w:val="single" w:sz="4" w:space="0" w:color="auto"/>
              <w:right w:val="single" w:sz="4" w:space="0" w:color="auto"/>
            </w:tcBorders>
            <w:shd w:val="clear" w:color="000000" w:fill="FFFFFF"/>
            <w:noWrap/>
            <w:vAlign w:val="center"/>
            <w:hideMark/>
          </w:tcPr>
          <w:p w14:paraId="6DD158E8"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10 368 750</w:t>
            </w:r>
          </w:p>
        </w:tc>
      </w:tr>
      <w:tr w:rsidR="001D7F09" w:rsidRPr="001D7F09" w14:paraId="6AF7BD41"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201918F"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428100</w:t>
            </w:r>
          </w:p>
        </w:tc>
        <w:tc>
          <w:tcPr>
            <w:tcW w:w="4840" w:type="dxa"/>
            <w:tcBorders>
              <w:top w:val="nil"/>
              <w:left w:val="nil"/>
              <w:bottom w:val="single" w:sz="4" w:space="0" w:color="auto"/>
              <w:right w:val="single" w:sz="4" w:space="0" w:color="auto"/>
            </w:tcBorders>
            <w:shd w:val="clear" w:color="auto" w:fill="auto"/>
            <w:noWrap/>
            <w:vAlign w:val="center"/>
            <w:hideMark/>
          </w:tcPr>
          <w:p w14:paraId="1139CF41"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IND DE FIN DE CONTRAT</w:t>
            </w:r>
          </w:p>
        </w:tc>
        <w:tc>
          <w:tcPr>
            <w:tcW w:w="1720" w:type="dxa"/>
            <w:tcBorders>
              <w:top w:val="nil"/>
              <w:left w:val="nil"/>
              <w:bottom w:val="single" w:sz="4" w:space="0" w:color="auto"/>
              <w:right w:val="single" w:sz="4" w:space="0" w:color="auto"/>
            </w:tcBorders>
            <w:shd w:val="clear" w:color="000000" w:fill="FFFFFF"/>
            <w:noWrap/>
            <w:vAlign w:val="center"/>
            <w:hideMark/>
          </w:tcPr>
          <w:p w14:paraId="71D09BD9"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45 025 184</w:t>
            </w:r>
          </w:p>
        </w:tc>
      </w:tr>
      <w:tr w:rsidR="001D7F09" w:rsidRPr="001D7F09" w14:paraId="1B2B02F7"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D245655"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431100</w:t>
            </w:r>
          </w:p>
        </w:tc>
        <w:tc>
          <w:tcPr>
            <w:tcW w:w="4840" w:type="dxa"/>
            <w:tcBorders>
              <w:top w:val="nil"/>
              <w:left w:val="nil"/>
              <w:bottom w:val="single" w:sz="4" w:space="0" w:color="auto"/>
              <w:right w:val="single" w:sz="4" w:space="0" w:color="auto"/>
            </w:tcBorders>
            <w:shd w:val="clear" w:color="auto" w:fill="auto"/>
            <w:noWrap/>
            <w:vAlign w:val="center"/>
            <w:hideMark/>
          </w:tcPr>
          <w:p w14:paraId="3610CE20"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CAISSE CNSS</w:t>
            </w:r>
          </w:p>
        </w:tc>
        <w:tc>
          <w:tcPr>
            <w:tcW w:w="1720" w:type="dxa"/>
            <w:tcBorders>
              <w:top w:val="nil"/>
              <w:left w:val="nil"/>
              <w:bottom w:val="single" w:sz="4" w:space="0" w:color="auto"/>
              <w:right w:val="single" w:sz="4" w:space="0" w:color="auto"/>
            </w:tcBorders>
            <w:shd w:val="clear" w:color="000000" w:fill="FFFFFF"/>
            <w:noWrap/>
            <w:vAlign w:val="center"/>
            <w:hideMark/>
          </w:tcPr>
          <w:p w14:paraId="3DC073E6"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2 866 818</w:t>
            </w:r>
          </w:p>
        </w:tc>
      </w:tr>
      <w:tr w:rsidR="001D7F09" w:rsidRPr="001D7F09" w14:paraId="74C340C5"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C1D9159"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44700</w:t>
            </w:r>
          </w:p>
        </w:tc>
        <w:tc>
          <w:tcPr>
            <w:tcW w:w="4840" w:type="dxa"/>
            <w:tcBorders>
              <w:top w:val="nil"/>
              <w:left w:val="nil"/>
              <w:bottom w:val="single" w:sz="4" w:space="0" w:color="auto"/>
              <w:right w:val="single" w:sz="4" w:space="0" w:color="auto"/>
            </w:tcBorders>
            <w:shd w:val="clear" w:color="auto" w:fill="auto"/>
            <w:noWrap/>
            <w:vAlign w:val="center"/>
            <w:hideMark/>
          </w:tcPr>
          <w:p w14:paraId="755DF871"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DETTE FISCALE</w:t>
            </w:r>
          </w:p>
        </w:tc>
        <w:tc>
          <w:tcPr>
            <w:tcW w:w="1720" w:type="dxa"/>
            <w:tcBorders>
              <w:top w:val="nil"/>
              <w:left w:val="nil"/>
              <w:bottom w:val="single" w:sz="4" w:space="0" w:color="auto"/>
              <w:right w:val="single" w:sz="4" w:space="0" w:color="auto"/>
            </w:tcBorders>
            <w:shd w:val="clear" w:color="000000" w:fill="FFFFFF"/>
            <w:noWrap/>
            <w:vAlign w:val="center"/>
            <w:hideMark/>
          </w:tcPr>
          <w:p w14:paraId="31110395"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689 257</w:t>
            </w:r>
          </w:p>
        </w:tc>
      </w:tr>
      <w:tr w:rsidR="001D7F09" w:rsidRPr="001D7F09" w14:paraId="48DD27BF"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198B703"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471100</w:t>
            </w:r>
          </w:p>
        </w:tc>
        <w:tc>
          <w:tcPr>
            <w:tcW w:w="4840" w:type="dxa"/>
            <w:tcBorders>
              <w:top w:val="nil"/>
              <w:left w:val="nil"/>
              <w:bottom w:val="single" w:sz="4" w:space="0" w:color="auto"/>
              <w:right w:val="single" w:sz="4" w:space="0" w:color="auto"/>
            </w:tcBorders>
            <w:shd w:val="clear" w:color="auto" w:fill="auto"/>
            <w:noWrap/>
            <w:vAlign w:val="center"/>
            <w:hideMark/>
          </w:tcPr>
          <w:p w14:paraId="5AB1A1DD"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DETTE /AV PERS</w:t>
            </w:r>
          </w:p>
        </w:tc>
        <w:tc>
          <w:tcPr>
            <w:tcW w:w="1720" w:type="dxa"/>
            <w:tcBorders>
              <w:top w:val="nil"/>
              <w:left w:val="nil"/>
              <w:bottom w:val="single" w:sz="4" w:space="0" w:color="auto"/>
              <w:right w:val="single" w:sz="4" w:space="0" w:color="auto"/>
            </w:tcBorders>
            <w:shd w:val="clear" w:color="000000" w:fill="FFFFFF"/>
            <w:noWrap/>
            <w:vAlign w:val="center"/>
            <w:hideMark/>
          </w:tcPr>
          <w:p w14:paraId="6B9B88D4"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8 373</w:t>
            </w:r>
          </w:p>
        </w:tc>
      </w:tr>
      <w:tr w:rsidR="001D7F09" w:rsidRPr="001D7F09" w14:paraId="3FD2F7E3"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74AB89B"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48100</w:t>
            </w:r>
          </w:p>
        </w:tc>
        <w:tc>
          <w:tcPr>
            <w:tcW w:w="4840" w:type="dxa"/>
            <w:tcBorders>
              <w:top w:val="nil"/>
              <w:left w:val="nil"/>
              <w:bottom w:val="single" w:sz="4" w:space="0" w:color="auto"/>
              <w:right w:val="single" w:sz="4" w:space="0" w:color="auto"/>
            </w:tcBorders>
            <w:shd w:val="clear" w:color="auto" w:fill="auto"/>
            <w:noWrap/>
            <w:vAlign w:val="center"/>
            <w:hideMark/>
          </w:tcPr>
          <w:p w14:paraId="3898F391"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DETTES FOUR INVEST</w:t>
            </w:r>
          </w:p>
        </w:tc>
        <w:tc>
          <w:tcPr>
            <w:tcW w:w="1720" w:type="dxa"/>
            <w:tcBorders>
              <w:top w:val="nil"/>
              <w:left w:val="nil"/>
              <w:bottom w:val="single" w:sz="4" w:space="0" w:color="000000"/>
              <w:right w:val="single" w:sz="4" w:space="0" w:color="000000"/>
            </w:tcBorders>
            <w:shd w:val="clear" w:color="000000" w:fill="FFFFFF"/>
            <w:noWrap/>
            <w:vAlign w:val="center"/>
            <w:hideMark/>
          </w:tcPr>
          <w:p w14:paraId="5EC4D2AC"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254 411 585</w:t>
            </w:r>
          </w:p>
        </w:tc>
      </w:tr>
      <w:tr w:rsidR="001D7F09" w:rsidRPr="001D7F09" w14:paraId="03654740"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7C8C6B"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49700</w:t>
            </w:r>
          </w:p>
        </w:tc>
        <w:tc>
          <w:tcPr>
            <w:tcW w:w="4840" w:type="dxa"/>
            <w:tcBorders>
              <w:top w:val="nil"/>
              <w:left w:val="nil"/>
              <w:bottom w:val="single" w:sz="4" w:space="0" w:color="auto"/>
              <w:right w:val="single" w:sz="4" w:space="0" w:color="auto"/>
            </w:tcBorders>
            <w:shd w:val="clear" w:color="auto" w:fill="auto"/>
            <w:noWrap/>
            <w:vAlign w:val="center"/>
            <w:hideMark/>
          </w:tcPr>
          <w:p w14:paraId="1423AD41"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Dépréciation des comptes débiteurs divers</w:t>
            </w:r>
          </w:p>
        </w:tc>
        <w:tc>
          <w:tcPr>
            <w:tcW w:w="1720" w:type="dxa"/>
            <w:tcBorders>
              <w:top w:val="nil"/>
              <w:left w:val="nil"/>
              <w:bottom w:val="single" w:sz="4" w:space="0" w:color="auto"/>
              <w:right w:val="single" w:sz="4" w:space="0" w:color="auto"/>
            </w:tcBorders>
            <w:shd w:val="clear" w:color="auto" w:fill="auto"/>
            <w:noWrap/>
            <w:vAlign w:val="center"/>
            <w:hideMark/>
          </w:tcPr>
          <w:p w14:paraId="37BA5BEC" w14:textId="77777777" w:rsidR="001D7F09" w:rsidRPr="001D7F09" w:rsidRDefault="001D7F09" w:rsidP="001D7F09">
            <w:pPr>
              <w:spacing w:after="0" w:line="240" w:lineRule="auto"/>
              <w:jc w:val="center"/>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        79 309 301 </w:t>
            </w:r>
          </w:p>
        </w:tc>
      </w:tr>
      <w:tr w:rsidR="001D7F09" w:rsidRPr="001D7F09" w14:paraId="44EFA408" w14:textId="77777777" w:rsidTr="001D7F09">
        <w:trPr>
          <w:trHeight w:val="315"/>
        </w:trPr>
        <w:tc>
          <w:tcPr>
            <w:tcW w:w="2660" w:type="dxa"/>
            <w:tcBorders>
              <w:top w:val="nil"/>
              <w:left w:val="single" w:sz="4" w:space="0" w:color="auto"/>
              <w:bottom w:val="single" w:sz="4" w:space="0" w:color="auto"/>
              <w:right w:val="single" w:sz="4" w:space="0" w:color="auto"/>
            </w:tcBorders>
            <w:shd w:val="clear" w:color="000000" w:fill="FFFFFF"/>
            <w:noWrap/>
            <w:vAlign w:val="center"/>
            <w:hideMark/>
          </w:tcPr>
          <w:p w14:paraId="5F6B25E9"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758800</w:t>
            </w:r>
          </w:p>
        </w:tc>
        <w:tc>
          <w:tcPr>
            <w:tcW w:w="4840" w:type="dxa"/>
            <w:tcBorders>
              <w:top w:val="nil"/>
              <w:left w:val="nil"/>
              <w:bottom w:val="single" w:sz="4" w:space="0" w:color="auto"/>
              <w:right w:val="single" w:sz="4" w:space="0" w:color="auto"/>
            </w:tcBorders>
            <w:shd w:val="clear" w:color="000000" w:fill="FFFFFF"/>
            <w:noWrap/>
            <w:vAlign w:val="center"/>
            <w:hideMark/>
          </w:tcPr>
          <w:p w14:paraId="2C9A364F"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Autres Produits Divers</w:t>
            </w:r>
          </w:p>
        </w:tc>
        <w:tc>
          <w:tcPr>
            <w:tcW w:w="1720" w:type="dxa"/>
            <w:tcBorders>
              <w:top w:val="nil"/>
              <w:left w:val="nil"/>
              <w:bottom w:val="single" w:sz="4" w:space="0" w:color="auto"/>
              <w:right w:val="single" w:sz="4" w:space="0" w:color="auto"/>
            </w:tcBorders>
            <w:shd w:val="clear" w:color="000000" w:fill="FFFFFF"/>
            <w:noWrap/>
            <w:vAlign w:val="center"/>
            <w:hideMark/>
          </w:tcPr>
          <w:p w14:paraId="3322464C"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38 020</w:t>
            </w:r>
          </w:p>
        </w:tc>
      </w:tr>
      <w:tr w:rsidR="001D7F09" w:rsidRPr="001D7F09" w14:paraId="35A74321"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8749941"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776000</w:t>
            </w:r>
          </w:p>
        </w:tc>
        <w:tc>
          <w:tcPr>
            <w:tcW w:w="4840" w:type="dxa"/>
            <w:tcBorders>
              <w:top w:val="nil"/>
              <w:left w:val="nil"/>
              <w:bottom w:val="single" w:sz="4" w:space="0" w:color="auto"/>
              <w:right w:val="single" w:sz="4" w:space="0" w:color="auto"/>
            </w:tcBorders>
            <w:shd w:val="clear" w:color="000000" w:fill="FFFFFF"/>
            <w:noWrap/>
            <w:vAlign w:val="center"/>
            <w:hideMark/>
          </w:tcPr>
          <w:p w14:paraId="6C281DFD"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Gains sur les opérations bancaires</w:t>
            </w:r>
          </w:p>
        </w:tc>
        <w:tc>
          <w:tcPr>
            <w:tcW w:w="1720" w:type="dxa"/>
            <w:tcBorders>
              <w:top w:val="nil"/>
              <w:left w:val="nil"/>
              <w:bottom w:val="single" w:sz="4" w:space="0" w:color="auto"/>
              <w:right w:val="single" w:sz="4" w:space="0" w:color="auto"/>
            </w:tcBorders>
            <w:shd w:val="clear" w:color="000000" w:fill="FFFFFF"/>
            <w:noWrap/>
            <w:vAlign w:val="center"/>
            <w:hideMark/>
          </w:tcPr>
          <w:p w14:paraId="5A1368C5"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2 960 700</w:t>
            </w:r>
          </w:p>
        </w:tc>
      </w:tr>
      <w:tr w:rsidR="001D7F09" w:rsidRPr="001D7F09" w14:paraId="24207901"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CC7229A"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lastRenderedPageBreak/>
              <w:t>799900</w:t>
            </w:r>
          </w:p>
        </w:tc>
        <w:tc>
          <w:tcPr>
            <w:tcW w:w="4840" w:type="dxa"/>
            <w:tcBorders>
              <w:top w:val="nil"/>
              <w:left w:val="nil"/>
              <w:bottom w:val="single" w:sz="4" w:space="0" w:color="auto"/>
              <w:right w:val="single" w:sz="4" w:space="0" w:color="auto"/>
            </w:tcBorders>
            <w:shd w:val="clear" w:color="000000" w:fill="FFFFFF"/>
            <w:noWrap/>
            <w:vAlign w:val="center"/>
            <w:hideMark/>
          </w:tcPr>
          <w:p w14:paraId="2E875114"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REPRISE SUBVENTION INVESTISSSEMENT</w:t>
            </w:r>
          </w:p>
        </w:tc>
        <w:tc>
          <w:tcPr>
            <w:tcW w:w="1720" w:type="dxa"/>
            <w:tcBorders>
              <w:top w:val="nil"/>
              <w:left w:val="nil"/>
              <w:bottom w:val="single" w:sz="4" w:space="0" w:color="auto"/>
              <w:right w:val="single" w:sz="4" w:space="0" w:color="auto"/>
            </w:tcBorders>
            <w:shd w:val="clear" w:color="000000" w:fill="FFFFFF"/>
            <w:noWrap/>
            <w:vAlign w:val="center"/>
            <w:hideMark/>
          </w:tcPr>
          <w:p w14:paraId="183E2BBC"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38 433 050</w:t>
            </w:r>
          </w:p>
        </w:tc>
      </w:tr>
      <w:tr w:rsidR="001D7F09" w:rsidRPr="001D7F09" w14:paraId="7F3CB101"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CCEED90"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433</w:t>
            </w:r>
          </w:p>
        </w:tc>
        <w:tc>
          <w:tcPr>
            <w:tcW w:w="4840" w:type="dxa"/>
            <w:tcBorders>
              <w:top w:val="nil"/>
              <w:left w:val="nil"/>
              <w:bottom w:val="single" w:sz="4" w:space="0" w:color="auto"/>
              <w:right w:val="single" w:sz="4" w:space="0" w:color="auto"/>
            </w:tcBorders>
            <w:shd w:val="clear" w:color="000000" w:fill="FFFFFF"/>
            <w:noWrap/>
            <w:vAlign w:val="center"/>
            <w:hideMark/>
          </w:tcPr>
          <w:p w14:paraId="797C6AC0"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proofErr w:type="gramStart"/>
            <w:r w:rsidRPr="001D7F09">
              <w:rPr>
                <w:rFonts w:ascii="Times New Roman" w:eastAsia="Times New Roman" w:hAnsi="Times New Roman" w:cs="Times New Roman"/>
                <w:color w:val="000000"/>
                <w:sz w:val="24"/>
                <w:szCs w:val="24"/>
                <w:lang w:eastAsia="fr-FR"/>
              </w:rPr>
              <w:t>dette</w:t>
            </w:r>
            <w:proofErr w:type="gramEnd"/>
            <w:r w:rsidRPr="001D7F09">
              <w:rPr>
                <w:rFonts w:ascii="Times New Roman" w:eastAsia="Times New Roman" w:hAnsi="Times New Roman" w:cs="Times New Roman"/>
                <w:color w:val="000000"/>
                <w:sz w:val="24"/>
                <w:szCs w:val="24"/>
                <w:lang w:eastAsia="fr-FR"/>
              </w:rPr>
              <w:t xml:space="preserve"> FNR</w:t>
            </w:r>
          </w:p>
        </w:tc>
        <w:tc>
          <w:tcPr>
            <w:tcW w:w="1720" w:type="dxa"/>
            <w:tcBorders>
              <w:top w:val="nil"/>
              <w:left w:val="nil"/>
              <w:bottom w:val="single" w:sz="4" w:space="0" w:color="auto"/>
              <w:right w:val="single" w:sz="4" w:space="0" w:color="4F81BD" w:themeColor="accent1"/>
            </w:tcBorders>
            <w:shd w:val="clear" w:color="000000" w:fill="FFFFFF"/>
            <w:noWrap/>
            <w:vAlign w:val="center"/>
            <w:hideMark/>
          </w:tcPr>
          <w:p w14:paraId="351845DB"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             854 700 </w:t>
            </w:r>
          </w:p>
        </w:tc>
      </w:tr>
      <w:tr w:rsidR="001D7F09" w:rsidRPr="001D7F09" w14:paraId="2D841BAB" w14:textId="77777777" w:rsidTr="001D7F09">
        <w:trPr>
          <w:trHeight w:val="315"/>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65F7A62"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449</w:t>
            </w:r>
          </w:p>
        </w:tc>
        <w:tc>
          <w:tcPr>
            <w:tcW w:w="4840" w:type="dxa"/>
            <w:tcBorders>
              <w:top w:val="nil"/>
              <w:left w:val="nil"/>
              <w:bottom w:val="single" w:sz="4" w:space="0" w:color="auto"/>
              <w:right w:val="single" w:sz="4" w:space="0" w:color="auto"/>
            </w:tcBorders>
            <w:shd w:val="clear" w:color="000000" w:fill="FFFFFF"/>
            <w:noWrap/>
            <w:vAlign w:val="center"/>
            <w:hideMark/>
          </w:tcPr>
          <w:p w14:paraId="27E6E7BB"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Etats autres régul</w:t>
            </w:r>
          </w:p>
        </w:tc>
        <w:tc>
          <w:tcPr>
            <w:tcW w:w="1720" w:type="dxa"/>
            <w:tcBorders>
              <w:top w:val="nil"/>
              <w:left w:val="nil"/>
              <w:bottom w:val="nil"/>
              <w:right w:val="single" w:sz="4" w:space="0" w:color="4F81BD" w:themeColor="accent1"/>
            </w:tcBorders>
            <w:shd w:val="clear" w:color="auto" w:fill="auto"/>
            <w:noWrap/>
            <w:vAlign w:val="bottom"/>
            <w:hideMark/>
          </w:tcPr>
          <w:p w14:paraId="6054BA83" w14:textId="608C90D1"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xml:space="preserve">-           81 879 </w:t>
            </w:r>
          </w:p>
        </w:tc>
      </w:tr>
      <w:tr w:rsidR="001D7F09" w:rsidRPr="001D7F09" w14:paraId="0AAA5F9E" w14:textId="77777777" w:rsidTr="001D7F09">
        <w:trPr>
          <w:trHeight w:val="315"/>
        </w:trPr>
        <w:tc>
          <w:tcPr>
            <w:tcW w:w="2660" w:type="dxa"/>
            <w:tcBorders>
              <w:top w:val="nil"/>
              <w:left w:val="single" w:sz="4" w:space="0" w:color="auto"/>
              <w:bottom w:val="single" w:sz="4" w:space="0" w:color="auto"/>
              <w:right w:val="single" w:sz="4" w:space="0" w:color="auto"/>
            </w:tcBorders>
            <w:shd w:val="clear" w:color="000000" w:fill="D0CECE"/>
            <w:noWrap/>
            <w:vAlign w:val="bottom"/>
            <w:hideMark/>
          </w:tcPr>
          <w:p w14:paraId="40262E10"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TOTAL</w:t>
            </w:r>
          </w:p>
        </w:tc>
        <w:tc>
          <w:tcPr>
            <w:tcW w:w="4840" w:type="dxa"/>
            <w:tcBorders>
              <w:top w:val="nil"/>
              <w:left w:val="nil"/>
              <w:bottom w:val="single" w:sz="4" w:space="0" w:color="auto"/>
              <w:right w:val="single" w:sz="4" w:space="0" w:color="auto"/>
            </w:tcBorders>
            <w:shd w:val="clear" w:color="000000" w:fill="D0CECE"/>
            <w:noWrap/>
            <w:vAlign w:val="bottom"/>
            <w:hideMark/>
          </w:tcPr>
          <w:p w14:paraId="13C1E578" w14:textId="77777777" w:rsidR="001D7F09" w:rsidRPr="001D7F09" w:rsidRDefault="001D7F09" w:rsidP="001D7F09">
            <w:pPr>
              <w:spacing w:after="0" w:line="240" w:lineRule="auto"/>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 </w:t>
            </w:r>
          </w:p>
        </w:tc>
        <w:tc>
          <w:tcPr>
            <w:tcW w:w="1720" w:type="dxa"/>
            <w:tcBorders>
              <w:top w:val="single" w:sz="4" w:space="0" w:color="auto"/>
              <w:left w:val="nil"/>
              <w:bottom w:val="single" w:sz="4" w:space="0" w:color="auto"/>
              <w:right w:val="single" w:sz="4" w:space="0" w:color="auto"/>
            </w:tcBorders>
            <w:shd w:val="clear" w:color="000000" w:fill="D0CECE"/>
            <w:noWrap/>
            <w:vAlign w:val="bottom"/>
            <w:hideMark/>
          </w:tcPr>
          <w:p w14:paraId="108CF547" w14:textId="77777777" w:rsidR="001D7F09" w:rsidRPr="001D7F09" w:rsidRDefault="001D7F09" w:rsidP="001D7F09">
            <w:pPr>
              <w:spacing w:after="0" w:line="240" w:lineRule="auto"/>
              <w:jc w:val="right"/>
              <w:rPr>
                <w:rFonts w:ascii="Times New Roman" w:eastAsia="Times New Roman" w:hAnsi="Times New Roman" w:cs="Times New Roman"/>
                <w:color w:val="000000"/>
                <w:sz w:val="24"/>
                <w:szCs w:val="24"/>
                <w:lang w:eastAsia="fr-FR"/>
              </w:rPr>
            </w:pPr>
            <w:r w:rsidRPr="001D7F09">
              <w:rPr>
                <w:rFonts w:ascii="Times New Roman" w:eastAsia="Times New Roman" w:hAnsi="Times New Roman" w:cs="Times New Roman"/>
                <w:color w:val="000000"/>
                <w:sz w:val="24"/>
                <w:szCs w:val="24"/>
                <w:lang w:eastAsia="fr-FR"/>
              </w:rPr>
              <w:t>541 290 934</w:t>
            </w:r>
          </w:p>
        </w:tc>
      </w:tr>
    </w:tbl>
    <w:p w14:paraId="091F5895" w14:textId="129601B5" w:rsidR="00FA5177" w:rsidRDefault="00FA5177" w:rsidP="00505549">
      <w:pPr>
        <w:jc w:val="both"/>
        <w:rPr>
          <w:rFonts w:ascii="Times New Roman" w:eastAsia="Times New Roman" w:hAnsi="Times New Roman" w:cs="Times New Roman"/>
          <w:color w:val="000000"/>
          <w:sz w:val="24"/>
          <w:szCs w:val="24"/>
          <w:lang w:eastAsia="fr-FR"/>
        </w:rPr>
      </w:pPr>
    </w:p>
    <w:p w14:paraId="1FCC2B5D" w14:textId="76A84182" w:rsidR="00FA5177" w:rsidRDefault="00FA5177" w:rsidP="00505549">
      <w:pPr>
        <w:jc w:val="both"/>
        <w:rPr>
          <w:rFonts w:ascii="Times New Roman" w:eastAsia="Times New Roman" w:hAnsi="Times New Roman" w:cs="Times New Roman"/>
          <w:color w:val="000000"/>
          <w:sz w:val="24"/>
          <w:szCs w:val="24"/>
          <w:lang w:eastAsia="fr-FR"/>
        </w:rPr>
      </w:pPr>
    </w:p>
    <w:p w14:paraId="2FE6174E" w14:textId="2918E793" w:rsidR="00FA5177" w:rsidRDefault="00FA5177" w:rsidP="00505549">
      <w:pPr>
        <w:jc w:val="both"/>
        <w:rPr>
          <w:rFonts w:ascii="Times New Roman" w:eastAsia="Times New Roman" w:hAnsi="Times New Roman" w:cs="Times New Roman"/>
          <w:color w:val="000000"/>
          <w:sz w:val="24"/>
          <w:szCs w:val="24"/>
          <w:lang w:eastAsia="fr-FR"/>
        </w:rPr>
      </w:pPr>
    </w:p>
    <w:p w14:paraId="3B78BCE2" w14:textId="21F2F2B6" w:rsidR="00FA5177" w:rsidRDefault="00FA5177" w:rsidP="00505549">
      <w:pPr>
        <w:jc w:val="both"/>
        <w:rPr>
          <w:rFonts w:ascii="Times New Roman" w:eastAsia="Times New Roman" w:hAnsi="Times New Roman" w:cs="Times New Roman"/>
          <w:color w:val="000000"/>
          <w:sz w:val="24"/>
          <w:szCs w:val="24"/>
          <w:lang w:eastAsia="fr-FR"/>
        </w:rPr>
      </w:pPr>
    </w:p>
    <w:p w14:paraId="0055E3F9" w14:textId="7A176F3E" w:rsidR="00FA5177" w:rsidRDefault="00FA5177" w:rsidP="00505549">
      <w:pPr>
        <w:jc w:val="both"/>
        <w:rPr>
          <w:rFonts w:ascii="Times New Roman" w:eastAsia="Times New Roman" w:hAnsi="Times New Roman" w:cs="Times New Roman"/>
          <w:color w:val="000000"/>
          <w:sz w:val="24"/>
          <w:szCs w:val="24"/>
          <w:lang w:eastAsia="fr-FR"/>
        </w:rPr>
      </w:pPr>
    </w:p>
    <w:p w14:paraId="269246FB" w14:textId="77BA2E5E" w:rsidR="00005ACE" w:rsidRDefault="00005ACE" w:rsidP="00005ACE">
      <w:pPr>
        <w:jc w:val="both"/>
        <w:rPr>
          <w:rFonts w:ascii="Century Gothic" w:eastAsia="Times New Roman" w:hAnsi="Century Gothic" w:cs="Times New Roman"/>
          <w:bCs/>
          <w:color w:val="000000"/>
          <w:lang w:eastAsia="fr-FR"/>
        </w:rPr>
      </w:pPr>
      <w:r w:rsidRPr="00005200">
        <w:rPr>
          <w:rFonts w:ascii="Arial" w:eastAsia="Times New Roman" w:hAnsi="Arial" w:cs="Arial"/>
          <w:bCs/>
          <w:lang w:eastAsia="fr-FR"/>
        </w:rPr>
        <w:t>La trésorerie disponible au 1</w:t>
      </w:r>
      <w:r w:rsidRPr="00005200">
        <w:rPr>
          <w:rFonts w:ascii="Arial" w:eastAsia="Times New Roman" w:hAnsi="Arial" w:cs="Arial"/>
          <w:bCs/>
          <w:vertAlign w:val="superscript"/>
          <w:lang w:eastAsia="fr-FR"/>
        </w:rPr>
        <w:t>er</w:t>
      </w:r>
      <w:r w:rsidR="0047373D" w:rsidRPr="00005200">
        <w:rPr>
          <w:rFonts w:ascii="Arial" w:eastAsia="Times New Roman" w:hAnsi="Arial" w:cs="Arial"/>
          <w:bCs/>
          <w:lang w:eastAsia="fr-FR"/>
        </w:rPr>
        <w:t xml:space="preserve"> janvier 20</w:t>
      </w:r>
      <w:r w:rsidR="00137DE8">
        <w:rPr>
          <w:rFonts w:ascii="Arial" w:eastAsia="Times New Roman" w:hAnsi="Arial" w:cs="Arial"/>
          <w:bCs/>
          <w:lang w:eastAsia="fr-FR"/>
        </w:rPr>
        <w:t>20</w:t>
      </w:r>
      <w:r w:rsidRPr="00005200">
        <w:rPr>
          <w:rFonts w:ascii="Arial" w:eastAsia="Times New Roman" w:hAnsi="Arial" w:cs="Arial"/>
          <w:bCs/>
          <w:lang w:eastAsia="fr-FR"/>
        </w:rPr>
        <w:t xml:space="preserve"> est </w:t>
      </w:r>
      <w:r w:rsidRPr="002454F8">
        <w:rPr>
          <w:rFonts w:ascii="Arial" w:eastAsia="Times New Roman" w:hAnsi="Arial" w:cs="Arial"/>
          <w:bCs/>
          <w:lang w:eastAsia="fr-FR"/>
        </w:rPr>
        <w:t>de</w:t>
      </w:r>
      <w:r w:rsidR="00EF212B" w:rsidRPr="002454F8">
        <w:rPr>
          <w:rFonts w:ascii="Arial" w:eastAsia="Times New Roman" w:hAnsi="Arial" w:cs="Arial"/>
          <w:bCs/>
          <w:lang w:eastAsia="fr-FR"/>
        </w:rPr>
        <w:t xml:space="preserve"> </w:t>
      </w:r>
      <w:r w:rsidR="002454F8" w:rsidRPr="002454F8">
        <w:rPr>
          <w:rFonts w:ascii="Arial" w:hAnsi="Arial" w:cs="Arial"/>
          <w:bCs/>
          <w:color w:val="000000"/>
          <w:sz w:val="20"/>
          <w:szCs w:val="20"/>
        </w:rPr>
        <w:t>464 198 814</w:t>
      </w:r>
      <w:r w:rsidR="002454F8">
        <w:rPr>
          <w:rFonts w:ascii="Arial" w:hAnsi="Arial" w:cs="Arial"/>
          <w:b/>
          <w:bCs/>
          <w:color w:val="000000"/>
          <w:sz w:val="20"/>
          <w:szCs w:val="20"/>
        </w:rPr>
        <w:t xml:space="preserve"> </w:t>
      </w:r>
      <w:r w:rsidR="00137DE8" w:rsidRPr="00832B75">
        <w:rPr>
          <w:rFonts w:ascii="Times New Roman" w:eastAsia="Times New Roman" w:hAnsi="Times New Roman" w:cs="Times New Roman"/>
          <w:color w:val="000000"/>
          <w:sz w:val="24"/>
          <w:szCs w:val="24"/>
          <w:lang w:eastAsia="fr-FR"/>
        </w:rPr>
        <w:t>F</w:t>
      </w:r>
      <w:r w:rsidR="0047373D" w:rsidRPr="00832B75">
        <w:rPr>
          <w:rFonts w:ascii="Century Gothic" w:eastAsia="Times New Roman" w:hAnsi="Century Gothic" w:cs="Times New Roman"/>
          <w:color w:val="000000"/>
          <w:lang w:eastAsia="fr-FR"/>
        </w:rPr>
        <w:t>cfa</w:t>
      </w:r>
      <w:r w:rsidR="00005200" w:rsidRPr="00005200">
        <w:rPr>
          <w:rFonts w:ascii="Century Gothic" w:eastAsia="Times New Roman" w:hAnsi="Century Gothic" w:cs="Times New Roman"/>
          <w:bCs/>
          <w:color w:val="000000"/>
          <w:lang w:eastAsia="fr-FR"/>
        </w:rPr>
        <w:t xml:space="preserve"> (voir détail solde de trésorerie)</w:t>
      </w:r>
    </w:p>
    <w:p w14:paraId="3C91C5D5" w14:textId="77777777" w:rsidR="004F28C5" w:rsidRPr="00832B75" w:rsidRDefault="004F28C5" w:rsidP="00005ACE">
      <w:pPr>
        <w:jc w:val="both"/>
        <w:rPr>
          <w:rFonts w:ascii="Times New Roman" w:eastAsia="Times New Roman" w:hAnsi="Times New Roman" w:cs="Times New Roman"/>
          <w:b/>
          <w:bCs/>
          <w:color w:val="000000"/>
          <w:sz w:val="24"/>
          <w:szCs w:val="24"/>
          <w:lang w:eastAsia="fr-FR"/>
        </w:rPr>
      </w:pPr>
    </w:p>
    <w:p w14:paraId="54B9DFC7" w14:textId="2EB8BDBC" w:rsidR="00005ACE" w:rsidRDefault="00005ACE" w:rsidP="00005ACE">
      <w:pPr>
        <w:jc w:val="both"/>
        <w:rPr>
          <w:rFonts w:ascii="Century Gothic" w:eastAsia="Times New Roman" w:hAnsi="Century Gothic" w:cs="Times New Roman"/>
          <w:bCs/>
          <w:color w:val="000000"/>
          <w:lang w:eastAsia="fr-FR"/>
        </w:rPr>
      </w:pPr>
      <w:r>
        <w:rPr>
          <w:b/>
          <w:sz w:val="24"/>
          <w:szCs w:val="24"/>
        </w:rPr>
        <w:t>Les emplois de l’exercice 20</w:t>
      </w:r>
      <w:r w:rsidR="00832B75">
        <w:rPr>
          <w:b/>
          <w:sz w:val="24"/>
          <w:szCs w:val="24"/>
        </w:rPr>
        <w:t>20</w:t>
      </w:r>
      <w:r>
        <w:rPr>
          <w:b/>
          <w:sz w:val="24"/>
          <w:szCs w:val="24"/>
        </w:rPr>
        <w:t xml:space="preserve"> s’élèvent</w:t>
      </w:r>
      <w:r w:rsidR="00D90A5F">
        <w:rPr>
          <w:b/>
          <w:sz w:val="24"/>
          <w:szCs w:val="24"/>
        </w:rPr>
        <w:t xml:space="preserve"> </w:t>
      </w:r>
      <w:r w:rsidR="00832B75">
        <w:rPr>
          <w:rFonts w:ascii="Century Gothic" w:eastAsia="Times New Roman" w:hAnsi="Century Gothic" w:cs="Calibri"/>
          <w:b/>
          <w:bCs/>
          <w:color w:val="000000"/>
          <w:lang w:eastAsia="fr-FR"/>
        </w:rPr>
        <w:t>à</w:t>
      </w:r>
      <w:r w:rsidR="00377AAF" w:rsidRPr="00377AAF">
        <w:rPr>
          <w:rFonts w:ascii="Century Gothic" w:eastAsia="Times New Roman" w:hAnsi="Century Gothic" w:cs="Calibri"/>
          <w:b/>
          <w:bCs/>
          <w:color w:val="000000"/>
          <w:lang w:eastAsia="fr-FR"/>
        </w:rPr>
        <w:t xml:space="preserve"> 2 359 970 273</w:t>
      </w:r>
      <w:r w:rsidR="00FA131F" w:rsidRPr="00FA131F">
        <w:rPr>
          <w:rFonts w:ascii="Century Gothic" w:eastAsia="Times New Roman" w:hAnsi="Century Gothic" w:cs="Calibri"/>
          <w:b/>
          <w:bCs/>
          <w:color w:val="000000"/>
          <w:lang w:eastAsia="fr-FR"/>
        </w:rPr>
        <w:t xml:space="preserve"> </w:t>
      </w:r>
      <w:r w:rsidR="00FA131F">
        <w:rPr>
          <w:rFonts w:ascii="Century Gothic" w:eastAsia="Times New Roman" w:hAnsi="Century Gothic" w:cs="Calibri"/>
          <w:b/>
          <w:bCs/>
          <w:color w:val="000000"/>
          <w:lang w:eastAsia="fr-FR"/>
        </w:rPr>
        <w:t>F</w:t>
      </w:r>
      <w:r>
        <w:rPr>
          <w:rFonts w:ascii="Century Gothic" w:eastAsia="Times New Roman" w:hAnsi="Century Gothic" w:cs="Times New Roman"/>
          <w:b/>
          <w:bCs/>
          <w:color w:val="000000"/>
          <w:lang w:eastAsia="fr-FR"/>
        </w:rPr>
        <w:t>cfa</w:t>
      </w:r>
      <w:r>
        <w:rPr>
          <w:rFonts w:ascii="Century Gothic" w:eastAsia="Times New Roman" w:hAnsi="Century Gothic" w:cs="Times New Roman"/>
          <w:bCs/>
          <w:color w:val="000000"/>
          <w:lang w:eastAsia="fr-FR"/>
        </w:rPr>
        <w:t>.</w:t>
      </w:r>
      <w:r w:rsidR="00CD64A1">
        <w:rPr>
          <w:rFonts w:ascii="Century Gothic" w:eastAsia="Times New Roman" w:hAnsi="Century Gothic" w:cs="Times New Roman"/>
          <w:bCs/>
          <w:color w:val="000000"/>
          <w:lang w:eastAsia="fr-FR"/>
        </w:rPr>
        <w:t xml:space="preserve"> Le détail des emplois se </w:t>
      </w:r>
      <w:r w:rsidR="00EB6196">
        <w:rPr>
          <w:rFonts w:ascii="Century Gothic" w:eastAsia="Times New Roman" w:hAnsi="Century Gothic" w:cs="Times New Roman"/>
          <w:bCs/>
          <w:color w:val="000000"/>
          <w:lang w:eastAsia="fr-FR"/>
        </w:rPr>
        <w:t>présente</w:t>
      </w:r>
      <w:r w:rsidR="00CD64A1">
        <w:rPr>
          <w:rFonts w:ascii="Century Gothic" w:eastAsia="Times New Roman" w:hAnsi="Century Gothic" w:cs="Times New Roman"/>
          <w:bCs/>
          <w:color w:val="000000"/>
          <w:lang w:eastAsia="fr-FR"/>
        </w:rPr>
        <w:t xml:space="preserve"> comme suit :</w:t>
      </w:r>
    </w:p>
    <w:p w14:paraId="3BB5AE1A" w14:textId="6564547A" w:rsidR="00CD64A1" w:rsidRPr="00EB6196" w:rsidRDefault="00EB6196" w:rsidP="00677D11">
      <w:pPr>
        <w:pStyle w:val="ListParagraph"/>
        <w:numPr>
          <w:ilvl w:val="0"/>
          <w:numId w:val="4"/>
        </w:numPr>
        <w:jc w:val="both"/>
        <w:rPr>
          <w:rFonts w:ascii="Century Gothic" w:eastAsia="Times New Roman" w:hAnsi="Century Gothic" w:cs="Times New Roman"/>
          <w:bCs/>
          <w:color w:val="000000"/>
          <w:lang w:eastAsia="fr-FR"/>
        </w:rPr>
      </w:pPr>
      <w:r w:rsidRPr="00EB6196">
        <w:rPr>
          <w:rFonts w:ascii="Century Gothic" w:eastAsia="Times New Roman" w:hAnsi="Century Gothic" w:cs="Times New Roman"/>
          <w:bCs/>
          <w:color w:val="000000"/>
          <w:lang w:eastAsia="fr-FR"/>
        </w:rPr>
        <w:t>Les acquisition</w:t>
      </w:r>
      <w:r w:rsidR="00B005EC">
        <w:rPr>
          <w:rFonts w:ascii="Century Gothic" w:eastAsia="Times New Roman" w:hAnsi="Century Gothic" w:cs="Times New Roman"/>
          <w:bCs/>
          <w:color w:val="000000"/>
          <w:lang w:eastAsia="fr-FR"/>
        </w:rPr>
        <w:t>s</w:t>
      </w:r>
      <w:r w:rsidRPr="00EB6196">
        <w:rPr>
          <w:rFonts w:ascii="Century Gothic" w:eastAsia="Times New Roman" w:hAnsi="Century Gothic" w:cs="Times New Roman"/>
          <w:bCs/>
          <w:color w:val="000000"/>
          <w:lang w:eastAsia="fr-FR"/>
        </w:rPr>
        <w:t xml:space="preserve"> de l’année 2020 pour un montant de </w:t>
      </w:r>
      <w:r w:rsidR="00F25091">
        <w:rPr>
          <w:rFonts w:ascii="Arial" w:hAnsi="Arial" w:cs="Arial"/>
          <w:color w:val="000000"/>
          <w:sz w:val="20"/>
          <w:szCs w:val="20"/>
        </w:rPr>
        <w:t>1 473 921 873</w:t>
      </w:r>
      <w:r w:rsidRPr="00EB6196">
        <w:rPr>
          <w:rFonts w:ascii="Arial" w:eastAsia="Times New Roman" w:hAnsi="Arial" w:cs="Arial"/>
          <w:color w:val="000000"/>
          <w:sz w:val="24"/>
          <w:szCs w:val="24"/>
          <w:lang w:eastAsia="fr-FR"/>
        </w:rPr>
        <w:t xml:space="preserve">f </w:t>
      </w:r>
      <w:proofErr w:type="spellStart"/>
      <w:r w:rsidRPr="00EB6196">
        <w:rPr>
          <w:rFonts w:ascii="Arial" w:eastAsia="Times New Roman" w:hAnsi="Arial" w:cs="Arial"/>
          <w:color w:val="000000"/>
          <w:sz w:val="24"/>
          <w:szCs w:val="24"/>
          <w:lang w:eastAsia="fr-FR"/>
        </w:rPr>
        <w:t>cfa</w:t>
      </w:r>
      <w:proofErr w:type="spellEnd"/>
      <w:r w:rsidRPr="00EB6196">
        <w:rPr>
          <w:rFonts w:ascii="Arial" w:eastAsia="Times New Roman" w:hAnsi="Arial" w:cs="Arial"/>
          <w:color w:val="000000"/>
          <w:sz w:val="24"/>
          <w:szCs w:val="24"/>
          <w:lang w:eastAsia="fr-FR"/>
        </w:rPr>
        <w:t>. Voir tableau ci-dessous.</w:t>
      </w:r>
    </w:p>
    <w:p w14:paraId="3E332AC4" w14:textId="4BFC75A6" w:rsidR="00CD64A1" w:rsidRDefault="00CD64A1" w:rsidP="00005ACE">
      <w:pPr>
        <w:jc w:val="both"/>
        <w:rPr>
          <w:rFonts w:ascii="Century Gothic" w:eastAsia="Times New Roman" w:hAnsi="Century Gothic" w:cs="Times New Roman"/>
          <w:bCs/>
          <w:color w:val="000000"/>
          <w:lang w:eastAsia="fr-FR"/>
        </w:rPr>
      </w:pPr>
    </w:p>
    <w:tbl>
      <w:tblPr>
        <w:tblW w:w="9418" w:type="dxa"/>
        <w:tblInd w:w="75" w:type="dxa"/>
        <w:tblCellMar>
          <w:left w:w="70" w:type="dxa"/>
          <w:right w:w="70" w:type="dxa"/>
        </w:tblCellMar>
        <w:tblLook w:val="04A0" w:firstRow="1" w:lastRow="0" w:firstColumn="1" w:lastColumn="0" w:noHBand="0" w:noVBand="1"/>
      </w:tblPr>
      <w:tblGrid>
        <w:gridCol w:w="1200"/>
        <w:gridCol w:w="4816"/>
        <w:gridCol w:w="3402"/>
      </w:tblGrid>
      <w:tr w:rsidR="00CD64A1" w:rsidRPr="00CD64A1" w14:paraId="7E3051D3" w14:textId="77777777" w:rsidTr="00B005EC">
        <w:trPr>
          <w:trHeight w:val="315"/>
        </w:trPr>
        <w:tc>
          <w:tcPr>
            <w:tcW w:w="120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006C5C8C" w14:textId="77777777" w:rsidR="00CD64A1" w:rsidRPr="00CD64A1" w:rsidRDefault="00CD64A1" w:rsidP="00CD64A1">
            <w:pPr>
              <w:spacing w:after="0" w:line="240" w:lineRule="auto"/>
              <w:rPr>
                <w:rFonts w:ascii="Times New Roman" w:eastAsia="Times New Roman" w:hAnsi="Times New Roman" w:cs="Times New Roman"/>
                <w:b/>
                <w:bCs/>
                <w:color w:val="000000"/>
                <w:sz w:val="24"/>
                <w:szCs w:val="24"/>
                <w:lang w:eastAsia="fr-FR"/>
              </w:rPr>
            </w:pPr>
            <w:r w:rsidRPr="00CD64A1">
              <w:rPr>
                <w:rFonts w:ascii="Times New Roman" w:eastAsia="Times New Roman" w:hAnsi="Times New Roman" w:cs="Times New Roman"/>
                <w:b/>
                <w:bCs/>
                <w:color w:val="000000"/>
                <w:sz w:val="24"/>
                <w:szCs w:val="24"/>
                <w:lang w:eastAsia="fr-FR"/>
              </w:rPr>
              <w:t>COMPTE</w:t>
            </w:r>
          </w:p>
        </w:tc>
        <w:tc>
          <w:tcPr>
            <w:tcW w:w="4816" w:type="dxa"/>
            <w:tcBorders>
              <w:top w:val="single" w:sz="4" w:space="0" w:color="auto"/>
              <w:left w:val="nil"/>
              <w:bottom w:val="single" w:sz="4" w:space="0" w:color="auto"/>
              <w:right w:val="single" w:sz="4" w:space="0" w:color="auto"/>
            </w:tcBorders>
            <w:shd w:val="clear" w:color="000000" w:fill="FFC000"/>
            <w:noWrap/>
            <w:vAlign w:val="bottom"/>
            <w:hideMark/>
          </w:tcPr>
          <w:p w14:paraId="582718FC" w14:textId="77777777" w:rsidR="00CD64A1" w:rsidRPr="00CD64A1" w:rsidRDefault="00CD64A1" w:rsidP="00CD64A1">
            <w:pPr>
              <w:spacing w:after="0" w:line="240" w:lineRule="auto"/>
              <w:rPr>
                <w:rFonts w:ascii="Times New Roman" w:eastAsia="Times New Roman" w:hAnsi="Times New Roman" w:cs="Times New Roman"/>
                <w:b/>
                <w:bCs/>
                <w:color w:val="000000"/>
                <w:sz w:val="24"/>
                <w:szCs w:val="24"/>
                <w:lang w:eastAsia="fr-FR"/>
              </w:rPr>
            </w:pPr>
            <w:r w:rsidRPr="00CD64A1">
              <w:rPr>
                <w:rFonts w:ascii="Times New Roman" w:eastAsia="Times New Roman" w:hAnsi="Times New Roman" w:cs="Times New Roman"/>
                <w:b/>
                <w:bCs/>
                <w:color w:val="000000"/>
                <w:sz w:val="24"/>
                <w:szCs w:val="24"/>
                <w:lang w:eastAsia="fr-FR"/>
              </w:rPr>
              <w:t>LIBELLE</w:t>
            </w:r>
          </w:p>
        </w:tc>
        <w:tc>
          <w:tcPr>
            <w:tcW w:w="3402" w:type="dxa"/>
            <w:tcBorders>
              <w:top w:val="single" w:sz="4" w:space="0" w:color="auto"/>
              <w:left w:val="nil"/>
              <w:bottom w:val="single" w:sz="4" w:space="0" w:color="auto"/>
              <w:right w:val="single" w:sz="4" w:space="0" w:color="auto"/>
            </w:tcBorders>
            <w:shd w:val="clear" w:color="000000" w:fill="FFC000"/>
            <w:noWrap/>
            <w:vAlign w:val="bottom"/>
            <w:hideMark/>
          </w:tcPr>
          <w:p w14:paraId="6EF6693E" w14:textId="77777777" w:rsidR="00CD64A1" w:rsidRPr="00CD64A1" w:rsidRDefault="00CD64A1" w:rsidP="00B005EC">
            <w:pPr>
              <w:spacing w:after="0" w:line="240" w:lineRule="auto"/>
              <w:jc w:val="right"/>
              <w:rPr>
                <w:rFonts w:ascii="Times New Roman" w:eastAsia="Times New Roman" w:hAnsi="Times New Roman" w:cs="Times New Roman"/>
                <w:b/>
                <w:bCs/>
                <w:color w:val="000000"/>
                <w:sz w:val="24"/>
                <w:szCs w:val="24"/>
                <w:lang w:eastAsia="fr-FR"/>
              </w:rPr>
            </w:pPr>
            <w:r w:rsidRPr="00CD64A1">
              <w:rPr>
                <w:rFonts w:ascii="Times New Roman" w:eastAsia="Times New Roman" w:hAnsi="Times New Roman" w:cs="Times New Roman"/>
                <w:b/>
                <w:bCs/>
                <w:color w:val="000000"/>
                <w:sz w:val="24"/>
                <w:szCs w:val="24"/>
                <w:lang w:eastAsia="fr-FR"/>
              </w:rPr>
              <w:t>MONTANT</w:t>
            </w:r>
          </w:p>
        </w:tc>
      </w:tr>
      <w:tr w:rsidR="00CD64A1" w:rsidRPr="00CD64A1" w14:paraId="00AA1937" w14:textId="77777777" w:rsidTr="00B005EC">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017D8" w14:textId="77777777"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r w:rsidRPr="00CD64A1">
              <w:rPr>
                <w:rFonts w:ascii="Times New Roman" w:eastAsia="Times New Roman" w:hAnsi="Times New Roman" w:cs="Times New Roman"/>
                <w:color w:val="000000"/>
                <w:sz w:val="24"/>
                <w:szCs w:val="24"/>
                <w:lang w:eastAsia="fr-FR"/>
              </w:rPr>
              <w:t xml:space="preserve">   213000</w:t>
            </w:r>
          </w:p>
        </w:tc>
        <w:tc>
          <w:tcPr>
            <w:tcW w:w="4816" w:type="dxa"/>
            <w:tcBorders>
              <w:top w:val="single" w:sz="4" w:space="0" w:color="auto"/>
              <w:left w:val="nil"/>
              <w:bottom w:val="single" w:sz="4" w:space="0" w:color="auto"/>
              <w:right w:val="single" w:sz="4" w:space="0" w:color="auto"/>
            </w:tcBorders>
            <w:shd w:val="clear" w:color="auto" w:fill="auto"/>
            <w:noWrap/>
            <w:vAlign w:val="bottom"/>
            <w:hideMark/>
          </w:tcPr>
          <w:p w14:paraId="4A5F8D9D" w14:textId="77777777"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proofErr w:type="gramStart"/>
            <w:r w:rsidRPr="00CD64A1">
              <w:rPr>
                <w:rFonts w:ascii="Times New Roman" w:eastAsia="Times New Roman" w:hAnsi="Times New Roman" w:cs="Times New Roman"/>
                <w:color w:val="000000"/>
                <w:sz w:val="24"/>
                <w:szCs w:val="24"/>
                <w:lang w:eastAsia="fr-FR"/>
              </w:rPr>
              <w:t>logiciel</w:t>
            </w:r>
            <w:proofErr w:type="gramEnd"/>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4EC89933" w14:textId="77777777" w:rsidR="00CD64A1" w:rsidRPr="009926D7" w:rsidRDefault="00CD64A1" w:rsidP="00B005EC">
            <w:pPr>
              <w:spacing w:after="0" w:line="240" w:lineRule="auto"/>
              <w:jc w:val="right"/>
              <w:rPr>
                <w:rFonts w:ascii="Times New Roman" w:eastAsia="Times New Roman" w:hAnsi="Times New Roman" w:cs="Times New Roman"/>
                <w:color w:val="000000"/>
                <w:sz w:val="24"/>
                <w:szCs w:val="24"/>
                <w:lang w:eastAsia="fr-FR"/>
              </w:rPr>
            </w:pPr>
            <w:r w:rsidRPr="009926D7">
              <w:rPr>
                <w:rFonts w:ascii="Times New Roman" w:eastAsia="Times New Roman" w:hAnsi="Times New Roman" w:cs="Times New Roman"/>
                <w:color w:val="000000"/>
                <w:sz w:val="24"/>
                <w:szCs w:val="24"/>
                <w:lang w:eastAsia="fr-FR"/>
              </w:rPr>
              <w:t xml:space="preserve">               215 000 </w:t>
            </w:r>
          </w:p>
        </w:tc>
      </w:tr>
      <w:tr w:rsidR="00CD64A1" w:rsidRPr="00CD64A1" w14:paraId="0A73CB56" w14:textId="77777777" w:rsidTr="00B005E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9604BC" w14:textId="77777777"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r w:rsidRPr="00CD64A1">
              <w:rPr>
                <w:rFonts w:ascii="Times New Roman" w:eastAsia="Times New Roman" w:hAnsi="Times New Roman" w:cs="Times New Roman"/>
                <w:color w:val="000000"/>
                <w:sz w:val="24"/>
                <w:szCs w:val="24"/>
                <w:lang w:eastAsia="fr-FR"/>
              </w:rPr>
              <w:t xml:space="preserve">   234100</w:t>
            </w:r>
          </w:p>
        </w:tc>
        <w:tc>
          <w:tcPr>
            <w:tcW w:w="4816" w:type="dxa"/>
            <w:tcBorders>
              <w:top w:val="nil"/>
              <w:left w:val="nil"/>
              <w:bottom w:val="single" w:sz="4" w:space="0" w:color="auto"/>
              <w:right w:val="single" w:sz="4" w:space="0" w:color="auto"/>
            </w:tcBorders>
            <w:shd w:val="clear" w:color="auto" w:fill="auto"/>
            <w:noWrap/>
            <w:vAlign w:val="bottom"/>
            <w:hideMark/>
          </w:tcPr>
          <w:p w14:paraId="4E406B27" w14:textId="77777777"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r w:rsidRPr="00CD64A1">
              <w:rPr>
                <w:rFonts w:ascii="Times New Roman" w:eastAsia="Times New Roman" w:hAnsi="Times New Roman" w:cs="Times New Roman"/>
                <w:color w:val="000000"/>
                <w:sz w:val="24"/>
                <w:szCs w:val="24"/>
                <w:lang w:eastAsia="fr-FR"/>
              </w:rPr>
              <w:t>Installation des mat spécifiques sur sol propre</w:t>
            </w:r>
          </w:p>
        </w:tc>
        <w:tc>
          <w:tcPr>
            <w:tcW w:w="3402" w:type="dxa"/>
            <w:tcBorders>
              <w:top w:val="nil"/>
              <w:left w:val="nil"/>
              <w:bottom w:val="single" w:sz="4" w:space="0" w:color="auto"/>
              <w:right w:val="single" w:sz="4" w:space="0" w:color="auto"/>
            </w:tcBorders>
            <w:shd w:val="clear" w:color="auto" w:fill="auto"/>
            <w:noWrap/>
            <w:vAlign w:val="bottom"/>
            <w:hideMark/>
          </w:tcPr>
          <w:p w14:paraId="01F6D3A4" w14:textId="77777777" w:rsidR="0023333B" w:rsidRPr="009926D7" w:rsidRDefault="00CD64A1" w:rsidP="00B005EC">
            <w:pPr>
              <w:spacing w:after="0" w:line="240" w:lineRule="auto"/>
              <w:jc w:val="right"/>
              <w:rPr>
                <w:rFonts w:ascii="Times New Roman" w:eastAsia="Times New Roman" w:hAnsi="Times New Roman" w:cs="Times New Roman"/>
                <w:color w:val="000000"/>
                <w:sz w:val="24"/>
                <w:szCs w:val="24"/>
                <w:lang w:eastAsia="fr-FR"/>
              </w:rPr>
            </w:pPr>
            <w:r w:rsidRPr="009926D7">
              <w:rPr>
                <w:rFonts w:ascii="Times New Roman" w:eastAsia="Times New Roman" w:hAnsi="Times New Roman" w:cs="Times New Roman"/>
                <w:color w:val="000000"/>
                <w:sz w:val="24"/>
                <w:szCs w:val="24"/>
                <w:lang w:eastAsia="fr-FR"/>
              </w:rPr>
              <w:t xml:space="preserve">     </w:t>
            </w:r>
          </w:p>
          <w:p w14:paraId="185B87C2" w14:textId="60063B67" w:rsidR="00CD64A1" w:rsidRPr="009926D7" w:rsidRDefault="000C0870" w:rsidP="000C0870">
            <w:pPr>
              <w:jc w:val="right"/>
              <w:rPr>
                <w:rFonts w:ascii="Times New Roman" w:eastAsia="Times New Roman" w:hAnsi="Times New Roman" w:cs="Times New Roman"/>
                <w:color w:val="000000"/>
                <w:sz w:val="24"/>
                <w:szCs w:val="24"/>
                <w:lang w:eastAsia="fr-FR"/>
              </w:rPr>
            </w:pPr>
            <w:r w:rsidRPr="009926D7">
              <w:rPr>
                <w:rFonts w:ascii="Arial" w:hAnsi="Arial" w:cs="Arial"/>
                <w:color w:val="000000"/>
                <w:sz w:val="20"/>
                <w:szCs w:val="20"/>
              </w:rPr>
              <w:t xml:space="preserve">  1 335 618 452</w:t>
            </w:r>
          </w:p>
        </w:tc>
      </w:tr>
      <w:tr w:rsidR="00CD64A1" w:rsidRPr="00CD64A1" w14:paraId="4954F93A" w14:textId="77777777" w:rsidTr="00B005E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74C5C04" w14:textId="6A21BF26"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r w:rsidRPr="00CD64A1">
              <w:rPr>
                <w:rFonts w:ascii="Times New Roman" w:eastAsia="Times New Roman" w:hAnsi="Times New Roman" w:cs="Times New Roman"/>
                <w:color w:val="000000"/>
                <w:sz w:val="24"/>
                <w:szCs w:val="24"/>
                <w:lang w:eastAsia="fr-FR"/>
              </w:rPr>
              <w:t xml:space="preserve">   244</w:t>
            </w:r>
            <w:r w:rsidR="000C0870">
              <w:rPr>
                <w:rFonts w:ascii="Times New Roman" w:eastAsia="Times New Roman" w:hAnsi="Times New Roman" w:cs="Times New Roman"/>
                <w:color w:val="000000"/>
                <w:sz w:val="24"/>
                <w:szCs w:val="24"/>
                <w:lang w:eastAsia="fr-FR"/>
              </w:rPr>
              <w:t>1</w:t>
            </w:r>
            <w:r w:rsidRPr="00CD64A1">
              <w:rPr>
                <w:rFonts w:ascii="Times New Roman" w:eastAsia="Times New Roman" w:hAnsi="Times New Roman" w:cs="Times New Roman"/>
                <w:color w:val="000000"/>
                <w:sz w:val="24"/>
                <w:szCs w:val="24"/>
                <w:lang w:eastAsia="fr-FR"/>
              </w:rPr>
              <w:t>00</w:t>
            </w:r>
          </w:p>
        </w:tc>
        <w:tc>
          <w:tcPr>
            <w:tcW w:w="4816" w:type="dxa"/>
            <w:tcBorders>
              <w:top w:val="nil"/>
              <w:left w:val="nil"/>
              <w:bottom w:val="single" w:sz="4" w:space="0" w:color="auto"/>
              <w:right w:val="single" w:sz="4" w:space="0" w:color="auto"/>
            </w:tcBorders>
            <w:shd w:val="clear" w:color="auto" w:fill="auto"/>
            <w:noWrap/>
            <w:vAlign w:val="bottom"/>
            <w:hideMark/>
          </w:tcPr>
          <w:p w14:paraId="6772BAA6" w14:textId="46327771"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proofErr w:type="gramStart"/>
            <w:r w:rsidRPr="00CD64A1">
              <w:rPr>
                <w:rFonts w:ascii="Times New Roman" w:eastAsia="Times New Roman" w:hAnsi="Times New Roman" w:cs="Times New Roman"/>
                <w:color w:val="000000"/>
                <w:sz w:val="24"/>
                <w:szCs w:val="24"/>
                <w:lang w:eastAsia="fr-FR"/>
              </w:rPr>
              <w:t>Matériel  de</w:t>
            </w:r>
            <w:proofErr w:type="gramEnd"/>
            <w:r w:rsidRPr="00CD64A1">
              <w:rPr>
                <w:rFonts w:ascii="Times New Roman" w:eastAsia="Times New Roman" w:hAnsi="Times New Roman" w:cs="Times New Roman"/>
                <w:color w:val="000000"/>
                <w:sz w:val="24"/>
                <w:szCs w:val="24"/>
                <w:lang w:eastAsia="fr-FR"/>
              </w:rPr>
              <w:t xml:space="preserve"> bureau</w:t>
            </w:r>
          </w:p>
        </w:tc>
        <w:tc>
          <w:tcPr>
            <w:tcW w:w="3402" w:type="dxa"/>
            <w:tcBorders>
              <w:top w:val="nil"/>
              <w:left w:val="nil"/>
              <w:bottom w:val="single" w:sz="4" w:space="0" w:color="auto"/>
              <w:right w:val="single" w:sz="4" w:space="0" w:color="auto"/>
            </w:tcBorders>
            <w:shd w:val="clear" w:color="auto" w:fill="auto"/>
            <w:noWrap/>
            <w:vAlign w:val="bottom"/>
            <w:hideMark/>
          </w:tcPr>
          <w:p w14:paraId="376F7129" w14:textId="09D4ABE0" w:rsidR="00CD64A1" w:rsidRPr="009926D7" w:rsidRDefault="0098793C" w:rsidP="0098793C">
            <w:pPr>
              <w:jc w:val="right"/>
              <w:rPr>
                <w:rFonts w:ascii="Times New Roman" w:eastAsia="Times New Roman" w:hAnsi="Times New Roman" w:cs="Times New Roman"/>
                <w:color w:val="000000"/>
                <w:sz w:val="24"/>
                <w:szCs w:val="24"/>
                <w:lang w:eastAsia="fr-FR"/>
              </w:rPr>
            </w:pPr>
            <w:r w:rsidRPr="009926D7">
              <w:rPr>
                <w:rFonts w:ascii="Arial" w:hAnsi="Arial" w:cs="Arial"/>
                <w:color w:val="000000"/>
                <w:sz w:val="20"/>
                <w:szCs w:val="20"/>
              </w:rPr>
              <w:t xml:space="preserve">        8 066 000</w:t>
            </w:r>
          </w:p>
        </w:tc>
      </w:tr>
      <w:tr w:rsidR="00B35510" w:rsidRPr="00CD64A1" w14:paraId="6ADAF539" w14:textId="77777777" w:rsidTr="0098793C">
        <w:trPr>
          <w:trHeight w:val="280"/>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69A8E9A2" w14:textId="120BB088" w:rsidR="00B35510" w:rsidRPr="00CD64A1" w:rsidRDefault="000C0870" w:rsidP="00CD64A1">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   </w:t>
            </w:r>
            <w:r w:rsidR="00B35510">
              <w:rPr>
                <w:rFonts w:ascii="Times New Roman" w:eastAsia="Times New Roman" w:hAnsi="Times New Roman" w:cs="Times New Roman"/>
                <w:color w:val="000000"/>
                <w:sz w:val="24"/>
                <w:szCs w:val="24"/>
                <w:lang w:eastAsia="fr-FR"/>
              </w:rPr>
              <w:t>244</w:t>
            </w:r>
            <w:r>
              <w:rPr>
                <w:rFonts w:ascii="Times New Roman" w:eastAsia="Times New Roman" w:hAnsi="Times New Roman" w:cs="Times New Roman"/>
                <w:color w:val="000000"/>
                <w:sz w:val="24"/>
                <w:szCs w:val="24"/>
                <w:lang w:eastAsia="fr-FR"/>
              </w:rPr>
              <w:t>4</w:t>
            </w:r>
            <w:r w:rsidR="00B35510">
              <w:rPr>
                <w:rFonts w:ascii="Times New Roman" w:eastAsia="Times New Roman" w:hAnsi="Times New Roman" w:cs="Times New Roman"/>
                <w:color w:val="000000"/>
                <w:sz w:val="24"/>
                <w:szCs w:val="24"/>
                <w:lang w:eastAsia="fr-FR"/>
              </w:rPr>
              <w:t>00</w:t>
            </w:r>
          </w:p>
        </w:tc>
        <w:tc>
          <w:tcPr>
            <w:tcW w:w="4816" w:type="dxa"/>
            <w:tcBorders>
              <w:top w:val="nil"/>
              <w:left w:val="nil"/>
              <w:bottom w:val="single" w:sz="4" w:space="0" w:color="auto"/>
              <w:right w:val="single" w:sz="4" w:space="0" w:color="auto"/>
            </w:tcBorders>
            <w:shd w:val="clear" w:color="auto" w:fill="auto"/>
            <w:noWrap/>
            <w:vAlign w:val="bottom"/>
          </w:tcPr>
          <w:p w14:paraId="1017E863" w14:textId="3587DD26" w:rsidR="00B35510" w:rsidRPr="00CD64A1" w:rsidRDefault="00B35510" w:rsidP="00CD64A1">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M</w:t>
            </w:r>
            <w:r w:rsidR="0098793C">
              <w:rPr>
                <w:rFonts w:ascii="Times New Roman" w:eastAsia="Times New Roman" w:hAnsi="Times New Roman" w:cs="Times New Roman"/>
                <w:color w:val="000000"/>
                <w:sz w:val="24"/>
                <w:szCs w:val="24"/>
                <w:lang w:eastAsia="fr-FR"/>
              </w:rPr>
              <w:t>obilier de bureau</w:t>
            </w:r>
          </w:p>
        </w:tc>
        <w:tc>
          <w:tcPr>
            <w:tcW w:w="3402" w:type="dxa"/>
            <w:tcBorders>
              <w:top w:val="nil"/>
              <w:left w:val="nil"/>
              <w:bottom w:val="single" w:sz="4" w:space="0" w:color="auto"/>
              <w:right w:val="single" w:sz="4" w:space="0" w:color="auto"/>
            </w:tcBorders>
            <w:shd w:val="clear" w:color="auto" w:fill="auto"/>
            <w:noWrap/>
            <w:vAlign w:val="bottom"/>
          </w:tcPr>
          <w:p w14:paraId="003ACD19" w14:textId="699EB804" w:rsidR="00B35510" w:rsidRPr="009926D7" w:rsidRDefault="00B35510" w:rsidP="0098793C">
            <w:pPr>
              <w:jc w:val="right"/>
              <w:rPr>
                <w:rFonts w:ascii="Times New Roman" w:eastAsia="Times New Roman" w:hAnsi="Times New Roman" w:cs="Times New Roman"/>
                <w:color w:val="000000"/>
                <w:sz w:val="24"/>
                <w:szCs w:val="24"/>
                <w:lang w:eastAsia="fr-FR"/>
              </w:rPr>
            </w:pPr>
            <w:r w:rsidRPr="009926D7">
              <w:rPr>
                <w:rFonts w:ascii="Arial" w:hAnsi="Arial" w:cs="Arial"/>
                <w:color w:val="000000"/>
                <w:sz w:val="20"/>
                <w:szCs w:val="20"/>
              </w:rPr>
              <w:t xml:space="preserve">           710 000</w:t>
            </w:r>
          </w:p>
        </w:tc>
      </w:tr>
      <w:tr w:rsidR="00CD64A1" w:rsidRPr="00CD64A1" w14:paraId="46CBBB0A" w14:textId="77777777" w:rsidTr="00B005E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BE9FCE9" w14:textId="77777777"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r w:rsidRPr="00CD64A1">
              <w:rPr>
                <w:rFonts w:ascii="Times New Roman" w:eastAsia="Times New Roman" w:hAnsi="Times New Roman" w:cs="Times New Roman"/>
                <w:color w:val="000000"/>
                <w:sz w:val="24"/>
                <w:szCs w:val="24"/>
                <w:lang w:eastAsia="fr-FR"/>
              </w:rPr>
              <w:t xml:space="preserve">   244200</w:t>
            </w:r>
          </w:p>
        </w:tc>
        <w:tc>
          <w:tcPr>
            <w:tcW w:w="4816" w:type="dxa"/>
            <w:tcBorders>
              <w:top w:val="nil"/>
              <w:left w:val="nil"/>
              <w:bottom w:val="single" w:sz="4" w:space="0" w:color="auto"/>
              <w:right w:val="single" w:sz="4" w:space="0" w:color="auto"/>
            </w:tcBorders>
            <w:shd w:val="clear" w:color="auto" w:fill="auto"/>
            <w:noWrap/>
            <w:vAlign w:val="bottom"/>
            <w:hideMark/>
          </w:tcPr>
          <w:p w14:paraId="3A98647D" w14:textId="77777777" w:rsidR="00CD64A1" w:rsidRPr="00CD64A1" w:rsidRDefault="00CD64A1" w:rsidP="00CD64A1">
            <w:pPr>
              <w:spacing w:after="0" w:line="240" w:lineRule="auto"/>
              <w:rPr>
                <w:rFonts w:ascii="Times New Roman" w:eastAsia="Times New Roman" w:hAnsi="Times New Roman" w:cs="Times New Roman"/>
                <w:color w:val="000000"/>
                <w:sz w:val="24"/>
                <w:szCs w:val="24"/>
                <w:lang w:eastAsia="fr-FR"/>
              </w:rPr>
            </w:pPr>
            <w:r w:rsidRPr="00CD64A1">
              <w:rPr>
                <w:rFonts w:ascii="Times New Roman" w:eastAsia="Times New Roman" w:hAnsi="Times New Roman" w:cs="Times New Roman"/>
                <w:color w:val="000000"/>
                <w:sz w:val="24"/>
                <w:szCs w:val="24"/>
                <w:lang w:eastAsia="fr-FR"/>
              </w:rPr>
              <w:t>Matériel informatique</w:t>
            </w:r>
          </w:p>
        </w:tc>
        <w:tc>
          <w:tcPr>
            <w:tcW w:w="3402" w:type="dxa"/>
            <w:tcBorders>
              <w:top w:val="nil"/>
              <w:left w:val="nil"/>
              <w:bottom w:val="single" w:sz="4" w:space="0" w:color="auto"/>
              <w:right w:val="single" w:sz="4" w:space="0" w:color="auto"/>
            </w:tcBorders>
            <w:shd w:val="clear" w:color="auto" w:fill="auto"/>
            <w:noWrap/>
            <w:vAlign w:val="bottom"/>
            <w:hideMark/>
          </w:tcPr>
          <w:p w14:paraId="0353F431" w14:textId="711C55DD" w:rsidR="00CD64A1" w:rsidRPr="009926D7" w:rsidRDefault="00CD64A1" w:rsidP="00B005EC">
            <w:pPr>
              <w:spacing w:after="0" w:line="240" w:lineRule="auto"/>
              <w:jc w:val="right"/>
              <w:rPr>
                <w:rFonts w:ascii="Times New Roman" w:eastAsia="Times New Roman" w:hAnsi="Times New Roman" w:cs="Times New Roman"/>
                <w:color w:val="000000"/>
                <w:sz w:val="24"/>
                <w:szCs w:val="24"/>
                <w:lang w:eastAsia="fr-FR"/>
              </w:rPr>
            </w:pPr>
            <w:r w:rsidRPr="009926D7">
              <w:rPr>
                <w:rFonts w:ascii="Times New Roman" w:eastAsia="Times New Roman" w:hAnsi="Times New Roman" w:cs="Times New Roman"/>
                <w:color w:val="000000"/>
                <w:sz w:val="24"/>
                <w:szCs w:val="24"/>
                <w:lang w:eastAsia="fr-FR"/>
              </w:rPr>
              <w:t xml:space="preserve">          1</w:t>
            </w:r>
            <w:r w:rsidR="00B35510" w:rsidRPr="009926D7">
              <w:rPr>
                <w:rFonts w:ascii="Times New Roman" w:eastAsia="Times New Roman" w:hAnsi="Times New Roman" w:cs="Times New Roman"/>
                <w:color w:val="000000"/>
                <w:sz w:val="24"/>
                <w:szCs w:val="24"/>
                <w:lang w:eastAsia="fr-FR"/>
              </w:rPr>
              <w:t>1 250 000</w:t>
            </w:r>
          </w:p>
        </w:tc>
      </w:tr>
      <w:tr w:rsidR="00B35510" w:rsidRPr="00CD64A1" w14:paraId="4F277604" w14:textId="77777777" w:rsidTr="00B005E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762E1BD5" w14:textId="6689D3E2" w:rsidR="00B35510" w:rsidRPr="00CD64A1" w:rsidRDefault="0098793C" w:rsidP="00CD64A1">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2</w:t>
            </w:r>
            <w:r w:rsidR="000C0870">
              <w:rPr>
                <w:rFonts w:ascii="Times New Roman" w:eastAsia="Times New Roman" w:hAnsi="Times New Roman" w:cs="Times New Roman"/>
                <w:color w:val="000000"/>
                <w:sz w:val="24"/>
                <w:szCs w:val="24"/>
                <w:lang w:eastAsia="fr-FR"/>
              </w:rPr>
              <w:t>52000</w:t>
            </w:r>
          </w:p>
        </w:tc>
        <w:tc>
          <w:tcPr>
            <w:tcW w:w="4816" w:type="dxa"/>
            <w:tcBorders>
              <w:top w:val="nil"/>
              <w:left w:val="nil"/>
              <w:bottom w:val="single" w:sz="4" w:space="0" w:color="auto"/>
              <w:right w:val="single" w:sz="4" w:space="0" w:color="auto"/>
            </w:tcBorders>
            <w:shd w:val="clear" w:color="auto" w:fill="auto"/>
            <w:noWrap/>
            <w:vAlign w:val="bottom"/>
          </w:tcPr>
          <w:p w14:paraId="61EEC1EC" w14:textId="38CA73E7" w:rsidR="00B35510" w:rsidRPr="00CD64A1" w:rsidRDefault="00B35510" w:rsidP="00CD64A1">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w:t>
            </w:r>
            <w:r w:rsidR="000C0870">
              <w:rPr>
                <w:rFonts w:ascii="Times New Roman" w:eastAsia="Times New Roman" w:hAnsi="Times New Roman" w:cs="Times New Roman"/>
                <w:color w:val="000000"/>
                <w:sz w:val="24"/>
                <w:szCs w:val="24"/>
                <w:lang w:eastAsia="fr-FR"/>
              </w:rPr>
              <w:t>vance et acompte</w:t>
            </w:r>
          </w:p>
        </w:tc>
        <w:tc>
          <w:tcPr>
            <w:tcW w:w="3402" w:type="dxa"/>
            <w:tcBorders>
              <w:top w:val="nil"/>
              <w:left w:val="nil"/>
              <w:bottom w:val="single" w:sz="4" w:space="0" w:color="auto"/>
              <w:right w:val="single" w:sz="4" w:space="0" w:color="auto"/>
            </w:tcBorders>
            <w:shd w:val="clear" w:color="auto" w:fill="auto"/>
            <w:noWrap/>
            <w:vAlign w:val="bottom"/>
          </w:tcPr>
          <w:p w14:paraId="1F926B34" w14:textId="11B8376E" w:rsidR="00B35510" w:rsidRPr="009926D7" w:rsidRDefault="000C0870" w:rsidP="000C0870">
            <w:pPr>
              <w:jc w:val="right"/>
              <w:rPr>
                <w:rFonts w:ascii="Times New Roman" w:eastAsia="Times New Roman" w:hAnsi="Times New Roman" w:cs="Times New Roman"/>
                <w:color w:val="000000"/>
                <w:sz w:val="24"/>
                <w:szCs w:val="24"/>
                <w:lang w:eastAsia="fr-FR"/>
              </w:rPr>
            </w:pPr>
            <w:r w:rsidRPr="009926D7">
              <w:rPr>
                <w:color w:val="000000"/>
              </w:rPr>
              <w:t xml:space="preserve">          </w:t>
            </w:r>
            <w:bookmarkStart w:id="1" w:name="OLE_LINK2"/>
            <w:r w:rsidRPr="009926D7">
              <w:rPr>
                <w:color w:val="000000"/>
              </w:rPr>
              <w:t>118 062 421</w:t>
            </w:r>
            <w:bookmarkEnd w:id="1"/>
          </w:p>
        </w:tc>
      </w:tr>
      <w:tr w:rsidR="00CD64A1" w:rsidRPr="00CD64A1" w14:paraId="2DDBC81F" w14:textId="77777777" w:rsidTr="00B005EC">
        <w:trPr>
          <w:trHeight w:val="315"/>
        </w:trPr>
        <w:tc>
          <w:tcPr>
            <w:tcW w:w="60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D3542B" w14:textId="77777777" w:rsidR="00CD64A1" w:rsidRPr="00CD64A1" w:rsidRDefault="00CD64A1" w:rsidP="00CD64A1">
            <w:pPr>
              <w:spacing w:after="0" w:line="240" w:lineRule="auto"/>
              <w:jc w:val="center"/>
              <w:rPr>
                <w:rFonts w:ascii="Arial" w:eastAsia="Times New Roman" w:hAnsi="Arial" w:cs="Arial"/>
                <w:color w:val="000000"/>
                <w:sz w:val="24"/>
                <w:szCs w:val="24"/>
                <w:lang w:eastAsia="fr-FR"/>
              </w:rPr>
            </w:pPr>
            <w:r w:rsidRPr="00CD64A1">
              <w:rPr>
                <w:rFonts w:ascii="Arial" w:eastAsia="Times New Roman" w:hAnsi="Arial" w:cs="Arial"/>
                <w:color w:val="000000"/>
                <w:sz w:val="24"/>
                <w:szCs w:val="24"/>
                <w:lang w:eastAsia="fr-FR"/>
              </w:rPr>
              <w:t>TOTAL</w:t>
            </w:r>
          </w:p>
        </w:tc>
        <w:tc>
          <w:tcPr>
            <w:tcW w:w="3402" w:type="dxa"/>
            <w:tcBorders>
              <w:top w:val="nil"/>
              <w:left w:val="nil"/>
              <w:bottom w:val="single" w:sz="4" w:space="0" w:color="auto"/>
              <w:right w:val="single" w:sz="4" w:space="0" w:color="auto"/>
            </w:tcBorders>
            <w:shd w:val="clear" w:color="auto" w:fill="auto"/>
            <w:noWrap/>
            <w:vAlign w:val="bottom"/>
            <w:hideMark/>
          </w:tcPr>
          <w:p w14:paraId="16509E76" w14:textId="41E26A9E" w:rsidR="00CD64A1" w:rsidRPr="00377AAF" w:rsidRDefault="00F25091" w:rsidP="00F25091">
            <w:pPr>
              <w:jc w:val="right"/>
              <w:rPr>
                <w:rFonts w:ascii="Arial" w:eastAsia="Times New Roman" w:hAnsi="Arial" w:cs="Arial"/>
                <w:b/>
                <w:bCs/>
                <w:color w:val="000000"/>
                <w:sz w:val="24"/>
                <w:szCs w:val="24"/>
                <w:lang w:eastAsia="fr-FR"/>
              </w:rPr>
            </w:pPr>
            <w:r w:rsidRPr="00377AAF">
              <w:rPr>
                <w:rFonts w:ascii="Arial" w:hAnsi="Arial" w:cs="Arial"/>
                <w:b/>
                <w:bCs/>
                <w:color w:val="000000"/>
                <w:sz w:val="20"/>
                <w:szCs w:val="20"/>
              </w:rPr>
              <w:t>1 473 921 873</w:t>
            </w:r>
          </w:p>
        </w:tc>
      </w:tr>
    </w:tbl>
    <w:p w14:paraId="2F3A2FFB" w14:textId="77777777" w:rsidR="00CD64A1" w:rsidRDefault="00CD64A1" w:rsidP="00005ACE">
      <w:pPr>
        <w:jc w:val="both"/>
        <w:rPr>
          <w:rFonts w:ascii="Century Gothic" w:eastAsia="Times New Roman" w:hAnsi="Century Gothic" w:cs="Times New Roman"/>
          <w:bCs/>
          <w:color w:val="000000"/>
          <w:lang w:eastAsia="fr-FR"/>
        </w:rPr>
      </w:pPr>
    </w:p>
    <w:p w14:paraId="3146E1F7" w14:textId="23644DBB" w:rsidR="00EB6196" w:rsidRPr="00EB6196" w:rsidRDefault="00EB6196" w:rsidP="00EB6196">
      <w:pPr>
        <w:pStyle w:val="ListParagraph"/>
        <w:numPr>
          <w:ilvl w:val="0"/>
          <w:numId w:val="4"/>
        </w:numPr>
        <w:jc w:val="both"/>
        <w:rPr>
          <w:rFonts w:ascii="Century Gothic" w:eastAsia="Times New Roman" w:hAnsi="Century Gothic" w:cs="Times New Roman"/>
          <w:bCs/>
          <w:color w:val="000000"/>
          <w:lang w:eastAsia="fr-FR"/>
        </w:rPr>
      </w:pPr>
      <w:r>
        <w:rPr>
          <w:rFonts w:ascii="Century Gothic" w:eastAsia="Times New Roman" w:hAnsi="Century Gothic" w:cs="Times New Roman"/>
          <w:bCs/>
          <w:color w:val="000000"/>
          <w:lang w:eastAsia="fr-FR"/>
        </w:rPr>
        <w:t>Le fonctionnement pour un montant de</w:t>
      </w:r>
      <w:r w:rsidRPr="00EB6196">
        <w:rPr>
          <w:rFonts w:ascii="Arial" w:eastAsia="Times New Roman" w:hAnsi="Arial" w:cs="Arial"/>
          <w:b/>
          <w:bCs/>
          <w:color w:val="000000"/>
          <w:sz w:val="20"/>
          <w:szCs w:val="20"/>
          <w:lang w:eastAsia="fr-FR"/>
        </w:rPr>
        <w:t xml:space="preserve"> </w:t>
      </w:r>
      <w:r w:rsidR="001E0839" w:rsidRPr="001E0839">
        <w:rPr>
          <w:rFonts w:ascii="Times New Roman" w:eastAsia="Times New Roman" w:hAnsi="Times New Roman" w:cs="Times New Roman"/>
          <w:b/>
          <w:bCs/>
          <w:color w:val="000000"/>
          <w:sz w:val="24"/>
          <w:szCs w:val="24"/>
          <w:lang w:eastAsia="fr-FR"/>
        </w:rPr>
        <w:t>584 639 893</w:t>
      </w:r>
      <w:r>
        <w:rPr>
          <w:rFonts w:ascii="Arial" w:eastAsia="Times New Roman" w:hAnsi="Arial" w:cs="Arial"/>
          <w:b/>
          <w:bCs/>
          <w:color w:val="000000"/>
          <w:sz w:val="20"/>
          <w:szCs w:val="20"/>
          <w:lang w:eastAsia="fr-FR"/>
        </w:rPr>
        <w:t xml:space="preserve"> f </w:t>
      </w:r>
      <w:proofErr w:type="spellStart"/>
      <w:r>
        <w:rPr>
          <w:rFonts w:ascii="Arial" w:eastAsia="Times New Roman" w:hAnsi="Arial" w:cs="Arial"/>
          <w:b/>
          <w:bCs/>
          <w:color w:val="000000"/>
          <w:sz w:val="20"/>
          <w:szCs w:val="20"/>
          <w:lang w:eastAsia="fr-FR"/>
        </w:rPr>
        <w:t>cfa</w:t>
      </w:r>
      <w:proofErr w:type="spellEnd"/>
      <w:r>
        <w:rPr>
          <w:rFonts w:ascii="Arial" w:eastAsia="Times New Roman" w:hAnsi="Arial" w:cs="Arial"/>
          <w:b/>
          <w:bCs/>
          <w:color w:val="000000"/>
          <w:sz w:val="20"/>
          <w:szCs w:val="20"/>
          <w:lang w:eastAsia="fr-FR"/>
        </w:rPr>
        <w:t xml:space="preserve">. </w:t>
      </w:r>
      <w:r w:rsidRPr="00EB6196">
        <w:rPr>
          <w:rFonts w:ascii="Arial" w:eastAsia="Times New Roman" w:hAnsi="Arial" w:cs="Arial"/>
          <w:color w:val="000000"/>
          <w:sz w:val="24"/>
          <w:szCs w:val="24"/>
          <w:lang w:eastAsia="fr-FR"/>
        </w:rPr>
        <w:t>Voir tableau ci-dessous.</w:t>
      </w:r>
    </w:p>
    <w:p w14:paraId="56EDBA63" w14:textId="60D250E6" w:rsidR="000062E1" w:rsidRDefault="000062E1" w:rsidP="00EB6196">
      <w:pPr>
        <w:pStyle w:val="ListParagraph"/>
        <w:ind w:left="360"/>
        <w:jc w:val="both"/>
        <w:rPr>
          <w:rFonts w:ascii="Century Gothic" w:eastAsia="Times New Roman" w:hAnsi="Century Gothic" w:cs="Times New Roman"/>
          <w:bCs/>
          <w:color w:val="000000"/>
          <w:lang w:eastAsia="fr-FR"/>
        </w:rPr>
      </w:pPr>
    </w:p>
    <w:tbl>
      <w:tblPr>
        <w:tblW w:w="8127" w:type="dxa"/>
        <w:tblInd w:w="75" w:type="dxa"/>
        <w:tblCellMar>
          <w:left w:w="70" w:type="dxa"/>
          <w:right w:w="70" w:type="dxa"/>
        </w:tblCellMar>
        <w:tblLook w:val="04A0" w:firstRow="1" w:lastRow="0" w:firstColumn="1" w:lastColumn="0" w:noHBand="0" w:noVBand="1"/>
      </w:tblPr>
      <w:tblGrid>
        <w:gridCol w:w="1194"/>
        <w:gridCol w:w="5759"/>
        <w:gridCol w:w="1394"/>
      </w:tblGrid>
      <w:tr w:rsidR="001E0839" w:rsidRPr="001E0839" w14:paraId="7DB4B25B" w14:textId="77777777" w:rsidTr="001E0839">
        <w:trPr>
          <w:trHeight w:val="630"/>
        </w:trPr>
        <w:tc>
          <w:tcPr>
            <w:tcW w:w="1084" w:type="dxa"/>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1B8E93FF" w14:textId="77777777" w:rsidR="001E0839" w:rsidRPr="001E0839" w:rsidRDefault="001E0839" w:rsidP="001E0839">
            <w:pPr>
              <w:spacing w:after="0" w:line="240" w:lineRule="auto"/>
              <w:jc w:val="center"/>
              <w:rPr>
                <w:rFonts w:ascii="Times New Roman" w:eastAsia="Times New Roman" w:hAnsi="Times New Roman" w:cs="Times New Roman"/>
                <w:b/>
                <w:bCs/>
                <w:color w:val="000000"/>
                <w:sz w:val="24"/>
                <w:szCs w:val="24"/>
                <w:lang w:eastAsia="fr-FR"/>
              </w:rPr>
            </w:pPr>
            <w:r w:rsidRPr="001E0839">
              <w:rPr>
                <w:rFonts w:ascii="Times New Roman" w:eastAsia="Times New Roman" w:hAnsi="Times New Roman" w:cs="Times New Roman"/>
                <w:b/>
                <w:bCs/>
                <w:color w:val="000000"/>
                <w:sz w:val="24"/>
                <w:szCs w:val="24"/>
                <w:lang w:eastAsia="fr-FR"/>
              </w:rPr>
              <w:t>COMPTE</w:t>
            </w:r>
          </w:p>
        </w:tc>
        <w:tc>
          <w:tcPr>
            <w:tcW w:w="5759" w:type="dxa"/>
            <w:tcBorders>
              <w:top w:val="single" w:sz="4" w:space="0" w:color="000000"/>
              <w:left w:val="nil"/>
              <w:bottom w:val="single" w:sz="4" w:space="0" w:color="000000"/>
              <w:right w:val="single" w:sz="4" w:space="0" w:color="000000"/>
            </w:tcBorders>
            <w:shd w:val="clear" w:color="000000" w:fill="FFFFCC"/>
            <w:vAlign w:val="center"/>
            <w:hideMark/>
          </w:tcPr>
          <w:p w14:paraId="47D06AAA" w14:textId="77777777" w:rsidR="001E0839" w:rsidRPr="001E0839" w:rsidRDefault="001E0839" w:rsidP="001E0839">
            <w:pPr>
              <w:spacing w:after="0" w:line="240" w:lineRule="auto"/>
              <w:jc w:val="center"/>
              <w:rPr>
                <w:rFonts w:ascii="Times New Roman" w:eastAsia="Times New Roman" w:hAnsi="Times New Roman" w:cs="Times New Roman"/>
                <w:b/>
                <w:bCs/>
                <w:color w:val="000000"/>
                <w:sz w:val="24"/>
                <w:szCs w:val="24"/>
                <w:lang w:eastAsia="fr-FR"/>
              </w:rPr>
            </w:pPr>
            <w:r w:rsidRPr="001E0839">
              <w:rPr>
                <w:rFonts w:ascii="Times New Roman" w:eastAsia="Times New Roman" w:hAnsi="Times New Roman" w:cs="Times New Roman"/>
                <w:b/>
                <w:bCs/>
                <w:color w:val="000000"/>
                <w:sz w:val="24"/>
                <w:szCs w:val="24"/>
                <w:lang w:eastAsia="fr-FR"/>
              </w:rPr>
              <w:t>Libellé</w:t>
            </w:r>
          </w:p>
        </w:tc>
        <w:tc>
          <w:tcPr>
            <w:tcW w:w="1284" w:type="dxa"/>
            <w:tcBorders>
              <w:top w:val="single" w:sz="4" w:space="0" w:color="000000"/>
              <w:left w:val="nil"/>
              <w:bottom w:val="single" w:sz="4" w:space="0" w:color="000000"/>
              <w:right w:val="single" w:sz="4" w:space="0" w:color="000000"/>
            </w:tcBorders>
            <w:shd w:val="clear" w:color="000000" w:fill="FFFFCC"/>
            <w:vAlign w:val="center"/>
            <w:hideMark/>
          </w:tcPr>
          <w:p w14:paraId="2198CB1C" w14:textId="77777777" w:rsidR="001E0839" w:rsidRPr="001E0839" w:rsidRDefault="001E0839" w:rsidP="001E0839">
            <w:pPr>
              <w:spacing w:after="0" w:line="240" w:lineRule="auto"/>
              <w:jc w:val="center"/>
              <w:rPr>
                <w:rFonts w:ascii="Times New Roman" w:eastAsia="Times New Roman" w:hAnsi="Times New Roman" w:cs="Times New Roman"/>
                <w:b/>
                <w:bCs/>
                <w:color w:val="000000"/>
                <w:sz w:val="24"/>
                <w:szCs w:val="24"/>
                <w:lang w:eastAsia="fr-FR"/>
              </w:rPr>
            </w:pPr>
            <w:r w:rsidRPr="001E0839">
              <w:rPr>
                <w:rFonts w:ascii="Times New Roman" w:eastAsia="Times New Roman" w:hAnsi="Times New Roman" w:cs="Times New Roman"/>
                <w:b/>
                <w:bCs/>
                <w:color w:val="000000"/>
                <w:sz w:val="24"/>
                <w:szCs w:val="24"/>
                <w:lang w:eastAsia="fr-FR"/>
              </w:rPr>
              <w:t>MONTANT</w:t>
            </w:r>
          </w:p>
        </w:tc>
      </w:tr>
      <w:tr w:rsidR="001E0839" w:rsidRPr="001E0839" w14:paraId="120DE2A4"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182B4E50"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604100</w:t>
            </w:r>
          </w:p>
        </w:tc>
        <w:tc>
          <w:tcPr>
            <w:tcW w:w="5759" w:type="dxa"/>
            <w:tcBorders>
              <w:top w:val="nil"/>
              <w:left w:val="nil"/>
              <w:bottom w:val="nil"/>
              <w:right w:val="single" w:sz="4" w:space="0" w:color="000000"/>
            </w:tcBorders>
            <w:shd w:val="clear" w:color="000000" w:fill="FFFFFF"/>
            <w:noWrap/>
            <w:vAlign w:val="center"/>
            <w:hideMark/>
          </w:tcPr>
          <w:p w14:paraId="5068134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Matières consommables</w:t>
            </w:r>
          </w:p>
        </w:tc>
        <w:tc>
          <w:tcPr>
            <w:tcW w:w="1284" w:type="dxa"/>
            <w:tcBorders>
              <w:top w:val="nil"/>
              <w:left w:val="nil"/>
              <w:bottom w:val="nil"/>
              <w:right w:val="single" w:sz="4" w:space="0" w:color="000000"/>
            </w:tcBorders>
            <w:shd w:val="clear" w:color="000000" w:fill="FFFFFF"/>
            <w:noWrap/>
            <w:vAlign w:val="center"/>
            <w:hideMark/>
          </w:tcPr>
          <w:p w14:paraId="43B857D2"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150 410</w:t>
            </w:r>
          </w:p>
        </w:tc>
      </w:tr>
      <w:tr w:rsidR="001E0839" w:rsidRPr="001E0839" w14:paraId="24C565FB"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39BC6EC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604300</w:t>
            </w:r>
          </w:p>
        </w:tc>
        <w:tc>
          <w:tcPr>
            <w:tcW w:w="5759" w:type="dxa"/>
            <w:tcBorders>
              <w:top w:val="nil"/>
              <w:left w:val="nil"/>
              <w:bottom w:val="nil"/>
              <w:right w:val="single" w:sz="4" w:space="0" w:color="000000"/>
            </w:tcBorders>
            <w:shd w:val="clear" w:color="000000" w:fill="FFFFFF"/>
            <w:noWrap/>
            <w:vAlign w:val="center"/>
            <w:hideMark/>
          </w:tcPr>
          <w:p w14:paraId="0CF2301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Produits d'entretien</w:t>
            </w:r>
          </w:p>
        </w:tc>
        <w:tc>
          <w:tcPr>
            <w:tcW w:w="1284" w:type="dxa"/>
            <w:tcBorders>
              <w:top w:val="nil"/>
              <w:left w:val="nil"/>
              <w:bottom w:val="nil"/>
              <w:right w:val="single" w:sz="4" w:space="0" w:color="000000"/>
            </w:tcBorders>
            <w:shd w:val="clear" w:color="000000" w:fill="FFFFFF"/>
            <w:noWrap/>
            <w:vAlign w:val="center"/>
            <w:hideMark/>
          </w:tcPr>
          <w:p w14:paraId="422BC8DC"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140 195</w:t>
            </w:r>
          </w:p>
        </w:tc>
      </w:tr>
      <w:tr w:rsidR="001E0839" w:rsidRPr="001E0839" w14:paraId="258C127C"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3E621A7"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lastRenderedPageBreak/>
              <w:t xml:space="preserve">   604700</w:t>
            </w:r>
          </w:p>
        </w:tc>
        <w:tc>
          <w:tcPr>
            <w:tcW w:w="5759" w:type="dxa"/>
            <w:tcBorders>
              <w:top w:val="nil"/>
              <w:left w:val="nil"/>
              <w:bottom w:val="nil"/>
              <w:right w:val="single" w:sz="4" w:space="0" w:color="000000"/>
            </w:tcBorders>
            <w:shd w:val="clear" w:color="000000" w:fill="FFFFFF"/>
            <w:noWrap/>
            <w:vAlign w:val="center"/>
            <w:hideMark/>
          </w:tcPr>
          <w:p w14:paraId="6EA5EAD7"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Fournitures de bureau</w:t>
            </w:r>
          </w:p>
        </w:tc>
        <w:tc>
          <w:tcPr>
            <w:tcW w:w="1284" w:type="dxa"/>
            <w:tcBorders>
              <w:top w:val="nil"/>
              <w:left w:val="nil"/>
              <w:bottom w:val="nil"/>
              <w:right w:val="single" w:sz="4" w:space="0" w:color="000000"/>
            </w:tcBorders>
            <w:shd w:val="clear" w:color="000000" w:fill="FFFFFF"/>
            <w:noWrap/>
            <w:vAlign w:val="center"/>
            <w:hideMark/>
          </w:tcPr>
          <w:p w14:paraId="6E2F3EE0"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1 625 140</w:t>
            </w:r>
          </w:p>
        </w:tc>
      </w:tr>
      <w:tr w:rsidR="001E0839" w:rsidRPr="001E0839" w14:paraId="024335B7"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09ADE34F"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605100</w:t>
            </w:r>
          </w:p>
        </w:tc>
        <w:tc>
          <w:tcPr>
            <w:tcW w:w="5759" w:type="dxa"/>
            <w:tcBorders>
              <w:top w:val="nil"/>
              <w:left w:val="nil"/>
              <w:bottom w:val="nil"/>
              <w:right w:val="single" w:sz="4" w:space="0" w:color="000000"/>
            </w:tcBorders>
            <w:shd w:val="clear" w:color="000000" w:fill="FFFFFF"/>
            <w:noWrap/>
            <w:vAlign w:val="center"/>
            <w:hideMark/>
          </w:tcPr>
          <w:p w14:paraId="6EF61361"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Eau</w:t>
            </w:r>
          </w:p>
        </w:tc>
        <w:tc>
          <w:tcPr>
            <w:tcW w:w="1284" w:type="dxa"/>
            <w:tcBorders>
              <w:top w:val="nil"/>
              <w:left w:val="nil"/>
              <w:bottom w:val="nil"/>
              <w:right w:val="single" w:sz="4" w:space="0" w:color="000000"/>
            </w:tcBorders>
            <w:shd w:val="clear" w:color="000000" w:fill="FFFFFF"/>
            <w:noWrap/>
            <w:vAlign w:val="center"/>
            <w:hideMark/>
          </w:tcPr>
          <w:p w14:paraId="71526D97"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291 871</w:t>
            </w:r>
          </w:p>
        </w:tc>
      </w:tr>
      <w:tr w:rsidR="001E0839" w:rsidRPr="001E0839" w14:paraId="3D40BB0B"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67706AB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605200</w:t>
            </w:r>
          </w:p>
        </w:tc>
        <w:tc>
          <w:tcPr>
            <w:tcW w:w="5759" w:type="dxa"/>
            <w:tcBorders>
              <w:top w:val="nil"/>
              <w:left w:val="nil"/>
              <w:bottom w:val="nil"/>
              <w:right w:val="single" w:sz="4" w:space="0" w:color="000000"/>
            </w:tcBorders>
            <w:shd w:val="clear" w:color="000000" w:fill="FFFFFF"/>
            <w:noWrap/>
            <w:vAlign w:val="center"/>
            <w:hideMark/>
          </w:tcPr>
          <w:p w14:paraId="5EBA17DD"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Electricité</w:t>
            </w:r>
          </w:p>
        </w:tc>
        <w:tc>
          <w:tcPr>
            <w:tcW w:w="1284" w:type="dxa"/>
            <w:tcBorders>
              <w:top w:val="nil"/>
              <w:left w:val="nil"/>
              <w:bottom w:val="nil"/>
              <w:right w:val="single" w:sz="4" w:space="0" w:color="000000"/>
            </w:tcBorders>
            <w:shd w:val="clear" w:color="000000" w:fill="FFFFFF"/>
            <w:noWrap/>
            <w:vAlign w:val="center"/>
            <w:hideMark/>
          </w:tcPr>
          <w:p w14:paraId="24326B07"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10 768 235</w:t>
            </w:r>
          </w:p>
        </w:tc>
      </w:tr>
      <w:tr w:rsidR="001E0839" w:rsidRPr="001E0839" w14:paraId="2C2EA8BB"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754641E"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605300</w:t>
            </w:r>
          </w:p>
        </w:tc>
        <w:tc>
          <w:tcPr>
            <w:tcW w:w="5759" w:type="dxa"/>
            <w:tcBorders>
              <w:top w:val="nil"/>
              <w:left w:val="nil"/>
              <w:bottom w:val="nil"/>
              <w:right w:val="single" w:sz="4" w:space="0" w:color="000000"/>
            </w:tcBorders>
            <w:shd w:val="clear" w:color="000000" w:fill="FFFFFF"/>
            <w:noWrap/>
            <w:vAlign w:val="center"/>
            <w:hideMark/>
          </w:tcPr>
          <w:p w14:paraId="7B91CBE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Carburant &amp; Lubrifiants</w:t>
            </w:r>
          </w:p>
        </w:tc>
        <w:tc>
          <w:tcPr>
            <w:tcW w:w="1284" w:type="dxa"/>
            <w:tcBorders>
              <w:top w:val="nil"/>
              <w:left w:val="nil"/>
              <w:bottom w:val="nil"/>
              <w:right w:val="single" w:sz="4" w:space="0" w:color="000000"/>
            </w:tcBorders>
            <w:shd w:val="clear" w:color="000000" w:fill="FFFFFF"/>
            <w:noWrap/>
            <w:vAlign w:val="center"/>
            <w:hideMark/>
          </w:tcPr>
          <w:p w14:paraId="23486A9C"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2 672 130</w:t>
            </w:r>
          </w:p>
        </w:tc>
      </w:tr>
      <w:tr w:rsidR="001E0839" w:rsidRPr="001E0839" w14:paraId="4456D13B"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150BE16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605400</w:t>
            </w:r>
          </w:p>
        </w:tc>
        <w:tc>
          <w:tcPr>
            <w:tcW w:w="5759" w:type="dxa"/>
            <w:tcBorders>
              <w:top w:val="nil"/>
              <w:left w:val="nil"/>
              <w:bottom w:val="nil"/>
              <w:right w:val="single" w:sz="4" w:space="0" w:color="000000"/>
            </w:tcBorders>
            <w:shd w:val="clear" w:color="000000" w:fill="FFFFFF"/>
            <w:noWrap/>
            <w:vAlign w:val="center"/>
            <w:hideMark/>
          </w:tcPr>
          <w:p w14:paraId="03D31399"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Fournitures d'entretien non stockables</w:t>
            </w:r>
          </w:p>
        </w:tc>
        <w:tc>
          <w:tcPr>
            <w:tcW w:w="1284" w:type="dxa"/>
            <w:tcBorders>
              <w:top w:val="nil"/>
              <w:left w:val="nil"/>
              <w:bottom w:val="nil"/>
              <w:right w:val="single" w:sz="4" w:space="0" w:color="000000"/>
            </w:tcBorders>
            <w:shd w:val="clear" w:color="000000" w:fill="FFFFFF"/>
            <w:noWrap/>
            <w:vAlign w:val="center"/>
            <w:hideMark/>
          </w:tcPr>
          <w:p w14:paraId="53A38CA1"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3 954 095</w:t>
            </w:r>
          </w:p>
        </w:tc>
      </w:tr>
      <w:tr w:rsidR="001E0839" w:rsidRPr="001E0839" w14:paraId="6D3BE02F"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51A5AEFB"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605500</w:t>
            </w:r>
          </w:p>
        </w:tc>
        <w:tc>
          <w:tcPr>
            <w:tcW w:w="5759" w:type="dxa"/>
            <w:tcBorders>
              <w:top w:val="nil"/>
              <w:left w:val="nil"/>
              <w:bottom w:val="nil"/>
              <w:right w:val="single" w:sz="4" w:space="0" w:color="000000"/>
            </w:tcBorders>
            <w:shd w:val="clear" w:color="000000" w:fill="FFFFFF"/>
            <w:noWrap/>
            <w:vAlign w:val="center"/>
            <w:hideMark/>
          </w:tcPr>
          <w:p w14:paraId="5C36B843"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Fournitures de bureau non stockables</w:t>
            </w:r>
          </w:p>
        </w:tc>
        <w:tc>
          <w:tcPr>
            <w:tcW w:w="1284" w:type="dxa"/>
            <w:tcBorders>
              <w:top w:val="nil"/>
              <w:left w:val="nil"/>
              <w:bottom w:val="nil"/>
              <w:right w:val="single" w:sz="4" w:space="0" w:color="000000"/>
            </w:tcBorders>
            <w:shd w:val="clear" w:color="000000" w:fill="FFFFFF"/>
            <w:noWrap/>
            <w:vAlign w:val="center"/>
            <w:hideMark/>
          </w:tcPr>
          <w:p w14:paraId="3A47BD74"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90 100</w:t>
            </w:r>
          </w:p>
        </w:tc>
      </w:tr>
      <w:tr w:rsidR="001E0839" w:rsidRPr="001E0839" w14:paraId="409238EE"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D144B2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605600</w:t>
            </w:r>
          </w:p>
        </w:tc>
        <w:tc>
          <w:tcPr>
            <w:tcW w:w="5759" w:type="dxa"/>
            <w:tcBorders>
              <w:top w:val="nil"/>
              <w:left w:val="nil"/>
              <w:bottom w:val="nil"/>
              <w:right w:val="single" w:sz="4" w:space="0" w:color="000000"/>
            </w:tcBorders>
            <w:shd w:val="clear" w:color="000000" w:fill="FFFFFF"/>
            <w:noWrap/>
            <w:vAlign w:val="center"/>
            <w:hideMark/>
          </w:tcPr>
          <w:p w14:paraId="7E932C1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Achats de petit matériel et outillage</w:t>
            </w:r>
          </w:p>
        </w:tc>
        <w:tc>
          <w:tcPr>
            <w:tcW w:w="1284" w:type="dxa"/>
            <w:tcBorders>
              <w:top w:val="nil"/>
              <w:left w:val="nil"/>
              <w:bottom w:val="nil"/>
              <w:right w:val="single" w:sz="4" w:space="0" w:color="000000"/>
            </w:tcBorders>
            <w:shd w:val="clear" w:color="000000" w:fill="FFFFFF"/>
            <w:noWrap/>
            <w:vAlign w:val="center"/>
            <w:hideMark/>
          </w:tcPr>
          <w:p w14:paraId="6F0F7F44"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1 347 860</w:t>
            </w:r>
          </w:p>
        </w:tc>
      </w:tr>
      <w:tr w:rsidR="001E0839" w:rsidRPr="001E0839" w14:paraId="19AA9A79"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49EEB9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605800</w:t>
            </w:r>
          </w:p>
        </w:tc>
        <w:tc>
          <w:tcPr>
            <w:tcW w:w="5759" w:type="dxa"/>
            <w:tcBorders>
              <w:top w:val="nil"/>
              <w:left w:val="nil"/>
              <w:bottom w:val="nil"/>
              <w:right w:val="single" w:sz="4" w:space="0" w:color="000000"/>
            </w:tcBorders>
            <w:shd w:val="clear" w:color="000000" w:fill="FFFFFF"/>
            <w:noWrap/>
            <w:vAlign w:val="center"/>
            <w:hideMark/>
          </w:tcPr>
          <w:p w14:paraId="1FC0AD4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Achat de travaux, matériels et équipements</w:t>
            </w:r>
          </w:p>
        </w:tc>
        <w:tc>
          <w:tcPr>
            <w:tcW w:w="1284" w:type="dxa"/>
            <w:tcBorders>
              <w:top w:val="nil"/>
              <w:left w:val="nil"/>
              <w:bottom w:val="nil"/>
              <w:right w:val="single" w:sz="4" w:space="0" w:color="000000"/>
            </w:tcBorders>
            <w:shd w:val="clear" w:color="000000" w:fill="FFFFFF"/>
            <w:noWrap/>
            <w:vAlign w:val="center"/>
            <w:hideMark/>
          </w:tcPr>
          <w:p w14:paraId="3DC3C007"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338 000</w:t>
            </w:r>
          </w:p>
        </w:tc>
      </w:tr>
      <w:tr w:rsidR="001E0839" w:rsidRPr="001E0839" w14:paraId="4CF1CF09"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0F4C3D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616100</w:t>
            </w:r>
          </w:p>
        </w:tc>
        <w:tc>
          <w:tcPr>
            <w:tcW w:w="5759" w:type="dxa"/>
            <w:tcBorders>
              <w:top w:val="nil"/>
              <w:left w:val="nil"/>
              <w:bottom w:val="nil"/>
              <w:right w:val="single" w:sz="4" w:space="0" w:color="000000"/>
            </w:tcBorders>
            <w:shd w:val="clear" w:color="000000" w:fill="FFFFFF"/>
            <w:noWrap/>
            <w:vAlign w:val="center"/>
            <w:hideMark/>
          </w:tcPr>
          <w:p w14:paraId="0909C535"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Transport de plis</w:t>
            </w:r>
          </w:p>
        </w:tc>
        <w:tc>
          <w:tcPr>
            <w:tcW w:w="1284" w:type="dxa"/>
            <w:tcBorders>
              <w:top w:val="nil"/>
              <w:left w:val="nil"/>
              <w:bottom w:val="nil"/>
              <w:right w:val="single" w:sz="4" w:space="0" w:color="000000"/>
            </w:tcBorders>
            <w:shd w:val="clear" w:color="000000" w:fill="FFFFFF"/>
            <w:noWrap/>
            <w:vAlign w:val="center"/>
            <w:hideMark/>
          </w:tcPr>
          <w:p w14:paraId="56DF3B46"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539 538</w:t>
            </w:r>
          </w:p>
        </w:tc>
      </w:tr>
      <w:tr w:rsidR="001E0839" w:rsidRPr="001E0839" w14:paraId="23251E05"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3A0679B"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618100</w:t>
            </w:r>
          </w:p>
        </w:tc>
        <w:tc>
          <w:tcPr>
            <w:tcW w:w="5759" w:type="dxa"/>
            <w:tcBorders>
              <w:top w:val="nil"/>
              <w:left w:val="nil"/>
              <w:bottom w:val="nil"/>
              <w:right w:val="single" w:sz="4" w:space="0" w:color="000000"/>
            </w:tcBorders>
            <w:shd w:val="clear" w:color="000000" w:fill="FFFFFF"/>
            <w:noWrap/>
            <w:vAlign w:val="center"/>
            <w:hideMark/>
          </w:tcPr>
          <w:p w14:paraId="6BB38F41"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Voyages &amp; Déplacements</w:t>
            </w:r>
          </w:p>
        </w:tc>
        <w:tc>
          <w:tcPr>
            <w:tcW w:w="1284" w:type="dxa"/>
            <w:tcBorders>
              <w:top w:val="nil"/>
              <w:left w:val="nil"/>
              <w:bottom w:val="nil"/>
              <w:right w:val="single" w:sz="4" w:space="0" w:color="000000"/>
            </w:tcBorders>
            <w:shd w:val="clear" w:color="000000" w:fill="FFFFFF"/>
            <w:noWrap/>
            <w:vAlign w:val="center"/>
            <w:hideMark/>
          </w:tcPr>
          <w:p w14:paraId="628BAAD2"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16 079 467</w:t>
            </w:r>
          </w:p>
        </w:tc>
      </w:tr>
      <w:tr w:rsidR="001E0839" w:rsidRPr="001E0839" w14:paraId="54421159"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61FD769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618300</w:t>
            </w:r>
          </w:p>
        </w:tc>
        <w:tc>
          <w:tcPr>
            <w:tcW w:w="5759" w:type="dxa"/>
            <w:tcBorders>
              <w:top w:val="nil"/>
              <w:left w:val="nil"/>
              <w:bottom w:val="nil"/>
              <w:right w:val="single" w:sz="4" w:space="0" w:color="000000"/>
            </w:tcBorders>
            <w:shd w:val="clear" w:color="000000" w:fill="FFFFFF"/>
            <w:noWrap/>
            <w:vAlign w:val="center"/>
            <w:hideMark/>
          </w:tcPr>
          <w:p w14:paraId="53BB515A"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Transferts administratifs</w:t>
            </w:r>
          </w:p>
        </w:tc>
        <w:tc>
          <w:tcPr>
            <w:tcW w:w="1284" w:type="dxa"/>
            <w:tcBorders>
              <w:top w:val="nil"/>
              <w:left w:val="nil"/>
              <w:bottom w:val="nil"/>
              <w:right w:val="single" w:sz="4" w:space="0" w:color="000000"/>
            </w:tcBorders>
            <w:shd w:val="clear" w:color="000000" w:fill="FFFFFF"/>
            <w:noWrap/>
            <w:vAlign w:val="center"/>
            <w:hideMark/>
          </w:tcPr>
          <w:p w14:paraId="542CC302"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10 000</w:t>
            </w:r>
          </w:p>
        </w:tc>
      </w:tr>
      <w:tr w:rsidR="001E0839" w:rsidRPr="001E0839" w14:paraId="5FB7C27D"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05A0533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622200</w:t>
            </w:r>
          </w:p>
        </w:tc>
        <w:tc>
          <w:tcPr>
            <w:tcW w:w="5759" w:type="dxa"/>
            <w:tcBorders>
              <w:top w:val="nil"/>
              <w:left w:val="nil"/>
              <w:bottom w:val="nil"/>
              <w:right w:val="single" w:sz="4" w:space="0" w:color="000000"/>
            </w:tcBorders>
            <w:shd w:val="clear" w:color="000000" w:fill="FFFFFF"/>
            <w:noWrap/>
            <w:vAlign w:val="center"/>
            <w:hideMark/>
          </w:tcPr>
          <w:p w14:paraId="72A4E3DB"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Locations de bâtiments</w:t>
            </w:r>
          </w:p>
        </w:tc>
        <w:tc>
          <w:tcPr>
            <w:tcW w:w="1284" w:type="dxa"/>
            <w:tcBorders>
              <w:top w:val="nil"/>
              <w:left w:val="nil"/>
              <w:bottom w:val="nil"/>
              <w:right w:val="single" w:sz="4" w:space="0" w:color="000000"/>
            </w:tcBorders>
            <w:shd w:val="clear" w:color="000000" w:fill="FFFFFF"/>
            <w:noWrap/>
            <w:vAlign w:val="center"/>
            <w:hideMark/>
          </w:tcPr>
          <w:p w14:paraId="3AC62CF7"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5 492 400</w:t>
            </w:r>
          </w:p>
        </w:tc>
      </w:tr>
      <w:tr w:rsidR="001E0839" w:rsidRPr="001E0839" w14:paraId="6FB38F3D"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7AD2F8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624200</w:t>
            </w:r>
          </w:p>
        </w:tc>
        <w:tc>
          <w:tcPr>
            <w:tcW w:w="5759" w:type="dxa"/>
            <w:tcBorders>
              <w:top w:val="nil"/>
              <w:left w:val="nil"/>
              <w:bottom w:val="nil"/>
              <w:right w:val="single" w:sz="4" w:space="0" w:color="000000"/>
            </w:tcBorders>
            <w:shd w:val="clear" w:color="000000" w:fill="FFFFFF"/>
            <w:noWrap/>
            <w:vAlign w:val="center"/>
            <w:hideMark/>
          </w:tcPr>
          <w:p w14:paraId="3A05C42F"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Entretien et réparation véhicule</w:t>
            </w:r>
          </w:p>
        </w:tc>
        <w:tc>
          <w:tcPr>
            <w:tcW w:w="1284" w:type="dxa"/>
            <w:tcBorders>
              <w:top w:val="nil"/>
              <w:left w:val="nil"/>
              <w:bottom w:val="nil"/>
              <w:right w:val="single" w:sz="4" w:space="0" w:color="000000"/>
            </w:tcBorders>
            <w:shd w:val="clear" w:color="000000" w:fill="FFFFFF"/>
            <w:noWrap/>
            <w:vAlign w:val="center"/>
            <w:hideMark/>
          </w:tcPr>
          <w:p w14:paraId="0A440D01"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1 237 010</w:t>
            </w:r>
          </w:p>
        </w:tc>
      </w:tr>
      <w:tr w:rsidR="001E0839" w:rsidRPr="001E0839" w14:paraId="1EC8234C"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568B19F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624300</w:t>
            </w:r>
          </w:p>
        </w:tc>
        <w:tc>
          <w:tcPr>
            <w:tcW w:w="5759" w:type="dxa"/>
            <w:tcBorders>
              <w:top w:val="nil"/>
              <w:left w:val="nil"/>
              <w:bottom w:val="nil"/>
              <w:right w:val="single" w:sz="4" w:space="0" w:color="000000"/>
            </w:tcBorders>
            <w:shd w:val="clear" w:color="000000" w:fill="FFFFFF"/>
            <w:noWrap/>
            <w:vAlign w:val="center"/>
            <w:hideMark/>
          </w:tcPr>
          <w:p w14:paraId="3170B815"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Maintenance</w:t>
            </w:r>
          </w:p>
        </w:tc>
        <w:tc>
          <w:tcPr>
            <w:tcW w:w="1284" w:type="dxa"/>
            <w:tcBorders>
              <w:top w:val="nil"/>
              <w:left w:val="nil"/>
              <w:bottom w:val="nil"/>
              <w:right w:val="single" w:sz="4" w:space="0" w:color="000000"/>
            </w:tcBorders>
            <w:shd w:val="clear" w:color="000000" w:fill="FFFFFF"/>
            <w:noWrap/>
            <w:vAlign w:val="center"/>
            <w:hideMark/>
          </w:tcPr>
          <w:p w14:paraId="4C52C7CF"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1 800 000</w:t>
            </w:r>
          </w:p>
        </w:tc>
      </w:tr>
      <w:tr w:rsidR="001E0839" w:rsidRPr="001E0839" w14:paraId="2C5FCF86"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EFEDEF1"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624800</w:t>
            </w:r>
          </w:p>
        </w:tc>
        <w:tc>
          <w:tcPr>
            <w:tcW w:w="5759" w:type="dxa"/>
            <w:tcBorders>
              <w:top w:val="nil"/>
              <w:left w:val="nil"/>
              <w:bottom w:val="nil"/>
              <w:right w:val="single" w:sz="4" w:space="0" w:color="000000"/>
            </w:tcBorders>
            <w:shd w:val="clear" w:color="000000" w:fill="FFFFFF"/>
            <w:noWrap/>
            <w:vAlign w:val="center"/>
            <w:hideMark/>
          </w:tcPr>
          <w:p w14:paraId="12BBB69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Autres entretiens &amp; </w:t>
            </w:r>
            <w:proofErr w:type="spellStart"/>
            <w:r w:rsidRPr="001E0839">
              <w:rPr>
                <w:rFonts w:ascii="Times New Roman" w:eastAsia="Times New Roman" w:hAnsi="Times New Roman" w:cs="Times New Roman"/>
                <w:color w:val="000000"/>
                <w:sz w:val="24"/>
                <w:szCs w:val="24"/>
                <w:lang w:eastAsia="fr-FR"/>
              </w:rPr>
              <w:t>réparat</w:t>
            </w:r>
            <w:proofErr w:type="spellEnd"/>
            <w:r w:rsidRPr="001E0839">
              <w:rPr>
                <w:rFonts w:ascii="Times New Roman" w:eastAsia="Times New Roman" w:hAnsi="Times New Roman" w:cs="Times New Roman"/>
                <w:color w:val="000000"/>
                <w:sz w:val="24"/>
                <w:szCs w:val="24"/>
                <w:lang w:eastAsia="fr-FR"/>
              </w:rPr>
              <w:t>°</w:t>
            </w:r>
          </w:p>
        </w:tc>
        <w:tc>
          <w:tcPr>
            <w:tcW w:w="1284" w:type="dxa"/>
            <w:tcBorders>
              <w:top w:val="nil"/>
              <w:left w:val="nil"/>
              <w:bottom w:val="nil"/>
              <w:right w:val="single" w:sz="4" w:space="0" w:color="000000"/>
            </w:tcBorders>
            <w:shd w:val="clear" w:color="000000" w:fill="FFFFFF"/>
            <w:noWrap/>
            <w:vAlign w:val="center"/>
            <w:hideMark/>
          </w:tcPr>
          <w:p w14:paraId="4657AB9F"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131 500</w:t>
            </w:r>
          </w:p>
        </w:tc>
      </w:tr>
      <w:tr w:rsidR="001E0839" w:rsidRPr="001E0839" w14:paraId="389D1DD1"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2A91C9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625200</w:t>
            </w:r>
          </w:p>
        </w:tc>
        <w:tc>
          <w:tcPr>
            <w:tcW w:w="5759" w:type="dxa"/>
            <w:tcBorders>
              <w:top w:val="nil"/>
              <w:left w:val="nil"/>
              <w:bottom w:val="nil"/>
              <w:right w:val="single" w:sz="4" w:space="0" w:color="000000"/>
            </w:tcBorders>
            <w:shd w:val="clear" w:color="000000" w:fill="FFFFFF"/>
            <w:noWrap/>
            <w:vAlign w:val="center"/>
            <w:hideMark/>
          </w:tcPr>
          <w:p w14:paraId="5CBA058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Assurance Matériel de transport</w:t>
            </w:r>
          </w:p>
        </w:tc>
        <w:tc>
          <w:tcPr>
            <w:tcW w:w="1284" w:type="dxa"/>
            <w:tcBorders>
              <w:top w:val="nil"/>
              <w:left w:val="nil"/>
              <w:bottom w:val="nil"/>
              <w:right w:val="single" w:sz="4" w:space="0" w:color="000000"/>
            </w:tcBorders>
            <w:shd w:val="clear" w:color="000000" w:fill="FFFFFF"/>
            <w:noWrap/>
            <w:vAlign w:val="center"/>
            <w:hideMark/>
          </w:tcPr>
          <w:p w14:paraId="6772C284"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410 324</w:t>
            </w:r>
          </w:p>
        </w:tc>
      </w:tr>
      <w:tr w:rsidR="001E0839" w:rsidRPr="001E0839" w14:paraId="289D6365"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E8DA8E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627100</w:t>
            </w:r>
          </w:p>
        </w:tc>
        <w:tc>
          <w:tcPr>
            <w:tcW w:w="5759" w:type="dxa"/>
            <w:tcBorders>
              <w:top w:val="nil"/>
              <w:left w:val="nil"/>
              <w:bottom w:val="nil"/>
              <w:right w:val="single" w:sz="4" w:space="0" w:color="000000"/>
            </w:tcBorders>
            <w:shd w:val="clear" w:color="000000" w:fill="FFFFFF"/>
            <w:noWrap/>
            <w:vAlign w:val="center"/>
            <w:hideMark/>
          </w:tcPr>
          <w:p w14:paraId="1B966950"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Annonces, Insertions</w:t>
            </w:r>
          </w:p>
        </w:tc>
        <w:tc>
          <w:tcPr>
            <w:tcW w:w="1284" w:type="dxa"/>
            <w:tcBorders>
              <w:top w:val="nil"/>
              <w:left w:val="nil"/>
              <w:bottom w:val="nil"/>
              <w:right w:val="single" w:sz="4" w:space="0" w:color="000000"/>
            </w:tcBorders>
            <w:shd w:val="clear" w:color="000000" w:fill="FFFFFF"/>
            <w:noWrap/>
            <w:vAlign w:val="center"/>
            <w:hideMark/>
          </w:tcPr>
          <w:p w14:paraId="7452D409"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140 023</w:t>
            </w:r>
          </w:p>
        </w:tc>
      </w:tr>
      <w:tr w:rsidR="001E0839" w:rsidRPr="001E0839" w14:paraId="6F446409"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38FAD290"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627200</w:t>
            </w:r>
          </w:p>
        </w:tc>
        <w:tc>
          <w:tcPr>
            <w:tcW w:w="5759" w:type="dxa"/>
            <w:tcBorders>
              <w:top w:val="nil"/>
              <w:left w:val="nil"/>
              <w:bottom w:val="nil"/>
              <w:right w:val="single" w:sz="4" w:space="0" w:color="000000"/>
            </w:tcBorders>
            <w:shd w:val="clear" w:color="000000" w:fill="FFFFFF"/>
            <w:noWrap/>
            <w:vAlign w:val="center"/>
            <w:hideMark/>
          </w:tcPr>
          <w:p w14:paraId="096CB2F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Catalogues, Imprimés publics</w:t>
            </w:r>
          </w:p>
        </w:tc>
        <w:tc>
          <w:tcPr>
            <w:tcW w:w="1284" w:type="dxa"/>
            <w:tcBorders>
              <w:top w:val="nil"/>
              <w:left w:val="nil"/>
              <w:bottom w:val="nil"/>
              <w:right w:val="single" w:sz="4" w:space="0" w:color="000000"/>
            </w:tcBorders>
            <w:shd w:val="clear" w:color="000000" w:fill="FFFFFF"/>
            <w:noWrap/>
            <w:vAlign w:val="center"/>
            <w:hideMark/>
          </w:tcPr>
          <w:p w14:paraId="2A1B2AC4"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150 000</w:t>
            </w:r>
          </w:p>
        </w:tc>
      </w:tr>
      <w:tr w:rsidR="001E0839" w:rsidRPr="001E0839" w14:paraId="6F025349" w14:textId="77777777" w:rsidTr="001E0839">
        <w:trPr>
          <w:trHeight w:val="315"/>
        </w:trPr>
        <w:tc>
          <w:tcPr>
            <w:tcW w:w="1084" w:type="dxa"/>
            <w:tcBorders>
              <w:top w:val="nil"/>
              <w:left w:val="single" w:sz="4" w:space="0" w:color="000000"/>
              <w:bottom w:val="single" w:sz="4" w:space="0" w:color="000000"/>
              <w:right w:val="single" w:sz="4" w:space="0" w:color="000000"/>
            </w:tcBorders>
            <w:shd w:val="clear" w:color="000000" w:fill="FFFFFF"/>
            <w:noWrap/>
            <w:vAlign w:val="center"/>
            <w:hideMark/>
          </w:tcPr>
          <w:p w14:paraId="2DBEAE5F"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628100</w:t>
            </w:r>
          </w:p>
        </w:tc>
        <w:tc>
          <w:tcPr>
            <w:tcW w:w="5759" w:type="dxa"/>
            <w:tcBorders>
              <w:top w:val="nil"/>
              <w:left w:val="nil"/>
              <w:bottom w:val="single" w:sz="4" w:space="0" w:color="000000"/>
              <w:right w:val="single" w:sz="4" w:space="0" w:color="000000"/>
            </w:tcBorders>
            <w:shd w:val="clear" w:color="000000" w:fill="FFFFFF"/>
            <w:noWrap/>
            <w:vAlign w:val="center"/>
            <w:hideMark/>
          </w:tcPr>
          <w:p w14:paraId="07344B2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de téléphone</w:t>
            </w:r>
          </w:p>
        </w:tc>
        <w:tc>
          <w:tcPr>
            <w:tcW w:w="1284" w:type="dxa"/>
            <w:tcBorders>
              <w:top w:val="nil"/>
              <w:left w:val="nil"/>
              <w:bottom w:val="single" w:sz="4" w:space="0" w:color="000000"/>
              <w:right w:val="single" w:sz="4" w:space="0" w:color="000000"/>
            </w:tcBorders>
            <w:shd w:val="clear" w:color="000000" w:fill="FFFFFF"/>
            <w:noWrap/>
            <w:vAlign w:val="center"/>
            <w:hideMark/>
          </w:tcPr>
          <w:p w14:paraId="7C33EC6F"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3 750 022</w:t>
            </w:r>
          </w:p>
        </w:tc>
      </w:tr>
      <w:tr w:rsidR="001E0839" w:rsidRPr="001E0839" w14:paraId="010054A9"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7420630"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628200</w:t>
            </w:r>
          </w:p>
        </w:tc>
        <w:tc>
          <w:tcPr>
            <w:tcW w:w="5759" w:type="dxa"/>
            <w:tcBorders>
              <w:top w:val="nil"/>
              <w:left w:val="nil"/>
              <w:bottom w:val="nil"/>
              <w:right w:val="single" w:sz="4" w:space="0" w:color="000000"/>
            </w:tcBorders>
            <w:shd w:val="clear" w:color="000000" w:fill="FFFFFF"/>
            <w:noWrap/>
            <w:vAlign w:val="center"/>
            <w:hideMark/>
          </w:tcPr>
          <w:p w14:paraId="4AF44437"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d'internet</w:t>
            </w:r>
          </w:p>
        </w:tc>
        <w:tc>
          <w:tcPr>
            <w:tcW w:w="1284" w:type="dxa"/>
            <w:tcBorders>
              <w:top w:val="nil"/>
              <w:left w:val="nil"/>
              <w:bottom w:val="nil"/>
              <w:right w:val="single" w:sz="4" w:space="0" w:color="000000"/>
            </w:tcBorders>
            <w:shd w:val="clear" w:color="000000" w:fill="FFFFFF"/>
            <w:noWrap/>
            <w:vAlign w:val="center"/>
            <w:hideMark/>
          </w:tcPr>
          <w:p w14:paraId="17E9D796"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11 838 419</w:t>
            </w:r>
          </w:p>
        </w:tc>
      </w:tr>
      <w:tr w:rsidR="001E0839" w:rsidRPr="001E0839" w14:paraId="75A7F4E8"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04BC8F9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631800</w:t>
            </w:r>
          </w:p>
        </w:tc>
        <w:tc>
          <w:tcPr>
            <w:tcW w:w="5759" w:type="dxa"/>
            <w:tcBorders>
              <w:top w:val="nil"/>
              <w:left w:val="nil"/>
              <w:bottom w:val="nil"/>
              <w:right w:val="single" w:sz="4" w:space="0" w:color="000000"/>
            </w:tcBorders>
            <w:shd w:val="clear" w:color="000000" w:fill="FFFFFF"/>
            <w:noWrap/>
            <w:vAlign w:val="center"/>
            <w:hideMark/>
          </w:tcPr>
          <w:p w14:paraId="50DD7689"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w:t>
            </w:r>
            <w:proofErr w:type="gramStart"/>
            <w:r w:rsidRPr="001E0839">
              <w:rPr>
                <w:rFonts w:ascii="Times New Roman" w:eastAsia="Times New Roman" w:hAnsi="Times New Roman" w:cs="Times New Roman"/>
                <w:color w:val="000000"/>
                <w:sz w:val="24"/>
                <w:szCs w:val="24"/>
                <w:lang w:eastAsia="fr-FR"/>
              </w:rPr>
              <w:t>frais</w:t>
            </w:r>
            <w:proofErr w:type="gramEnd"/>
            <w:r w:rsidRPr="001E0839">
              <w:rPr>
                <w:rFonts w:ascii="Times New Roman" w:eastAsia="Times New Roman" w:hAnsi="Times New Roman" w:cs="Times New Roman"/>
                <w:color w:val="000000"/>
                <w:sz w:val="24"/>
                <w:szCs w:val="24"/>
                <w:lang w:eastAsia="fr-FR"/>
              </w:rPr>
              <w:t xml:space="preserve"> bancaires</w:t>
            </w:r>
          </w:p>
        </w:tc>
        <w:tc>
          <w:tcPr>
            <w:tcW w:w="1284" w:type="dxa"/>
            <w:tcBorders>
              <w:top w:val="nil"/>
              <w:left w:val="nil"/>
              <w:bottom w:val="nil"/>
              <w:right w:val="single" w:sz="4" w:space="0" w:color="000000"/>
            </w:tcBorders>
            <w:shd w:val="clear" w:color="000000" w:fill="FFFFFF"/>
            <w:noWrap/>
            <w:vAlign w:val="center"/>
            <w:hideMark/>
          </w:tcPr>
          <w:p w14:paraId="5B195392"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627 734</w:t>
            </w:r>
          </w:p>
        </w:tc>
      </w:tr>
      <w:tr w:rsidR="001E0839" w:rsidRPr="001E0839" w14:paraId="127AEE44"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76B6590"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632200</w:t>
            </w:r>
          </w:p>
        </w:tc>
        <w:tc>
          <w:tcPr>
            <w:tcW w:w="5759" w:type="dxa"/>
            <w:tcBorders>
              <w:top w:val="nil"/>
              <w:left w:val="nil"/>
              <w:bottom w:val="nil"/>
              <w:right w:val="single" w:sz="4" w:space="0" w:color="000000"/>
            </w:tcBorders>
            <w:shd w:val="clear" w:color="000000" w:fill="FFFFFF"/>
            <w:noWrap/>
            <w:vAlign w:val="center"/>
            <w:hideMark/>
          </w:tcPr>
          <w:p w14:paraId="7E2413C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de subsistance personnel mise à disposition</w:t>
            </w:r>
          </w:p>
        </w:tc>
        <w:tc>
          <w:tcPr>
            <w:tcW w:w="1284" w:type="dxa"/>
            <w:tcBorders>
              <w:top w:val="nil"/>
              <w:left w:val="nil"/>
              <w:bottom w:val="nil"/>
              <w:right w:val="single" w:sz="4" w:space="0" w:color="000000"/>
            </w:tcBorders>
            <w:shd w:val="clear" w:color="000000" w:fill="FFFFFF"/>
            <w:noWrap/>
            <w:vAlign w:val="center"/>
            <w:hideMark/>
          </w:tcPr>
          <w:p w14:paraId="4917007F"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15 535 714</w:t>
            </w:r>
          </w:p>
        </w:tc>
      </w:tr>
      <w:tr w:rsidR="001E0839" w:rsidRPr="001E0839" w14:paraId="12DC5A51"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11137049"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632700</w:t>
            </w:r>
          </w:p>
        </w:tc>
        <w:tc>
          <w:tcPr>
            <w:tcW w:w="5759" w:type="dxa"/>
            <w:tcBorders>
              <w:top w:val="nil"/>
              <w:left w:val="nil"/>
              <w:bottom w:val="nil"/>
              <w:right w:val="single" w:sz="4" w:space="0" w:color="000000"/>
            </w:tcBorders>
            <w:shd w:val="clear" w:color="000000" w:fill="FFFFFF"/>
            <w:noWrap/>
            <w:vAlign w:val="center"/>
            <w:hideMark/>
          </w:tcPr>
          <w:p w14:paraId="31C7623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Honoraires prestataires de service</w:t>
            </w:r>
          </w:p>
        </w:tc>
        <w:tc>
          <w:tcPr>
            <w:tcW w:w="1284" w:type="dxa"/>
            <w:tcBorders>
              <w:top w:val="nil"/>
              <w:left w:val="nil"/>
              <w:bottom w:val="nil"/>
              <w:right w:val="single" w:sz="4" w:space="0" w:color="000000"/>
            </w:tcBorders>
            <w:shd w:val="clear" w:color="000000" w:fill="FFFFFF"/>
            <w:noWrap/>
            <w:vAlign w:val="center"/>
            <w:hideMark/>
          </w:tcPr>
          <w:p w14:paraId="491056BD"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220 490 988</w:t>
            </w:r>
          </w:p>
        </w:tc>
      </w:tr>
      <w:tr w:rsidR="001E0839" w:rsidRPr="001E0839" w14:paraId="2D6B097F"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A819E1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632800</w:t>
            </w:r>
          </w:p>
        </w:tc>
        <w:tc>
          <w:tcPr>
            <w:tcW w:w="5759" w:type="dxa"/>
            <w:tcBorders>
              <w:top w:val="nil"/>
              <w:left w:val="nil"/>
              <w:bottom w:val="nil"/>
              <w:right w:val="single" w:sz="4" w:space="0" w:color="000000"/>
            </w:tcBorders>
            <w:shd w:val="clear" w:color="000000" w:fill="FFFFFF"/>
            <w:noWrap/>
            <w:vAlign w:val="center"/>
            <w:hideMark/>
          </w:tcPr>
          <w:p w14:paraId="499B52FE"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divers</w:t>
            </w:r>
          </w:p>
        </w:tc>
        <w:tc>
          <w:tcPr>
            <w:tcW w:w="1284" w:type="dxa"/>
            <w:tcBorders>
              <w:top w:val="nil"/>
              <w:left w:val="nil"/>
              <w:bottom w:val="nil"/>
              <w:right w:val="single" w:sz="4" w:space="0" w:color="000000"/>
            </w:tcBorders>
            <w:shd w:val="clear" w:color="000000" w:fill="FFFFFF"/>
            <w:noWrap/>
            <w:vAlign w:val="center"/>
            <w:hideMark/>
          </w:tcPr>
          <w:p w14:paraId="66CBA44D"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3 404 895</w:t>
            </w:r>
          </w:p>
        </w:tc>
      </w:tr>
      <w:tr w:rsidR="001E0839" w:rsidRPr="001E0839" w14:paraId="3CA6BA77"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E5819B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633100</w:t>
            </w:r>
          </w:p>
        </w:tc>
        <w:tc>
          <w:tcPr>
            <w:tcW w:w="5759" w:type="dxa"/>
            <w:tcBorders>
              <w:top w:val="nil"/>
              <w:left w:val="nil"/>
              <w:bottom w:val="nil"/>
              <w:right w:val="single" w:sz="4" w:space="0" w:color="000000"/>
            </w:tcBorders>
            <w:shd w:val="clear" w:color="000000" w:fill="FFFFFF"/>
            <w:noWrap/>
            <w:vAlign w:val="center"/>
            <w:hideMark/>
          </w:tcPr>
          <w:p w14:paraId="14DF4D63"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de subsistance personnel en format° </w:t>
            </w:r>
            <w:proofErr w:type="spellStart"/>
            <w:r w:rsidRPr="001E0839">
              <w:rPr>
                <w:rFonts w:ascii="Times New Roman" w:eastAsia="Times New Roman" w:hAnsi="Times New Roman" w:cs="Times New Roman"/>
                <w:color w:val="000000"/>
                <w:sz w:val="24"/>
                <w:szCs w:val="24"/>
                <w:lang w:eastAsia="fr-FR"/>
              </w:rPr>
              <w:t>act</w:t>
            </w:r>
            <w:proofErr w:type="spellEnd"/>
            <w:r w:rsidRPr="001E0839">
              <w:rPr>
                <w:rFonts w:ascii="Times New Roman" w:eastAsia="Times New Roman" w:hAnsi="Times New Roman" w:cs="Times New Roman"/>
                <w:color w:val="000000"/>
                <w:sz w:val="24"/>
                <w:szCs w:val="24"/>
                <w:lang w:eastAsia="fr-FR"/>
              </w:rPr>
              <w:t>°</w:t>
            </w:r>
          </w:p>
        </w:tc>
        <w:tc>
          <w:tcPr>
            <w:tcW w:w="1284" w:type="dxa"/>
            <w:tcBorders>
              <w:top w:val="nil"/>
              <w:left w:val="nil"/>
              <w:bottom w:val="nil"/>
              <w:right w:val="single" w:sz="4" w:space="0" w:color="000000"/>
            </w:tcBorders>
            <w:shd w:val="clear" w:color="000000" w:fill="FFFFFF"/>
            <w:noWrap/>
            <w:vAlign w:val="center"/>
            <w:hideMark/>
          </w:tcPr>
          <w:p w14:paraId="55A88297"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684 000</w:t>
            </w:r>
          </w:p>
        </w:tc>
      </w:tr>
      <w:tr w:rsidR="001E0839" w:rsidRPr="001E0839" w14:paraId="54C23981"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634C3860"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637100</w:t>
            </w:r>
          </w:p>
        </w:tc>
        <w:tc>
          <w:tcPr>
            <w:tcW w:w="5759" w:type="dxa"/>
            <w:tcBorders>
              <w:top w:val="nil"/>
              <w:left w:val="nil"/>
              <w:bottom w:val="nil"/>
              <w:right w:val="single" w:sz="4" w:space="0" w:color="000000"/>
            </w:tcBorders>
            <w:shd w:val="clear" w:color="000000" w:fill="FFFFFF"/>
            <w:noWrap/>
            <w:vAlign w:val="center"/>
            <w:hideMark/>
          </w:tcPr>
          <w:p w14:paraId="7E1BB03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de stage</w:t>
            </w:r>
          </w:p>
        </w:tc>
        <w:tc>
          <w:tcPr>
            <w:tcW w:w="1284" w:type="dxa"/>
            <w:tcBorders>
              <w:top w:val="nil"/>
              <w:left w:val="nil"/>
              <w:bottom w:val="nil"/>
              <w:right w:val="single" w:sz="4" w:space="0" w:color="000000"/>
            </w:tcBorders>
            <w:shd w:val="clear" w:color="000000" w:fill="FFFFFF"/>
            <w:noWrap/>
            <w:vAlign w:val="center"/>
            <w:hideMark/>
          </w:tcPr>
          <w:p w14:paraId="0743F2B2"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650 952</w:t>
            </w:r>
          </w:p>
        </w:tc>
      </w:tr>
      <w:tr w:rsidR="001E0839" w:rsidRPr="001E0839" w14:paraId="75CC8E2B"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3A24F57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637110</w:t>
            </w:r>
          </w:p>
        </w:tc>
        <w:tc>
          <w:tcPr>
            <w:tcW w:w="5759" w:type="dxa"/>
            <w:tcBorders>
              <w:top w:val="nil"/>
              <w:left w:val="nil"/>
              <w:bottom w:val="nil"/>
              <w:right w:val="single" w:sz="4" w:space="0" w:color="000000"/>
            </w:tcBorders>
            <w:shd w:val="clear" w:color="000000" w:fill="FFFFFF"/>
            <w:noWrap/>
            <w:vAlign w:val="center"/>
            <w:hideMark/>
          </w:tcPr>
          <w:p w14:paraId="36E9836A"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de gardiennage et entretien local</w:t>
            </w:r>
          </w:p>
        </w:tc>
        <w:tc>
          <w:tcPr>
            <w:tcW w:w="1284" w:type="dxa"/>
            <w:tcBorders>
              <w:top w:val="nil"/>
              <w:left w:val="nil"/>
              <w:bottom w:val="nil"/>
              <w:right w:val="single" w:sz="4" w:space="0" w:color="000000"/>
            </w:tcBorders>
            <w:shd w:val="clear" w:color="000000" w:fill="FFFFFF"/>
            <w:noWrap/>
            <w:vAlign w:val="center"/>
            <w:hideMark/>
          </w:tcPr>
          <w:p w14:paraId="3763414A"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1 500 000</w:t>
            </w:r>
          </w:p>
        </w:tc>
      </w:tr>
      <w:tr w:rsidR="001E0839" w:rsidRPr="001E0839" w14:paraId="2CBE7DF3"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377031A"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638100</w:t>
            </w:r>
          </w:p>
        </w:tc>
        <w:tc>
          <w:tcPr>
            <w:tcW w:w="5759" w:type="dxa"/>
            <w:tcBorders>
              <w:top w:val="nil"/>
              <w:left w:val="nil"/>
              <w:bottom w:val="nil"/>
              <w:right w:val="single" w:sz="4" w:space="0" w:color="000000"/>
            </w:tcBorders>
            <w:shd w:val="clear" w:color="000000" w:fill="FFFFFF"/>
            <w:noWrap/>
            <w:vAlign w:val="center"/>
            <w:hideMark/>
          </w:tcPr>
          <w:p w14:paraId="47BEE379"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de recrutement du pers</w:t>
            </w:r>
          </w:p>
        </w:tc>
        <w:tc>
          <w:tcPr>
            <w:tcW w:w="1284" w:type="dxa"/>
            <w:tcBorders>
              <w:top w:val="nil"/>
              <w:left w:val="nil"/>
              <w:bottom w:val="nil"/>
              <w:right w:val="single" w:sz="4" w:space="0" w:color="000000"/>
            </w:tcBorders>
            <w:shd w:val="clear" w:color="000000" w:fill="FFFFFF"/>
            <w:noWrap/>
            <w:vAlign w:val="center"/>
            <w:hideMark/>
          </w:tcPr>
          <w:p w14:paraId="0129696F"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35 519</w:t>
            </w:r>
          </w:p>
        </w:tc>
      </w:tr>
      <w:tr w:rsidR="001E0839" w:rsidRPr="001E0839" w14:paraId="78FADEBC"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2F296B7"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638400</w:t>
            </w:r>
          </w:p>
        </w:tc>
        <w:tc>
          <w:tcPr>
            <w:tcW w:w="5759" w:type="dxa"/>
            <w:tcBorders>
              <w:top w:val="nil"/>
              <w:left w:val="nil"/>
              <w:bottom w:val="nil"/>
              <w:right w:val="single" w:sz="4" w:space="0" w:color="000000"/>
            </w:tcBorders>
            <w:shd w:val="clear" w:color="000000" w:fill="FFFFFF"/>
            <w:noWrap/>
            <w:vAlign w:val="center"/>
            <w:hideMark/>
          </w:tcPr>
          <w:p w14:paraId="4F8CBBBD"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Frais de Missions</w:t>
            </w:r>
          </w:p>
        </w:tc>
        <w:tc>
          <w:tcPr>
            <w:tcW w:w="1284" w:type="dxa"/>
            <w:tcBorders>
              <w:top w:val="nil"/>
              <w:left w:val="nil"/>
              <w:bottom w:val="nil"/>
              <w:right w:val="single" w:sz="4" w:space="0" w:color="000000"/>
            </w:tcBorders>
            <w:shd w:val="clear" w:color="000000" w:fill="FFFFFF"/>
            <w:noWrap/>
            <w:vAlign w:val="center"/>
            <w:hideMark/>
          </w:tcPr>
          <w:p w14:paraId="650B2E44"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17 415 829</w:t>
            </w:r>
          </w:p>
        </w:tc>
      </w:tr>
      <w:tr w:rsidR="001E0839" w:rsidRPr="001E0839" w14:paraId="04DCE0C7"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B3FD20D"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646200</w:t>
            </w:r>
          </w:p>
        </w:tc>
        <w:tc>
          <w:tcPr>
            <w:tcW w:w="5759" w:type="dxa"/>
            <w:tcBorders>
              <w:top w:val="nil"/>
              <w:left w:val="nil"/>
              <w:bottom w:val="nil"/>
              <w:right w:val="single" w:sz="4" w:space="0" w:color="000000"/>
            </w:tcBorders>
            <w:shd w:val="clear" w:color="000000" w:fill="FFFFFF"/>
            <w:noWrap/>
            <w:vAlign w:val="center"/>
            <w:hideMark/>
          </w:tcPr>
          <w:p w14:paraId="6A6A0B05"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w:t>
            </w:r>
            <w:proofErr w:type="spellStart"/>
            <w:r w:rsidRPr="001E0839">
              <w:rPr>
                <w:rFonts w:ascii="Times New Roman" w:eastAsia="Times New Roman" w:hAnsi="Times New Roman" w:cs="Times New Roman"/>
                <w:color w:val="000000"/>
                <w:sz w:val="24"/>
                <w:szCs w:val="24"/>
                <w:lang w:eastAsia="fr-FR"/>
              </w:rPr>
              <w:t>Droist</w:t>
            </w:r>
            <w:proofErr w:type="spellEnd"/>
            <w:r w:rsidRPr="001E0839">
              <w:rPr>
                <w:rFonts w:ascii="Times New Roman" w:eastAsia="Times New Roman" w:hAnsi="Times New Roman" w:cs="Times New Roman"/>
                <w:color w:val="000000"/>
                <w:sz w:val="24"/>
                <w:szCs w:val="24"/>
                <w:lang w:eastAsia="fr-FR"/>
              </w:rPr>
              <w:t xml:space="preserve"> de timbres</w:t>
            </w:r>
          </w:p>
        </w:tc>
        <w:tc>
          <w:tcPr>
            <w:tcW w:w="1284" w:type="dxa"/>
            <w:tcBorders>
              <w:top w:val="nil"/>
              <w:left w:val="nil"/>
              <w:bottom w:val="nil"/>
              <w:right w:val="single" w:sz="4" w:space="0" w:color="000000"/>
            </w:tcBorders>
            <w:shd w:val="clear" w:color="000000" w:fill="FFFFFF"/>
            <w:noWrap/>
            <w:vAlign w:val="center"/>
            <w:hideMark/>
          </w:tcPr>
          <w:p w14:paraId="0135B7E8"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204 000</w:t>
            </w:r>
          </w:p>
        </w:tc>
      </w:tr>
      <w:tr w:rsidR="001E0839" w:rsidRPr="001E0839" w14:paraId="492C321B"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8A7ED31"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646400</w:t>
            </w:r>
          </w:p>
        </w:tc>
        <w:tc>
          <w:tcPr>
            <w:tcW w:w="5759" w:type="dxa"/>
            <w:tcBorders>
              <w:top w:val="nil"/>
              <w:left w:val="nil"/>
              <w:bottom w:val="nil"/>
              <w:right w:val="single" w:sz="4" w:space="0" w:color="000000"/>
            </w:tcBorders>
            <w:shd w:val="clear" w:color="000000" w:fill="FFFFFF"/>
            <w:noWrap/>
            <w:vAlign w:val="center"/>
            <w:hideMark/>
          </w:tcPr>
          <w:p w14:paraId="4D4326EE"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Vignettes</w:t>
            </w:r>
          </w:p>
        </w:tc>
        <w:tc>
          <w:tcPr>
            <w:tcW w:w="1284" w:type="dxa"/>
            <w:tcBorders>
              <w:top w:val="nil"/>
              <w:left w:val="nil"/>
              <w:bottom w:val="nil"/>
              <w:right w:val="single" w:sz="4" w:space="0" w:color="000000"/>
            </w:tcBorders>
            <w:shd w:val="clear" w:color="000000" w:fill="FFFFFF"/>
            <w:noWrap/>
            <w:vAlign w:val="center"/>
            <w:hideMark/>
          </w:tcPr>
          <w:p w14:paraId="243966DF"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40 000</w:t>
            </w:r>
          </w:p>
        </w:tc>
      </w:tr>
      <w:tr w:rsidR="001E0839" w:rsidRPr="001E0839" w14:paraId="1A8A046D"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3F8B1F6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658800</w:t>
            </w:r>
          </w:p>
        </w:tc>
        <w:tc>
          <w:tcPr>
            <w:tcW w:w="5759" w:type="dxa"/>
            <w:tcBorders>
              <w:top w:val="nil"/>
              <w:left w:val="nil"/>
              <w:bottom w:val="nil"/>
              <w:right w:val="single" w:sz="4" w:space="0" w:color="000000"/>
            </w:tcBorders>
            <w:shd w:val="clear" w:color="000000" w:fill="FFFFFF"/>
            <w:noWrap/>
            <w:vAlign w:val="center"/>
            <w:hideMark/>
          </w:tcPr>
          <w:p w14:paraId="573FC9D1"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Autres charges diverses</w:t>
            </w:r>
          </w:p>
        </w:tc>
        <w:tc>
          <w:tcPr>
            <w:tcW w:w="1284" w:type="dxa"/>
            <w:tcBorders>
              <w:top w:val="nil"/>
              <w:left w:val="nil"/>
              <w:bottom w:val="nil"/>
              <w:right w:val="single" w:sz="4" w:space="0" w:color="000000"/>
            </w:tcBorders>
            <w:shd w:val="clear" w:color="000000" w:fill="FFFFFF"/>
            <w:noWrap/>
            <w:vAlign w:val="center"/>
            <w:hideMark/>
          </w:tcPr>
          <w:p w14:paraId="452E4140"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372 193</w:t>
            </w:r>
          </w:p>
        </w:tc>
      </w:tr>
      <w:tr w:rsidR="001E0839" w:rsidRPr="001E0839" w14:paraId="760889F2"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3BD88AB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659800</w:t>
            </w:r>
          </w:p>
        </w:tc>
        <w:tc>
          <w:tcPr>
            <w:tcW w:w="5759" w:type="dxa"/>
            <w:tcBorders>
              <w:top w:val="nil"/>
              <w:left w:val="nil"/>
              <w:bottom w:val="nil"/>
              <w:right w:val="single" w:sz="4" w:space="0" w:color="000000"/>
            </w:tcBorders>
            <w:shd w:val="clear" w:color="000000" w:fill="FFFFFF"/>
            <w:noWrap/>
            <w:vAlign w:val="center"/>
            <w:hideMark/>
          </w:tcPr>
          <w:p w14:paraId="7D4E3C09"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Provisions sur créances</w:t>
            </w:r>
          </w:p>
        </w:tc>
        <w:tc>
          <w:tcPr>
            <w:tcW w:w="1284" w:type="dxa"/>
            <w:tcBorders>
              <w:top w:val="nil"/>
              <w:left w:val="nil"/>
              <w:bottom w:val="nil"/>
              <w:right w:val="single" w:sz="4" w:space="0" w:color="000000"/>
            </w:tcBorders>
            <w:shd w:val="clear" w:color="000000" w:fill="FFFFFF"/>
            <w:noWrap/>
            <w:vAlign w:val="center"/>
            <w:hideMark/>
          </w:tcPr>
          <w:p w14:paraId="3D620FE5"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79 309 301</w:t>
            </w:r>
          </w:p>
        </w:tc>
      </w:tr>
      <w:tr w:rsidR="001E0839" w:rsidRPr="001E0839" w14:paraId="661DE844"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0A10D3D"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661100</w:t>
            </w:r>
          </w:p>
        </w:tc>
        <w:tc>
          <w:tcPr>
            <w:tcW w:w="5759" w:type="dxa"/>
            <w:tcBorders>
              <w:top w:val="nil"/>
              <w:left w:val="nil"/>
              <w:bottom w:val="nil"/>
              <w:right w:val="single" w:sz="4" w:space="0" w:color="000000"/>
            </w:tcBorders>
            <w:shd w:val="clear" w:color="000000" w:fill="FFFFFF"/>
            <w:noWrap/>
            <w:vAlign w:val="center"/>
            <w:hideMark/>
          </w:tcPr>
          <w:p w14:paraId="7D85AE9B"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Salaire Personnel National</w:t>
            </w:r>
          </w:p>
        </w:tc>
        <w:tc>
          <w:tcPr>
            <w:tcW w:w="1284" w:type="dxa"/>
            <w:tcBorders>
              <w:top w:val="nil"/>
              <w:left w:val="nil"/>
              <w:bottom w:val="nil"/>
              <w:right w:val="single" w:sz="4" w:space="0" w:color="000000"/>
            </w:tcBorders>
            <w:shd w:val="clear" w:color="000000" w:fill="FFFFFF"/>
            <w:noWrap/>
            <w:vAlign w:val="center"/>
            <w:hideMark/>
          </w:tcPr>
          <w:p w14:paraId="0C885B29"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33 753 301</w:t>
            </w:r>
          </w:p>
        </w:tc>
      </w:tr>
      <w:tr w:rsidR="001E0839" w:rsidRPr="001E0839" w14:paraId="59BF84AF"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46477A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661200</w:t>
            </w:r>
          </w:p>
        </w:tc>
        <w:tc>
          <w:tcPr>
            <w:tcW w:w="5759" w:type="dxa"/>
            <w:tcBorders>
              <w:top w:val="nil"/>
              <w:left w:val="nil"/>
              <w:bottom w:val="nil"/>
              <w:right w:val="single" w:sz="4" w:space="0" w:color="000000"/>
            </w:tcBorders>
            <w:shd w:val="clear" w:color="000000" w:fill="FFFFFF"/>
            <w:noWrap/>
            <w:vAlign w:val="center"/>
            <w:hideMark/>
          </w:tcPr>
          <w:p w14:paraId="3D4E5027"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Primes et gratifications</w:t>
            </w:r>
          </w:p>
        </w:tc>
        <w:tc>
          <w:tcPr>
            <w:tcW w:w="1284" w:type="dxa"/>
            <w:tcBorders>
              <w:top w:val="nil"/>
              <w:left w:val="nil"/>
              <w:bottom w:val="nil"/>
              <w:right w:val="single" w:sz="4" w:space="0" w:color="000000"/>
            </w:tcBorders>
            <w:shd w:val="clear" w:color="000000" w:fill="FFFFFF"/>
            <w:noWrap/>
            <w:vAlign w:val="center"/>
            <w:hideMark/>
          </w:tcPr>
          <w:p w14:paraId="0065BAE5"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3 446 842</w:t>
            </w:r>
          </w:p>
        </w:tc>
      </w:tr>
      <w:tr w:rsidR="001E0839" w:rsidRPr="001E0839" w14:paraId="2C429FC1"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3520ED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661400</w:t>
            </w:r>
          </w:p>
        </w:tc>
        <w:tc>
          <w:tcPr>
            <w:tcW w:w="5759" w:type="dxa"/>
            <w:tcBorders>
              <w:top w:val="nil"/>
              <w:left w:val="nil"/>
              <w:bottom w:val="nil"/>
              <w:right w:val="single" w:sz="4" w:space="0" w:color="000000"/>
            </w:tcBorders>
            <w:shd w:val="clear" w:color="000000" w:fill="FFFFFF"/>
            <w:noWrap/>
            <w:vAlign w:val="center"/>
            <w:hideMark/>
          </w:tcPr>
          <w:p w14:paraId="1E0FE0C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proofErr w:type="spellStart"/>
            <w:r w:rsidRPr="001E0839">
              <w:rPr>
                <w:rFonts w:ascii="Times New Roman" w:eastAsia="Times New Roman" w:hAnsi="Times New Roman" w:cs="Times New Roman"/>
                <w:color w:val="000000"/>
                <w:sz w:val="24"/>
                <w:szCs w:val="24"/>
                <w:lang w:eastAsia="fr-FR"/>
              </w:rPr>
              <w:t>Ind</w:t>
            </w:r>
            <w:proofErr w:type="spellEnd"/>
            <w:r w:rsidRPr="001E0839">
              <w:rPr>
                <w:rFonts w:ascii="Times New Roman" w:eastAsia="Times New Roman" w:hAnsi="Times New Roman" w:cs="Times New Roman"/>
                <w:color w:val="000000"/>
                <w:sz w:val="24"/>
                <w:szCs w:val="24"/>
                <w:lang w:eastAsia="fr-FR"/>
              </w:rPr>
              <w:t xml:space="preserve"> de préavis, de licenciement et de recherche d'embauche</w:t>
            </w:r>
          </w:p>
        </w:tc>
        <w:tc>
          <w:tcPr>
            <w:tcW w:w="1284" w:type="dxa"/>
            <w:tcBorders>
              <w:top w:val="nil"/>
              <w:left w:val="nil"/>
              <w:bottom w:val="nil"/>
              <w:right w:val="single" w:sz="4" w:space="0" w:color="000000"/>
            </w:tcBorders>
            <w:shd w:val="clear" w:color="000000" w:fill="FFFFFF"/>
            <w:noWrap/>
            <w:vAlign w:val="center"/>
            <w:hideMark/>
          </w:tcPr>
          <w:p w14:paraId="622E7B72"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11 215 787</w:t>
            </w:r>
          </w:p>
        </w:tc>
      </w:tr>
      <w:tr w:rsidR="001E0839" w:rsidRPr="001E0839" w14:paraId="15947C26"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12F772B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661600</w:t>
            </w:r>
          </w:p>
        </w:tc>
        <w:tc>
          <w:tcPr>
            <w:tcW w:w="5759" w:type="dxa"/>
            <w:tcBorders>
              <w:top w:val="nil"/>
              <w:left w:val="nil"/>
              <w:bottom w:val="nil"/>
              <w:right w:val="single" w:sz="4" w:space="0" w:color="000000"/>
            </w:tcBorders>
            <w:shd w:val="clear" w:color="000000" w:fill="FFFFFF"/>
            <w:noWrap/>
            <w:vAlign w:val="center"/>
            <w:hideMark/>
          </w:tcPr>
          <w:p w14:paraId="39F810B9"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Supplément familial</w:t>
            </w:r>
          </w:p>
        </w:tc>
        <w:tc>
          <w:tcPr>
            <w:tcW w:w="1284" w:type="dxa"/>
            <w:tcBorders>
              <w:top w:val="nil"/>
              <w:left w:val="nil"/>
              <w:bottom w:val="nil"/>
              <w:right w:val="single" w:sz="4" w:space="0" w:color="000000"/>
            </w:tcBorders>
            <w:shd w:val="clear" w:color="000000" w:fill="FFFFFF"/>
            <w:noWrap/>
            <w:vAlign w:val="center"/>
            <w:hideMark/>
          </w:tcPr>
          <w:p w14:paraId="7CA65EEC"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1 971 500</w:t>
            </w:r>
          </w:p>
        </w:tc>
      </w:tr>
      <w:tr w:rsidR="001E0839" w:rsidRPr="001E0839" w14:paraId="47A42734"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C6B6D61"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661800</w:t>
            </w:r>
          </w:p>
        </w:tc>
        <w:tc>
          <w:tcPr>
            <w:tcW w:w="5759" w:type="dxa"/>
            <w:tcBorders>
              <w:top w:val="nil"/>
              <w:left w:val="nil"/>
              <w:bottom w:val="nil"/>
              <w:right w:val="single" w:sz="4" w:space="0" w:color="000000"/>
            </w:tcBorders>
            <w:shd w:val="clear" w:color="000000" w:fill="FFFFFF"/>
            <w:noWrap/>
            <w:vAlign w:val="center"/>
            <w:hideMark/>
          </w:tcPr>
          <w:p w14:paraId="40502F8E"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Autres rémunérations diverses</w:t>
            </w:r>
          </w:p>
        </w:tc>
        <w:tc>
          <w:tcPr>
            <w:tcW w:w="1284" w:type="dxa"/>
            <w:tcBorders>
              <w:top w:val="nil"/>
              <w:left w:val="nil"/>
              <w:bottom w:val="nil"/>
              <w:right w:val="single" w:sz="4" w:space="0" w:color="000000"/>
            </w:tcBorders>
            <w:shd w:val="clear" w:color="000000" w:fill="FFFFFF"/>
            <w:noWrap/>
            <w:vAlign w:val="center"/>
            <w:hideMark/>
          </w:tcPr>
          <w:p w14:paraId="5F3D243D"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3 614 254</w:t>
            </w:r>
          </w:p>
        </w:tc>
      </w:tr>
      <w:tr w:rsidR="001E0839" w:rsidRPr="001E0839" w14:paraId="34531620"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F80D71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662100</w:t>
            </w:r>
          </w:p>
        </w:tc>
        <w:tc>
          <w:tcPr>
            <w:tcW w:w="5759" w:type="dxa"/>
            <w:tcBorders>
              <w:top w:val="nil"/>
              <w:left w:val="nil"/>
              <w:bottom w:val="nil"/>
              <w:right w:val="single" w:sz="4" w:space="0" w:color="000000"/>
            </w:tcBorders>
            <w:shd w:val="clear" w:color="000000" w:fill="FFFFFF"/>
            <w:noWrap/>
            <w:vAlign w:val="center"/>
            <w:hideMark/>
          </w:tcPr>
          <w:p w14:paraId="0CC7BDEF"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Salaire Personnel Non National</w:t>
            </w:r>
          </w:p>
        </w:tc>
        <w:tc>
          <w:tcPr>
            <w:tcW w:w="1284" w:type="dxa"/>
            <w:tcBorders>
              <w:top w:val="nil"/>
              <w:left w:val="nil"/>
              <w:bottom w:val="nil"/>
              <w:right w:val="single" w:sz="4" w:space="0" w:color="000000"/>
            </w:tcBorders>
            <w:shd w:val="clear" w:color="000000" w:fill="FFFFFF"/>
            <w:noWrap/>
            <w:vAlign w:val="center"/>
            <w:hideMark/>
          </w:tcPr>
          <w:p w14:paraId="65CE3EFB"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34 289 292</w:t>
            </w:r>
          </w:p>
        </w:tc>
      </w:tr>
      <w:tr w:rsidR="001E0839" w:rsidRPr="001E0839" w14:paraId="1C1C1F36" w14:textId="77777777" w:rsidTr="001E0839">
        <w:trPr>
          <w:trHeight w:val="315"/>
        </w:trPr>
        <w:tc>
          <w:tcPr>
            <w:tcW w:w="1084" w:type="dxa"/>
            <w:tcBorders>
              <w:top w:val="nil"/>
              <w:left w:val="single" w:sz="4" w:space="0" w:color="000000"/>
              <w:bottom w:val="single" w:sz="4" w:space="0" w:color="000000"/>
              <w:right w:val="single" w:sz="4" w:space="0" w:color="000000"/>
            </w:tcBorders>
            <w:shd w:val="clear" w:color="000000" w:fill="FFFFFF"/>
            <w:noWrap/>
            <w:vAlign w:val="center"/>
            <w:hideMark/>
          </w:tcPr>
          <w:p w14:paraId="7284958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662200</w:t>
            </w:r>
          </w:p>
        </w:tc>
        <w:tc>
          <w:tcPr>
            <w:tcW w:w="5759" w:type="dxa"/>
            <w:tcBorders>
              <w:top w:val="nil"/>
              <w:left w:val="nil"/>
              <w:bottom w:val="single" w:sz="4" w:space="0" w:color="000000"/>
              <w:right w:val="single" w:sz="4" w:space="0" w:color="000000"/>
            </w:tcBorders>
            <w:shd w:val="clear" w:color="000000" w:fill="FFFFFF"/>
            <w:noWrap/>
            <w:vAlign w:val="center"/>
            <w:hideMark/>
          </w:tcPr>
          <w:p w14:paraId="636935F5"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Primes et gratifications</w:t>
            </w:r>
          </w:p>
        </w:tc>
        <w:tc>
          <w:tcPr>
            <w:tcW w:w="1284" w:type="dxa"/>
            <w:tcBorders>
              <w:top w:val="nil"/>
              <w:left w:val="nil"/>
              <w:bottom w:val="single" w:sz="4" w:space="0" w:color="000000"/>
              <w:right w:val="single" w:sz="4" w:space="0" w:color="000000"/>
            </w:tcBorders>
            <w:shd w:val="clear" w:color="000000" w:fill="FFFFFF"/>
            <w:noWrap/>
            <w:vAlign w:val="center"/>
            <w:hideMark/>
          </w:tcPr>
          <w:p w14:paraId="5647D0A5"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-1 162 779</w:t>
            </w:r>
          </w:p>
        </w:tc>
      </w:tr>
      <w:tr w:rsidR="001E0839" w:rsidRPr="001E0839" w14:paraId="6E5FAB78"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DE62937"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662300</w:t>
            </w:r>
          </w:p>
        </w:tc>
        <w:tc>
          <w:tcPr>
            <w:tcW w:w="5759" w:type="dxa"/>
            <w:tcBorders>
              <w:top w:val="nil"/>
              <w:left w:val="nil"/>
              <w:bottom w:val="nil"/>
              <w:right w:val="single" w:sz="4" w:space="0" w:color="000000"/>
            </w:tcBorders>
            <w:shd w:val="clear" w:color="000000" w:fill="FFFFFF"/>
            <w:noWrap/>
            <w:vAlign w:val="center"/>
            <w:hideMark/>
          </w:tcPr>
          <w:p w14:paraId="01C8119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Congés payés</w:t>
            </w:r>
          </w:p>
        </w:tc>
        <w:tc>
          <w:tcPr>
            <w:tcW w:w="1284" w:type="dxa"/>
            <w:tcBorders>
              <w:top w:val="nil"/>
              <w:left w:val="nil"/>
              <w:bottom w:val="nil"/>
              <w:right w:val="single" w:sz="4" w:space="0" w:color="000000"/>
            </w:tcBorders>
            <w:shd w:val="clear" w:color="000000" w:fill="FFFFFF"/>
            <w:noWrap/>
            <w:vAlign w:val="center"/>
            <w:hideMark/>
          </w:tcPr>
          <w:p w14:paraId="73571223"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5 712 000</w:t>
            </w:r>
          </w:p>
        </w:tc>
      </w:tr>
      <w:tr w:rsidR="001E0839" w:rsidRPr="001E0839" w14:paraId="1A6A2BE2"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67421AF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662400</w:t>
            </w:r>
          </w:p>
        </w:tc>
        <w:tc>
          <w:tcPr>
            <w:tcW w:w="5759" w:type="dxa"/>
            <w:tcBorders>
              <w:top w:val="nil"/>
              <w:left w:val="nil"/>
              <w:bottom w:val="nil"/>
              <w:right w:val="single" w:sz="4" w:space="0" w:color="000000"/>
            </w:tcBorders>
            <w:shd w:val="clear" w:color="000000" w:fill="FFFFFF"/>
            <w:noWrap/>
            <w:vAlign w:val="center"/>
            <w:hideMark/>
          </w:tcPr>
          <w:p w14:paraId="6E10959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proofErr w:type="spellStart"/>
            <w:r w:rsidRPr="001E0839">
              <w:rPr>
                <w:rFonts w:ascii="Times New Roman" w:eastAsia="Times New Roman" w:hAnsi="Times New Roman" w:cs="Times New Roman"/>
                <w:color w:val="000000"/>
                <w:sz w:val="24"/>
                <w:szCs w:val="24"/>
                <w:lang w:eastAsia="fr-FR"/>
              </w:rPr>
              <w:t>Ind</w:t>
            </w:r>
            <w:proofErr w:type="spellEnd"/>
            <w:r w:rsidRPr="001E0839">
              <w:rPr>
                <w:rFonts w:ascii="Times New Roman" w:eastAsia="Times New Roman" w:hAnsi="Times New Roman" w:cs="Times New Roman"/>
                <w:color w:val="000000"/>
                <w:sz w:val="24"/>
                <w:szCs w:val="24"/>
                <w:lang w:eastAsia="fr-FR"/>
              </w:rPr>
              <w:t xml:space="preserve"> de préavis, de licenciement et de recherche d'embauche</w:t>
            </w:r>
          </w:p>
        </w:tc>
        <w:tc>
          <w:tcPr>
            <w:tcW w:w="1284" w:type="dxa"/>
            <w:tcBorders>
              <w:top w:val="nil"/>
              <w:left w:val="nil"/>
              <w:bottom w:val="nil"/>
              <w:right w:val="single" w:sz="4" w:space="0" w:color="000000"/>
            </w:tcBorders>
            <w:shd w:val="clear" w:color="000000" w:fill="FFFFFF"/>
            <w:noWrap/>
            <w:vAlign w:val="center"/>
            <w:hideMark/>
          </w:tcPr>
          <w:p w14:paraId="0D47E6B3"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29 143 184</w:t>
            </w:r>
          </w:p>
        </w:tc>
      </w:tr>
      <w:tr w:rsidR="001E0839" w:rsidRPr="001E0839" w14:paraId="5BD84E03"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622422F"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lastRenderedPageBreak/>
              <w:t xml:space="preserve">   662500</w:t>
            </w:r>
          </w:p>
        </w:tc>
        <w:tc>
          <w:tcPr>
            <w:tcW w:w="5759" w:type="dxa"/>
            <w:tcBorders>
              <w:top w:val="nil"/>
              <w:left w:val="nil"/>
              <w:bottom w:val="nil"/>
              <w:right w:val="single" w:sz="4" w:space="0" w:color="000000"/>
            </w:tcBorders>
            <w:shd w:val="clear" w:color="000000" w:fill="FFFFFF"/>
            <w:noWrap/>
            <w:vAlign w:val="center"/>
            <w:hideMark/>
          </w:tcPr>
          <w:p w14:paraId="1B51F10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Indemnités de maladie versées aux travailleurs</w:t>
            </w:r>
          </w:p>
        </w:tc>
        <w:tc>
          <w:tcPr>
            <w:tcW w:w="1284" w:type="dxa"/>
            <w:tcBorders>
              <w:top w:val="nil"/>
              <w:left w:val="nil"/>
              <w:bottom w:val="nil"/>
              <w:right w:val="single" w:sz="4" w:space="0" w:color="000000"/>
            </w:tcBorders>
            <w:shd w:val="clear" w:color="000000" w:fill="FFFFFF"/>
            <w:noWrap/>
            <w:vAlign w:val="center"/>
            <w:hideMark/>
          </w:tcPr>
          <w:p w14:paraId="31992975"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8 648 333</w:t>
            </w:r>
          </w:p>
        </w:tc>
      </w:tr>
      <w:tr w:rsidR="001E0839" w:rsidRPr="001E0839" w14:paraId="4585D562"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1435A122"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662600</w:t>
            </w:r>
          </w:p>
        </w:tc>
        <w:tc>
          <w:tcPr>
            <w:tcW w:w="5759" w:type="dxa"/>
            <w:tcBorders>
              <w:top w:val="nil"/>
              <w:left w:val="nil"/>
              <w:bottom w:val="nil"/>
              <w:right w:val="single" w:sz="4" w:space="0" w:color="000000"/>
            </w:tcBorders>
            <w:shd w:val="clear" w:color="000000" w:fill="FFFFFF"/>
            <w:noWrap/>
            <w:vAlign w:val="center"/>
            <w:hideMark/>
          </w:tcPr>
          <w:p w14:paraId="6873593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Supplément familial</w:t>
            </w:r>
          </w:p>
        </w:tc>
        <w:tc>
          <w:tcPr>
            <w:tcW w:w="1284" w:type="dxa"/>
            <w:tcBorders>
              <w:top w:val="nil"/>
              <w:left w:val="nil"/>
              <w:bottom w:val="nil"/>
              <w:right w:val="single" w:sz="4" w:space="0" w:color="000000"/>
            </w:tcBorders>
            <w:shd w:val="clear" w:color="000000" w:fill="FFFFFF"/>
            <w:noWrap/>
            <w:vAlign w:val="center"/>
            <w:hideMark/>
          </w:tcPr>
          <w:p w14:paraId="2C33425E"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240 000</w:t>
            </w:r>
          </w:p>
        </w:tc>
      </w:tr>
      <w:tr w:rsidR="001E0839" w:rsidRPr="001E0839" w14:paraId="1B25C6C7"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3A57E42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662800</w:t>
            </w:r>
          </w:p>
        </w:tc>
        <w:tc>
          <w:tcPr>
            <w:tcW w:w="5759" w:type="dxa"/>
            <w:tcBorders>
              <w:top w:val="nil"/>
              <w:left w:val="nil"/>
              <w:bottom w:val="nil"/>
              <w:right w:val="single" w:sz="4" w:space="0" w:color="000000"/>
            </w:tcBorders>
            <w:shd w:val="clear" w:color="000000" w:fill="FFFFFF"/>
            <w:noWrap/>
            <w:vAlign w:val="center"/>
            <w:hideMark/>
          </w:tcPr>
          <w:p w14:paraId="58D84D9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Autres rémunérations diverses</w:t>
            </w:r>
          </w:p>
        </w:tc>
        <w:tc>
          <w:tcPr>
            <w:tcW w:w="1284" w:type="dxa"/>
            <w:tcBorders>
              <w:top w:val="nil"/>
              <w:left w:val="nil"/>
              <w:bottom w:val="nil"/>
              <w:right w:val="single" w:sz="4" w:space="0" w:color="000000"/>
            </w:tcBorders>
            <w:shd w:val="clear" w:color="000000" w:fill="FFFFFF"/>
            <w:noWrap/>
            <w:vAlign w:val="center"/>
            <w:hideMark/>
          </w:tcPr>
          <w:p w14:paraId="7D254DC7"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7 175 000</w:t>
            </w:r>
          </w:p>
        </w:tc>
      </w:tr>
      <w:tr w:rsidR="001E0839" w:rsidRPr="001E0839" w14:paraId="74DA8A22"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134780F6"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663100</w:t>
            </w:r>
          </w:p>
        </w:tc>
        <w:tc>
          <w:tcPr>
            <w:tcW w:w="5759" w:type="dxa"/>
            <w:tcBorders>
              <w:top w:val="nil"/>
              <w:left w:val="nil"/>
              <w:bottom w:val="nil"/>
              <w:right w:val="single" w:sz="4" w:space="0" w:color="000000"/>
            </w:tcBorders>
            <w:shd w:val="clear" w:color="000000" w:fill="FFFFFF"/>
            <w:noWrap/>
            <w:vAlign w:val="center"/>
            <w:hideMark/>
          </w:tcPr>
          <w:p w14:paraId="392B077A"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Indemnité de logement</w:t>
            </w:r>
          </w:p>
        </w:tc>
        <w:tc>
          <w:tcPr>
            <w:tcW w:w="1284" w:type="dxa"/>
            <w:tcBorders>
              <w:top w:val="nil"/>
              <w:left w:val="nil"/>
              <w:bottom w:val="nil"/>
              <w:right w:val="single" w:sz="4" w:space="0" w:color="000000"/>
            </w:tcBorders>
            <w:shd w:val="clear" w:color="000000" w:fill="FFFFFF"/>
            <w:noWrap/>
            <w:vAlign w:val="center"/>
            <w:hideMark/>
          </w:tcPr>
          <w:p w14:paraId="42CAB04E"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8 023 729</w:t>
            </w:r>
          </w:p>
        </w:tc>
      </w:tr>
      <w:tr w:rsidR="001E0839" w:rsidRPr="001E0839" w14:paraId="7416A3CA"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EF2267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663200</w:t>
            </w:r>
          </w:p>
        </w:tc>
        <w:tc>
          <w:tcPr>
            <w:tcW w:w="5759" w:type="dxa"/>
            <w:tcBorders>
              <w:top w:val="nil"/>
              <w:left w:val="nil"/>
              <w:bottom w:val="nil"/>
              <w:right w:val="single" w:sz="4" w:space="0" w:color="000000"/>
            </w:tcBorders>
            <w:shd w:val="clear" w:color="000000" w:fill="FFFFFF"/>
            <w:noWrap/>
            <w:vAlign w:val="center"/>
            <w:hideMark/>
          </w:tcPr>
          <w:p w14:paraId="2ABACDFE"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proofErr w:type="spellStart"/>
            <w:r w:rsidRPr="001E0839">
              <w:rPr>
                <w:rFonts w:ascii="Times New Roman" w:eastAsia="Times New Roman" w:hAnsi="Times New Roman" w:cs="Times New Roman"/>
                <w:color w:val="000000"/>
                <w:sz w:val="24"/>
                <w:szCs w:val="24"/>
                <w:lang w:eastAsia="fr-FR"/>
              </w:rPr>
              <w:t>Indemnites</w:t>
            </w:r>
            <w:proofErr w:type="spellEnd"/>
            <w:r w:rsidRPr="001E0839">
              <w:rPr>
                <w:rFonts w:ascii="Times New Roman" w:eastAsia="Times New Roman" w:hAnsi="Times New Roman" w:cs="Times New Roman"/>
                <w:color w:val="000000"/>
                <w:sz w:val="24"/>
                <w:szCs w:val="24"/>
                <w:lang w:eastAsia="fr-FR"/>
              </w:rPr>
              <w:t xml:space="preserve"> de représentation/ poste</w:t>
            </w:r>
          </w:p>
        </w:tc>
        <w:tc>
          <w:tcPr>
            <w:tcW w:w="1284" w:type="dxa"/>
            <w:tcBorders>
              <w:top w:val="nil"/>
              <w:left w:val="nil"/>
              <w:bottom w:val="nil"/>
              <w:right w:val="single" w:sz="4" w:space="0" w:color="000000"/>
            </w:tcBorders>
            <w:shd w:val="clear" w:color="000000" w:fill="FFFFFF"/>
            <w:noWrap/>
            <w:vAlign w:val="center"/>
            <w:hideMark/>
          </w:tcPr>
          <w:p w14:paraId="5B7D619D"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2 825 000</w:t>
            </w:r>
          </w:p>
        </w:tc>
      </w:tr>
      <w:tr w:rsidR="001E0839" w:rsidRPr="001E0839" w14:paraId="2639329E"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39681D5"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663400</w:t>
            </w:r>
          </w:p>
        </w:tc>
        <w:tc>
          <w:tcPr>
            <w:tcW w:w="5759" w:type="dxa"/>
            <w:tcBorders>
              <w:top w:val="nil"/>
              <w:left w:val="nil"/>
              <w:bottom w:val="nil"/>
              <w:right w:val="single" w:sz="4" w:space="0" w:color="000000"/>
            </w:tcBorders>
            <w:shd w:val="clear" w:color="000000" w:fill="FFFFFF"/>
            <w:noWrap/>
            <w:vAlign w:val="center"/>
            <w:hideMark/>
          </w:tcPr>
          <w:p w14:paraId="5FFF8F2F"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Indemnités de transport</w:t>
            </w:r>
          </w:p>
        </w:tc>
        <w:tc>
          <w:tcPr>
            <w:tcW w:w="1284" w:type="dxa"/>
            <w:tcBorders>
              <w:top w:val="nil"/>
              <w:left w:val="nil"/>
              <w:bottom w:val="nil"/>
              <w:right w:val="single" w:sz="4" w:space="0" w:color="000000"/>
            </w:tcBorders>
            <w:shd w:val="clear" w:color="000000" w:fill="FFFFFF"/>
            <w:noWrap/>
            <w:vAlign w:val="center"/>
            <w:hideMark/>
          </w:tcPr>
          <w:p w14:paraId="6A24F0DD"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1 318 084</w:t>
            </w:r>
          </w:p>
        </w:tc>
      </w:tr>
      <w:tr w:rsidR="001E0839" w:rsidRPr="001E0839" w14:paraId="081B985B"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7B579330"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663800</w:t>
            </w:r>
          </w:p>
        </w:tc>
        <w:tc>
          <w:tcPr>
            <w:tcW w:w="5759" w:type="dxa"/>
            <w:tcBorders>
              <w:top w:val="nil"/>
              <w:left w:val="nil"/>
              <w:bottom w:val="nil"/>
              <w:right w:val="single" w:sz="4" w:space="0" w:color="000000"/>
            </w:tcBorders>
            <w:shd w:val="clear" w:color="000000" w:fill="FFFFFF"/>
            <w:noWrap/>
            <w:vAlign w:val="center"/>
            <w:hideMark/>
          </w:tcPr>
          <w:p w14:paraId="69B696B1"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Autres Indemnités et avantages</w:t>
            </w:r>
          </w:p>
        </w:tc>
        <w:tc>
          <w:tcPr>
            <w:tcW w:w="1284" w:type="dxa"/>
            <w:tcBorders>
              <w:top w:val="nil"/>
              <w:left w:val="nil"/>
              <w:bottom w:val="nil"/>
              <w:right w:val="single" w:sz="4" w:space="0" w:color="000000"/>
            </w:tcBorders>
            <w:shd w:val="clear" w:color="000000" w:fill="FFFFFF"/>
            <w:noWrap/>
            <w:vAlign w:val="center"/>
            <w:hideMark/>
          </w:tcPr>
          <w:p w14:paraId="1CBFE0B1"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1 804 682</w:t>
            </w:r>
          </w:p>
        </w:tc>
      </w:tr>
      <w:tr w:rsidR="001E0839" w:rsidRPr="001E0839" w14:paraId="202BEF28"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25B09B6D"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664100</w:t>
            </w:r>
          </w:p>
        </w:tc>
        <w:tc>
          <w:tcPr>
            <w:tcW w:w="5759" w:type="dxa"/>
            <w:tcBorders>
              <w:top w:val="nil"/>
              <w:left w:val="nil"/>
              <w:bottom w:val="nil"/>
              <w:right w:val="single" w:sz="4" w:space="0" w:color="000000"/>
            </w:tcBorders>
            <w:shd w:val="clear" w:color="000000" w:fill="FFFFFF"/>
            <w:noWrap/>
            <w:vAlign w:val="center"/>
            <w:hideMark/>
          </w:tcPr>
          <w:p w14:paraId="0347593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proofErr w:type="spellStart"/>
            <w:r w:rsidRPr="001E0839">
              <w:rPr>
                <w:rFonts w:ascii="Times New Roman" w:eastAsia="Times New Roman" w:hAnsi="Times New Roman" w:cs="Times New Roman"/>
                <w:color w:val="000000"/>
                <w:sz w:val="24"/>
                <w:szCs w:val="24"/>
                <w:lang w:eastAsia="fr-FR"/>
              </w:rPr>
              <w:t>Chg</w:t>
            </w:r>
            <w:proofErr w:type="spellEnd"/>
            <w:r w:rsidRPr="001E0839">
              <w:rPr>
                <w:rFonts w:ascii="Times New Roman" w:eastAsia="Times New Roman" w:hAnsi="Times New Roman" w:cs="Times New Roman"/>
                <w:color w:val="000000"/>
                <w:sz w:val="24"/>
                <w:szCs w:val="24"/>
                <w:lang w:eastAsia="fr-FR"/>
              </w:rPr>
              <w:t xml:space="preserve"> sociales </w:t>
            </w:r>
            <w:proofErr w:type="spellStart"/>
            <w:r w:rsidRPr="001E0839">
              <w:rPr>
                <w:rFonts w:ascii="Times New Roman" w:eastAsia="Times New Roman" w:hAnsi="Times New Roman" w:cs="Times New Roman"/>
                <w:color w:val="000000"/>
                <w:sz w:val="24"/>
                <w:szCs w:val="24"/>
                <w:lang w:eastAsia="fr-FR"/>
              </w:rPr>
              <w:t>rém</w:t>
            </w:r>
            <w:proofErr w:type="spellEnd"/>
            <w:r w:rsidRPr="001E0839">
              <w:rPr>
                <w:rFonts w:ascii="Times New Roman" w:eastAsia="Times New Roman" w:hAnsi="Times New Roman" w:cs="Times New Roman"/>
                <w:color w:val="000000"/>
                <w:sz w:val="24"/>
                <w:szCs w:val="24"/>
                <w:lang w:eastAsia="fr-FR"/>
              </w:rPr>
              <w:t xml:space="preserve"> pers national</w:t>
            </w:r>
          </w:p>
        </w:tc>
        <w:tc>
          <w:tcPr>
            <w:tcW w:w="1284" w:type="dxa"/>
            <w:tcBorders>
              <w:top w:val="nil"/>
              <w:left w:val="nil"/>
              <w:bottom w:val="nil"/>
              <w:right w:val="single" w:sz="4" w:space="0" w:color="000000"/>
            </w:tcBorders>
            <w:shd w:val="clear" w:color="000000" w:fill="FFFFFF"/>
            <w:noWrap/>
            <w:vAlign w:val="center"/>
            <w:hideMark/>
          </w:tcPr>
          <w:p w14:paraId="6335C0A2"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7 619 124</w:t>
            </w:r>
          </w:p>
        </w:tc>
      </w:tr>
      <w:tr w:rsidR="001E0839" w:rsidRPr="001E0839" w14:paraId="05F482AC"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5082960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664200</w:t>
            </w:r>
          </w:p>
        </w:tc>
        <w:tc>
          <w:tcPr>
            <w:tcW w:w="5759" w:type="dxa"/>
            <w:tcBorders>
              <w:top w:val="nil"/>
              <w:left w:val="nil"/>
              <w:bottom w:val="nil"/>
              <w:right w:val="single" w:sz="4" w:space="0" w:color="000000"/>
            </w:tcBorders>
            <w:shd w:val="clear" w:color="000000" w:fill="FFFFFF"/>
            <w:noWrap/>
            <w:vAlign w:val="center"/>
            <w:hideMark/>
          </w:tcPr>
          <w:p w14:paraId="3CC1F20B"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proofErr w:type="spellStart"/>
            <w:r w:rsidRPr="001E0839">
              <w:rPr>
                <w:rFonts w:ascii="Times New Roman" w:eastAsia="Times New Roman" w:hAnsi="Times New Roman" w:cs="Times New Roman"/>
                <w:color w:val="000000"/>
                <w:sz w:val="24"/>
                <w:szCs w:val="24"/>
                <w:lang w:eastAsia="fr-FR"/>
              </w:rPr>
              <w:t>Chg</w:t>
            </w:r>
            <w:proofErr w:type="spellEnd"/>
            <w:r w:rsidRPr="001E0839">
              <w:rPr>
                <w:rFonts w:ascii="Times New Roman" w:eastAsia="Times New Roman" w:hAnsi="Times New Roman" w:cs="Times New Roman"/>
                <w:color w:val="000000"/>
                <w:sz w:val="24"/>
                <w:szCs w:val="24"/>
                <w:lang w:eastAsia="fr-FR"/>
              </w:rPr>
              <w:t xml:space="preserve"> sociale </w:t>
            </w:r>
            <w:proofErr w:type="spellStart"/>
            <w:r w:rsidRPr="001E0839">
              <w:rPr>
                <w:rFonts w:ascii="Times New Roman" w:eastAsia="Times New Roman" w:hAnsi="Times New Roman" w:cs="Times New Roman"/>
                <w:color w:val="000000"/>
                <w:sz w:val="24"/>
                <w:szCs w:val="24"/>
                <w:lang w:eastAsia="fr-FR"/>
              </w:rPr>
              <w:t>rém</w:t>
            </w:r>
            <w:proofErr w:type="spellEnd"/>
            <w:r w:rsidRPr="001E0839">
              <w:rPr>
                <w:rFonts w:ascii="Times New Roman" w:eastAsia="Times New Roman" w:hAnsi="Times New Roman" w:cs="Times New Roman"/>
                <w:color w:val="000000"/>
                <w:sz w:val="24"/>
                <w:szCs w:val="24"/>
                <w:lang w:eastAsia="fr-FR"/>
              </w:rPr>
              <w:t xml:space="preserve"> pers non </w:t>
            </w:r>
            <w:proofErr w:type="spellStart"/>
            <w:r w:rsidRPr="001E0839">
              <w:rPr>
                <w:rFonts w:ascii="Times New Roman" w:eastAsia="Times New Roman" w:hAnsi="Times New Roman" w:cs="Times New Roman"/>
                <w:color w:val="000000"/>
                <w:sz w:val="24"/>
                <w:szCs w:val="24"/>
                <w:lang w:eastAsia="fr-FR"/>
              </w:rPr>
              <w:t>nat</w:t>
            </w:r>
            <w:proofErr w:type="spellEnd"/>
          </w:p>
        </w:tc>
        <w:tc>
          <w:tcPr>
            <w:tcW w:w="1284" w:type="dxa"/>
            <w:tcBorders>
              <w:top w:val="nil"/>
              <w:left w:val="nil"/>
              <w:bottom w:val="nil"/>
              <w:right w:val="single" w:sz="4" w:space="0" w:color="000000"/>
            </w:tcBorders>
            <w:shd w:val="clear" w:color="000000" w:fill="FFFFFF"/>
            <w:noWrap/>
            <w:vAlign w:val="center"/>
            <w:hideMark/>
          </w:tcPr>
          <w:p w14:paraId="776F5A9F"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11 600 796</w:t>
            </w:r>
          </w:p>
        </w:tc>
      </w:tr>
      <w:tr w:rsidR="001E0839" w:rsidRPr="001E0839" w14:paraId="20E35A52"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1045AC2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668400</w:t>
            </w:r>
          </w:p>
        </w:tc>
        <w:tc>
          <w:tcPr>
            <w:tcW w:w="5759" w:type="dxa"/>
            <w:tcBorders>
              <w:top w:val="nil"/>
              <w:left w:val="nil"/>
              <w:bottom w:val="nil"/>
              <w:right w:val="single" w:sz="4" w:space="0" w:color="000000"/>
            </w:tcBorders>
            <w:shd w:val="clear" w:color="000000" w:fill="FFFFFF"/>
            <w:noWrap/>
            <w:vAlign w:val="center"/>
            <w:hideMark/>
          </w:tcPr>
          <w:p w14:paraId="5BEAC37D"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proofErr w:type="spellStart"/>
            <w:r w:rsidRPr="001E0839">
              <w:rPr>
                <w:rFonts w:ascii="Times New Roman" w:eastAsia="Times New Roman" w:hAnsi="Times New Roman" w:cs="Times New Roman"/>
                <w:color w:val="000000"/>
                <w:sz w:val="24"/>
                <w:szCs w:val="24"/>
                <w:lang w:eastAsia="fr-FR"/>
              </w:rPr>
              <w:t>Médécine</w:t>
            </w:r>
            <w:proofErr w:type="spellEnd"/>
            <w:r w:rsidRPr="001E0839">
              <w:rPr>
                <w:rFonts w:ascii="Times New Roman" w:eastAsia="Times New Roman" w:hAnsi="Times New Roman" w:cs="Times New Roman"/>
                <w:color w:val="000000"/>
                <w:sz w:val="24"/>
                <w:szCs w:val="24"/>
                <w:lang w:eastAsia="fr-FR"/>
              </w:rPr>
              <w:t xml:space="preserve"> travail &amp; pharmacie</w:t>
            </w:r>
          </w:p>
        </w:tc>
        <w:tc>
          <w:tcPr>
            <w:tcW w:w="1284" w:type="dxa"/>
            <w:tcBorders>
              <w:top w:val="nil"/>
              <w:left w:val="nil"/>
              <w:bottom w:val="nil"/>
              <w:right w:val="single" w:sz="4" w:space="0" w:color="000000"/>
            </w:tcBorders>
            <w:shd w:val="clear" w:color="000000" w:fill="FFFFFF"/>
            <w:noWrap/>
            <w:vAlign w:val="center"/>
            <w:hideMark/>
          </w:tcPr>
          <w:p w14:paraId="585A7264"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357 640</w:t>
            </w:r>
          </w:p>
        </w:tc>
      </w:tr>
      <w:tr w:rsidR="001E0839" w:rsidRPr="001E0839" w14:paraId="14D29AA9"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4D0CB628"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674500</w:t>
            </w:r>
          </w:p>
        </w:tc>
        <w:tc>
          <w:tcPr>
            <w:tcW w:w="5759" w:type="dxa"/>
            <w:tcBorders>
              <w:top w:val="nil"/>
              <w:left w:val="nil"/>
              <w:bottom w:val="nil"/>
              <w:right w:val="single" w:sz="4" w:space="0" w:color="000000"/>
            </w:tcBorders>
            <w:shd w:val="clear" w:color="000000" w:fill="FFFFFF"/>
            <w:noWrap/>
            <w:vAlign w:val="center"/>
            <w:hideMark/>
          </w:tcPr>
          <w:p w14:paraId="7BB50979"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w:t>
            </w:r>
            <w:proofErr w:type="spellStart"/>
            <w:r w:rsidRPr="001E0839">
              <w:rPr>
                <w:rFonts w:ascii="Times New Roman" w:eastAsia="Times New Roman" w:hAnsi="Times New Roman" w:cs="Times New Roman"/>
                <w:color w:val="000000"/>
                <w:sz w:val="24"/>
                <w:szCs w:val="24"/>
                <w:lang w:eastAsia="fr-FR"/>
              </w:rPr>
              <w:t>Interets</w:t>
            </w:r>
            <w:proofErr w:type="spellEnd"/>
            <w:r w:rsidRPr="001E0839">
              <w:rPr>
                <w:rFonts w:ascii="Times New Roman" w:eastAsia="Times New Roman" w:hAnsi="Times New Roman" w:cs="Times New Roman"/>
                <w:color w:val="000000"/>
                <w:sz w:val="24"/>
                <w:szCs w:val="24"/>
                <w:lang w:eastAsia="fr-FR"/>
              </w:rPr>
              <w:t xml:space="preserve"> Bancaires</w:t>
            </w:r>
          </w:p>
        </w:tc>
        <w:tc>
          <w:tcPr>
            <w:tcW w:w="1284" w:type="dxa"/>
            <w:tcBorders>
              <w:top w:val="nil"/>
              <w:left w:val="nil"/>
              <w:bottom w:val="nil"/>
              <w:right w:val="single" w:sz="4" w:space="0" w:color="000000"/>
            </w:tcBorders>
            <w:shd w:val="clear" w:color="000000" w:fill="FFFFFF"/>
            <w:noWrap/>
            <w:vAlign w:val="center"/>
            <w:hideMark/>
          </w:tcPr>
          <w:p w14:paraId="6B396B34"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27 478</w:t>
            </w:r>
          </w:p>
        </w:tc>
      </w:tr>
      <w:tr w:rsidR="001E0839" w:rsidRPr="001E0839" w14:paraId="1F9FD67C"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6E84071B"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681200</w:t>
            </w:r>
          </w:p>
        </w:tc>
        <w:tc>
          <w:tcPr>
            <w:tcW w:w="5759" w:type="dxa"/>
            <w:tcBorders>
              <w:top w:val="nil"/>
              <w:left w:val="nil"/>
              <w:bottom w:val="nil"/>
              <w:right w:val="single" w:sz="4" w:space="0" w:color="000000"/>
            </w:tcBorders>
            <w:shd w:val="clear" w:color="000000" w:fill="FFFFFF"/>
            <w:noWrap/>
            <w:vAlign w:val="center"/>
            <w:hideMark/>
          </w:tcPr>
          <w:p w14:paraId="5A117C1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Dot Amort Immob Incorporelles</w:t>
            </w:r>
          </w:p>
        </w:tc>
        <w:tc>
          <w:tcPr>
            <w:tcW w:w="1284" w:type="dxa"/>
            <w:tcBorders>
              <w:top w:val="nil"/>
              <w:left w:val="nil"/>
              <w:bottom w:val="nil"/>
              <w:right w:val="single" w:sz="4" w:space="0" w:color="000000"/>
            </w:tcBorders>
            <w:shd w:val="clear" w:color="000000" w:fill="FFFFFF"/>
            <w:noWrap/>
            <w:vAlign w:val="center"/>
            <w:hideMark/>
          </w:tcPr>
          <w:p w14:paraId="6BD32E30"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4 400 798</w:t>
            </w:r>
          </w:p>
        </w:tc>
      </w:tr>
      <w:tr w:rsidR="001E0839" w:rsidRPr="001E0839" w14:paraId="074B607F" w14:textId="77777777" w:rsidTr="001E0839">
        <w:trPr>
          <w:trHeight w:val="315"/>
        </w:trPr>
        <w:tc>
          <w:tcPr>
            <w:tcW w:w="1084" w:type="dxa"/>
            <w:tcBorders>
              <w:top w:val="nil"/>
              <w:left w:val="single" w:sz="4" w:space="0" w:color="000000"/>
              <w:bottom w:val="nil"/>
              <w:right w:val="single" w:sz="4" w:space="0" w:color="000000"/>
            </w:tcBorders>
            <w:shd w:val="clear" w:color="000000" w:fill="FFFFFF"/>
            <w:noWrap/>
            <w:vAlign w:val="center"/>
            <w:hideMark/>
          </w:tcPr>
          <w:p w14:paraId="51F40E0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681300</w:t>
            </w:r>
          </w:p>
        </w:tc>
        <w:tc>
          <w:tcPr>
            <w:tcW w:w="5759" w:type="dxa"/>
            <w:tcBorders>
              <w:top w:val="nil"/>
              <w:left w:val="nil"/>
              <w:bottom w:val="nil"/>
              <w:right w:val="single" w:sz="4" w:space="0" w:color="000000"/>
            </w:tcBorders>
            <w:shd w:val="clear" w:color="000000" w:fill="FFFFFF"/>
            <w:noWrap/>
            <w:vAlign w:val="center"/>
            <w:hideMark/>
          </w:tcPr>
          <w:p w14:paraId="1ACA876C"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Dot Amort Immob corporelles</w:t>
            </w:r>
          </w:p>
        </w:tc>
        <w:tc>
          <w:tcPr>
            <w:tcW w:w="1284" w:type="dxa"/>
            <w:tcBorders>
              <w:top w:val="nil"/>
              <w:left w:val="nil"/>
              <w:bottom w:val="nil"/>
              <w:right w:val="single" w:sz="4" w:space="0" w:color="000000"/>
            </w:tcBorders>
            <w:shd w:val="clear" w:color="000000" w:fill="FFFFFF"/>
            <w:noWrap/>
            <w:vAlign w:val="center"/>
            <w:hideMark/>
          </w:tcPr>
          <w:p w14:paraId="66B9F726"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35 673 478</w:t>
            </w:r>
          </w:p>
        </w:tc>
      </w:tr>
      <w:tr w:rsidR="001E0839" w:rsidRPr="001E0839" w14:paraId="6C1D5C73" w14:textId="77777777" w:rsidTr="001E0839">
        <w:trPr>
          <w:trHeight w:val="315"/>
        </w:trPr>
        <w:tc>
          <w:tcPr>
            <w:tcW w:w="1084" w:type="dxa"/>
            <w:tcBorders>
              <w:top w:val="nil"/>
              <w:left w:val="single" w:sz="4" w:space="0" w:color="000000"/>
              <w:bottom w:val="single" w:sz="4" w:space="0" w:color="000000"/>
              <w:right w:val="single" w:sz="4" w:space="0" w:color="000000"/>
            </w:tcBorders>
            <w:shd w:val="clear" w:color="000000" w:fill="FFFFFF"/>
            <w:noWrap/>
            <w:vAlign w:val="center"/>
            <w:hideMark/>
          </w:tcPr>
          <w:p w14:paraId="71C1ACFE"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 xml:space="preserve">   691100</w:t>
            </w:r>
          </w:p>
        </w:tc>
        <w:tc>
          <w:tcPr>
            <w:tcW w:w="5759" w:type="dxa"/>
            <w:tcBorders>
              <w:top w:val="nil"/>
              <w:left w:val="nil"/>
              <w:bottom w:val="single" w:sz="4" w:space="0" w:color="000000"/>
              <w:right w:val="single" w:sz="4" w:space="0" w:color="000000"/>
            </w:tcBorders>
            <w:shd w:val="clear" w:color="000000" w:fill="FFFFFF"/>
            <w:noWrap/>
            <w:vAlign w:val="center"/>
            <w:hideMark/>
          </w:tcPr>
          <w:p w14:paraId="2E1689B4" w14:textId="77777777" w:rsidR="001E0839" w:rsidRPr="001E0839" w:rsidRDefault="001E0839" w:rsidP="001E0839">
            <w:pPr>
              <w:spacing w:after="0" w:line="240" w:lineRule="auto"/>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Dotations aux provisions pour risque et charge d'</w:t>
            </w:r>
            <w:proofErr w:type="spellStart"/>
            <w:r w:rsidRPr="001E0839">
              <w:rPr>
                <w:rFonts w:ascii="Times New Roman" w:eastAsia="Times New Roman" w:hAnsi="Times New Roman" w:cs="Times New Roman"/>
                <w:color w:val="000000"/>
                <w:sz w:val="24"/>
                <w:szCs w:val="24"/>
                <w:lang w:eastAsia="fr-FR"/>
              </w:rPr>
              <w:t>exploitatio</w:t>
            </w:r>
            <w:proofErr w:type="spellEnd"/>
          </w:p>
        </w:tc>
        <w:tc>
          <w:tcPr>
            <w:tcW w:w="1284" w:type="dxa"/>
            <w:tcBorders>
              <w:top w:val="nil"/>
              <w:left w:val="nil"/>
              <w:bottom w:val="single" w:sz="4" w:space="0" w:color="000000"/>
              <w:right w:val="single" w:sz="4" w:space="0" w:color="000000"/>
            </w:tcBorders>
            <w:shd w:val="clear" w:color="000000" w:fill="FFFFFF"/>
            <w:noWrap/>
            <w:vAlign w:val="center"/>
            <w:hideMark/>
          </w:tcPr>
          <w:p w14:paraId="31AD9AEE" w14:textId="77777777" w:rsidR="001E0839" w:rsidRPr="001E0839" w:rsidRDefault="001E0839" w:rsidP="001E0839">
            <w:pPr>
              <w:spacing w:after="0" w:line="240" w:lineRule="auto"/>
              <w:jc w:val="right"/>
              <w:rPr>
                <w:rFonts w:ascii="Times New Roman" w:eastAsia="Times New Roman" w:hAnsi="Times New Roman" w:cs="Times New Roman"/>
                <w:color w:val="000000"/>
                <w:sz w:val="24"/>
                <w:szCs w:val="24"/>
                <w:lang w:eastAsia="fr-FR"/>
              </w:rPr>
            </w:pPr>
            <w:r w:rsidRPr="001E0839">
              <w:rPr>
                <w:rFonts w:ascii="Times New Roman" w:eastAsia="Times New Roman" w:hAnsi="Times New Roman" w:cs="Times New Roman"/>
                <w:color w:val="000000"/>
                <w:sz w:val="24"/>
                <w:szCs w:val="24"/>
                <w:lang w:eastAsia="fr-FR"/>
              </w:rPr>
              <w:t>13 213 947</w:t>
            </w:r>
          </w:p>
        </w:tc>
      </w:tr>
      <w:tr w:rsidR="001E0839" w:rsidRPr="001E0839" w14:paraId="669F0A25" w14:textId="77777777" w:rsidTr="001E0839">
        <w:trPr>
          <w:trHeight w:val="315"/>
        </w:trPr>
        <w:tc>
          <w:tcPr>
            <w:tcW w:w="1084" w:type="dxa"/>
            <w:tcBorders>
              <w:top w:val="nil"/>
              <w:left w:val="single" w:sz="4" w:space="0" w:color="000000"/>
              <w:bottom w:val="single" w:sz="4" w:space="0" w:color="000000"/>
              <w:right w:val="single" w:sz="4" w:space="0" w:color="000000"/>
            </w:tcBorders>
            <w:shd w:val="clear" w:color="auto" w:fill="auto"/>
            <w:noWrap/>
            <w:vAlign w:val="bottom"/>
            <w:hideMark/>
          </w:tcPr>
          <w:p w14:paraId="3D708643" w14:textId="77777777" w:rsidR="001E0839" w:rsidRPr="001E0839" w:rsidRDefault="001E0839" w:rsidP="001E0839">
            <w:pPr>
              <w:spacing w:after="0" w:line="240" w:lineRule="auto"/>
              <w:rPr>
                <w:rFonts w:ascii="Times New Roman" w:eastAsia="Times New Roman" w:hAnsi="Times New Roman" w:cs="Times New Roman"/>
                <w:b/>
                <w:bCs/>
                <w:color w:val="000000"/>
                <w:sz w:val="24"/>
                <w:szCs w:val="24"/>
                <w:lang w:eastAsia="fr-FR"/>
              </w:rPr>
            </w:pPr>
            <w:r w:rsidRPr="001E0839">
              <w:rPr>
                <w:rFonts w:ascii="Times New Roman" w:eastAsia="Times New Roman" w:hAnsi="Times New Roman" w:cs="Times New Roman"/>
                <w:b/>
                <w:bCs/>
                <w:color w:val="000000"/>
                <w:sz w:val="24"/>
                <w:szCs w:val="24"/>
                <w:lang w:eastAsia="fr-FR"/>
              </w:rPr>
              <w:t> </w:t>
            </w:r>
          </w:p>
        </w:tc>
        <w:tc>
          <w:tcPr>
            <w:tcW w:w="5759" w:type="dxa"/>
            <w:tcBorders>
              <w:top w:val="nil"/>
              <w:left w:val="nil"/>
              <w:bottom w:val="single" w:sz="4" w:space="0" w:color="000000"/>
              <w:right w:val="single" w:sz="4" w:space="0" w:color="000000"/>
            </w:tcBorders>
            <w:shd w:val="clear" w:color="auto" w:fill="auto"/>
            <w:noWrap/>
            <w:vAlign w:val="bottom"/>
            <w:hideMark/>
          </w:tcPr>
          <w:p w14:paraId="20DB9421" w14:textId="77777777" w:rsidR="001E0839" w:rsidRPr="001E0839" w:rsidRDefault="001E0839" w:rsidP="001E0839">
            <w:pPr>
              <w:spacing w:after="0" w:line="240" w:lineRule="auto"/>
              <w:rPr>
                <w:rFonts w:ascii="Times New Roman" w:eastAsia="Times New Roman" w:hAnsi="Times New Roman" w:cs="Times New Roman"/>
                <w:b/>
                <w:bCs/>
                <w:color w:val="000000"/>
                <w:sz w:val="24"/>
                <w:szCs w:val="24"/>
                <w:lang w:eastAsia="fr-FR"/>
              </w:rPr>
            </w:pPr>
            <w:r w:rsidRPr="001E0839">
              <w:rPr>
                <w:rFonts w:ascii="Times New Roman" w:eastAsia="Times New Roman" w:hAnsi="Times New Roman" w:cs="Times New Roman"/>
                <w:b/>
                <w:bCs/>
                <w:color w:val="000000"/>
                <w:sz w:val="24"/>
                <w:szCs w:val="24"/>
                <w:lang w:eastAsia="fr-FR"/>
              </w:rPr>
              <w:t>TOTAL</w:t>
            </w:r>
          </w:p>
        </w:tc>
        <w:tc>
          <w:tcPr>
            <w:tcW w:w="1284" w:type="dxa"/>
            <w:tcBorders>
              <w:top w:val="nil"/>
              <w:left w:val="nil"/>
              <w:bottom w:val="single" w:sz="4" w:space="0" w:color="000000"/>
              <w:right w:val="single" w:sz="4" w:space="0" w:color="000000"/>
            </w:tcBorders>
            <w:shd w:val="clear" w:color="auto" w:fill="auto"/>
            <w:noWrap/>
            <w:vAlign w:val="bottom"/>
            <w:hideMark/>
          </w:tcPr>
          <w:p w14:paraId="22CE7D06" w14:textId="77777777" w:rsidR="001E0839" w:rsidRPr="001E0839" w:rsidRDefault="001E0839" w:rsidP="001E0839">
            <w:pPr>
              <w:spacing w:after="0" w:line="240" w:lineRule="auto"/>
              <w:jc w:val="right"/>
              <w:rPr>
                <w:rFonts w:ascii="Times New Roman" w:eastAsia="Times New Roman" w:hAnsi="Times New Roman" w:cs="Times New Roman"/>
                <w:b/>
                <w:bCs/>
                <w:color w:val="000000"/>
                <w:sz w:val="24"/>
                <w:szCs w:val="24"/>
                <w:lang w:eastAsia="fr-FR"/>
              </w:rPr>
            </w:pPr>
            <w:r w:rsidRPr="001E0839">
              <w:rPr>
                <w:rFonts w:ascii="Times New Roman" w:eastAsia="Times New Roman" w:hAnsi="Times New Roman" w:cs="Times New Roman"/>
                <w:b/>
                <w:bCs/>
                <w:color w:val="000000"/>
                <w:sz w:val="24"/>
                <w:szCs w:val="24"/>
                <w:lang w:eastAsia="fr-FR"/>
              </w:rPr>
              <w:t>584 639 893</w:t>
            </w:r>
          </w:p>
        </w:tc>
      </w:tr>
    </w:tbl>
    <w:p w14:paraId="7F76716D" w14:textId="1214B7A2" w:rsidR="00B005EC" w:rsidRDefault="00B005EC" w:rsidP="00EB6196">
      <w:pPr>
        <w:pStyle w:val="ListParagraph"/>
        <w:ind w:left="360"/>
        <w:jc w:val="both"/>
        <w:rPr>
          <w:rFonts w:ascii="Century Gothic" w:eastAsia="Times New Roman" w:hAnsi="Century Gothic" w:cs="Times New Roman"/>
          <w:bCs/>
          <w:color w:val="000000"/>
          <w:lang w:eastAsia="fr-FR"/>
        </w:rPr>
      </w:pPr>
    </w:p>
    <w:p w14:paraId="3FD56C90" w14:textId="79B29851" w:rsidR="001E0839" w:rsidRDefault="001E0839" w:rsidP="00EB6196">
      <w:pPr>
        <w:pStyle w:val="ListParagraph"/>
        <w:ind w:left="360"/>
        <w:jc w:val="both"/>
        <w:rPr>
          <w:rFonts w:ascii="Century Gothic" w:eastAsia="Times New Roman" w:hAnsi="Century Gothic" w:cs="Times New Roman"/>
          <w:bCs/>
          <w:color w:val="000000"/>
          <w:lang w:eastAsia="fr-FR"/>
        </w:rPr>
      </w:pPr>
    </w:p>
    <w:p w14:paraId="0FF73B77" w14:textId="1AB10BA4" w:rsidR="001E0839" w:rsidRDefault="001E0839" w:rsidP="00EB6196">
      <w:pPr>
        <w:pStyle w:val="ListParagraph"/>
        <w:ind w:left="360"/>
        <w:jc w:val="both"/>
        <w:rPr>
          <w:rFonts w:ascii="Century Gothic" w:eastAsia="Times New Roman" w:hAnsi="Century Gothic" w:cs="Times New Roman"/>
          <w:bCs/>
          <w:color w:val="000000"/>
          <w:lang w:eastAsia="fr-FR"/>
        </w:rPr>
      </w:pPr>
    </w:p>
    <w:p w14:paraId="15184A07" w14:textId="5FDCB1E7" w:rsidR="001E0839" w:rsidRDefault="001E0839" w:rsidP="00EB6196">
      <w:pPr>
        <w:pStyle w:val="ListParagraph"/>
        <w:ind w:left="360"/>
        <w:jc w:val="both"/>
        <w:rPr>
          <w:rFonts w:ascii="Century Gothic" w:eastAsia="Times New Roman" w:hAnsi="Century Gothic" w:cs="Times New Roman"/>
          <w:bCs/>
          <w:color w:val="000000"/>
          <w:lang w:eastAsia="fr-FR"/>
        </w:rPr>
      </w:pPr>
    </w:p>
    <w:p w14:paraId="37A47223" w14:textId="68A78216" w:rsidR="00EB6196" w:rsidRPr="00EB6196" w:rsidRDefault="00EB6196" w:rsidP="00CB7967">
      <w:pPr>
        <w:jc w:val="both"/>
        <w:rPr>
          <w:rFonts w:ascii="Century Gothic" w:eastAsia="Times New Roman" w:hAnsi="Century Gothic" w:cs="Times New Roman"/>
          <w:bCs/>
          <w:color w:val="000000"/>
          <w:lang w:eastAsia="fr-FR"/>
        </w:rPr>
      </w:pPr>
      <w:r>
        <w:rPr>
          <w:rFonts w:ascii="Century Gothic" w:eastAsia="Times New Roman" w:hAnsi="Century Gothic" w:cs="Times New Roman"/>
          <w:bCs/>
          <w:color w:val="000000"/>
          <w:lang w:eastAsia="fr-FR"/>
        </w:rPr>
        <w:t xml:space="preserve">Les autres </w:t>
      </w:r>
      <w:proofErr w:type="gramStart"/>
      <w:r>
        <w:rPr>
          <w:rFonts w:ascii="Century Gothic" w:eastAsia="Times New Roman" w:hAnsi="Century Gothic" w:cs="Times New Roman"/>
          <w:bCs/>
          <w:color w:val="000000"/>
          <w:lang w:eastAsia="fr-FR"/>
        </w:rPr>
        <w:t xml:space="preserve">emplois </w:t>
      </w:r>
      <w:r w:rsidR="00700E07" w:rsidRPr="00700E07">
        <w:rPr>
          <w:rFonts w:ascii="Arial" w:eastAsia="Times New Roman" w:hAnsi="Arial" w:cs="Arial"/>
          <w:b/>
          <w:bCs/>
          <w:color w:val="000000"/>
          <w:sz w:val="20"/>
          <w:szCs w:val="20"/>
          <w:lang w:eastAsia="fr-FR"/>
        </w:rPr>
        <w:t xml:space="preserve"> </w:t>
      </w:r>
      <w:r w:rsidR="00377AAF">
        <w:rPr>
          <w:rFonts w:ascii="Arial" w:hAnsi="Arial" w:cs="Arial"/>
          <w:color w:val="000000"/>
          <w:sz w:val="20"/>
          <w:szCs w:val="20"/>
        </w:rPr>
        <w:t>301</w:t>
      </w:r>
      <w:proofErr w:type="gramEnd"/>
      <w:r w:rsidR="00377AAF">
        <w:rPr>
          <w:rFonts w:ascii="Arial" w:hAnsi="Arial" w:cs="Arial"/>
          <w:color w:val="000000"/>
          <w:sz w:val="20"/>
          <w:szCs w:val="20"/>
        </w:rPr>
        <w:t xml:space="preserve"> 408 507</w:t>
      </w:r>
      <w:r w:rsidR="00700E07">
        <w:rPr>
          <w:rFonts w:ascii="Arial" w:eastAsia="Times New Roman" w:hAnsi="Arial" w:cs="Arial"/>
          <w:b/>
          <w:bCs/>
          <w:color w:val="000000"/>
          <w:sz w:val="20"/>
          <w:szCs w:val="20"/>
          <w:lang w:eastAsia="fr-FR"/>
        </w:rPr>
        <w:t xml:space="preserve"> f </w:t>
      </w:r>
      <w:proofErr w:type="spellStart"/>
      <w:r w:rsidR="00700E07">
        <w:rPr>
          <w:rFonts w:ascii="Arial" w:eastAsia="Times New Roman" w:hAnsi="Arial" w:cs="Arial"/>
          <w:b/>
          <w:bCs/>
          <w:color w:val="000000"/>
          <w:sz w:val="20"/>
          <w:szCs w:val="20"/>
          <w:lang w:eastAsia="fr-FR"/>
        </w:rPr>
        <w:t>cfa</w:t>
      </w:r>
      <w:proofErr w:type="spellEnd"/>
      <w:r w:rsidR="00700E07">
        <w:rPr>
          <w:rFonts w:ascii="Arial" w:eastAsia="Times New Roman" w:hAnsi="Arial" w:cs="Arial"/>
          <w:b/>
          <w:bCs/>
          <w:color w:val="000000"/>
          <w:sz w:val="20"/>
          <w:szCs w:val="20"/>
          <w:lang w:eastAsia="fr-FR"/>
        </w:rPr>
        <w:t>.</w:t>
      </w:r>
    </w:p>
    <w:tbl>
      <w:tblPr>
        <w:tblW w:w="8222" w:type="dxa"/>
        <w:tblInd w:w="70" w:type="dxa"/>
        <w:tblCellMar>
          <w:left w:w="70" w:type="dxa"/>
          <w:right w:w="70" w:type="dxa"/>
        </w:tblCellMar>
        <w:tblLook w:val="04A0" w:firstRow="1" w:lastRow="0" w:firstColumn="1" w:lastColumn="0" w:noHBand="0" w:noVBand="1"/>
      </w:tblPr>
      <w:tblGrid>
        <w:gridCol w:w="5359"/>
        <w:gridCol w:w="2863"/>
      </w:tblGrid>
      <w:tr w:rsidR="00B44B47" w:rsidRPr="00B44B47" w14:paraId="49FA5FF0" w14:textId="77777777" w:rsidTr="00B44B47">
        <w:trPr>
          <w:trHeight w:val="255"/>
        </w:trPr>
        <w:tc>
          <w:tcPr>
            <w:tcW w:w="5359" w:type="dxa"/>
            <w:tcBorders>
              <w:top w:val="nil"/>
              <w:left w:val="nil"/>
              <w:bottom w:val="nil"/>
              <w:right w:val="nil"/>
            </w:tcBorders>
            <w:shd w:val="clear" w:color="auto" w:fill="auto"/>
            <w:noWrap/>
            <w:vAlign w:val="bottom"/>
          </w:tcPr>
          <w:p w14:paraId="4446B226" w14:textId="723F64D2" w:rsidR="00B44B47" w:rsidRPr="00B44B47" w:rsidRDefault="00B44B47" w:rsidP="00B44B47">
            <w:pPr>
              <w:spacing w:after="0" w:line="240" w:lineRule="auto"/>
              <w:rPr>
                <w:rFonts w:ascii="Arial" w:eastAsia="Times New Roman" w:hAnsi="Arial" w:cs="Arial"/>
                <w:color w:val="000000"/>
                <w:sz w:val="20"/>
                <w:szCs w:val="20"/>
                <w:lang w:eastAsia="fr-FR"/>
              </w:rPr>
            </w:pPr>
          </w:p>
        </w:tc>
        <w:tc>
          <w:tcPr>
            <w:tcW w:w="2863" w:type="dxa"/>
            <w:tcBorders>
              <w:top w:val="nil"/>
              <w:left w:val="nil"/>
              <w:bottom w:val="nil"/>
              <w:right w:val="nil"/>
            </w:tcBorders>
            <w:shd w:val="clear" w:color="auto" w:fill="auto"/>
            <w:noWrap/>
            <w:vAlign w:val="bottom"/>
            <w:hideMark/>
          </w:tcPr>
          <w:p w14:paraId="672D253C" w14:textId="71932A88" w:rsidR="00B44B47" w:rsidRPr="00B44B47" w:rsidRDefault="00B44B47" w:rsidP="00B44B47">
            <w:pPr>
              <w:spacing w:after="0" w:line="240" w:lineRule="auto"/>
              <w:rPr>
                <w:rFonts w:ascii="Arial" w:eastAsia="Times New Roman" w:hAnsi="Arial" w:cs="Arial"/>
                <w:color w:val="000000"/>
                <w:sz w:val="20"/>
                <w:szCs w:val="20"/>
                <w:lang w:eastAsia="fr-FR"/>
              </w:rPr>
            </w:pPr>
          </w:p>
        </w:tc>
      </w:tr>
      <w:tr w:rsidR="00B44B47" w:rsidRPr="00B44B47" w14:paraId="54DE6DD8" w14:textId="77777777" w:rsidTr="007A51F4">
        <w:trPr>
          <w:trHeight w:val="315"/>
        </w:trPr>
        <w:tc>
          <w:tcPr>
            <w:tcW w:w="5359"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253F5EAB" w14:textId="3C7CA0DC" w:rsidR="00B44B47" w:rsidRPr="00B44B47" w:rsidRDefault="00B44B47" w:rsidP="00B44B47">
            <w:pPr>
              <w:spacing w:after="0" w:line="240" w:lineRule="auto"/>
              <w:rPr>
                <w:rFonts w:ascii="Times New Roman" w:eastAsia="Times New Roman" w:hAnsi="Times New Roman" w:cs="Times New Roman"/>
                <w:color w:val="000000"/>
                <w:sz w:val="24"/>
                <w:szCs w:val="24"/>
                <w:lang w:eastAsia="fr-FR"/>
              </w:rPr>
            </w:pPr>
            <w:r w:rsidRPr="00B44B47">
              <w:rPr>
                <w:rFonts w:ascii="Arial" w:eastAsia="Times New Roman" w:hAnsi="Arial" w:cs="Arial"/>
                <w:color w:val="000000"/>
                <w:sz w:val="20"/>
                <w:szCs w:val="20"/>
                <w:lang w:eastAsia="fr-FR"/>
              </w:rPr>
              <w:t>LIBELLE</w:t>
            </w:r>
          </w:p>
        </w:tc>
        <w:tc>
          <w:tcPr>
            <w:tcW w:w="2863" w:type="dxa"/>
            <w:tcBorders>
              <w:top w:val="single" w:sz="4" w:space="0" w:color="000000"/>
              <w:left w:val="nil"/>
              <w:bottom w:val="single" w:sz="4" w:space="0" w:color="000000"/>
              <w:right w:val="single" w:sz="4" w:space="0" w:color="000000"/>
            </w:tcBorders>
            <w:shd w:val="clear" w:color="000000" w:fill="FFFFFF"/>
            <w:noWrap/>
            <w:vAlign w:val="bottom"/>
            <w:hideMark/>
          </w:tcPr>
          <w:p w14:paraId="0B1F8FDB" w14:textId="1F1E8E22" w:rsidR="00B44B47" w:rsidRPr="00B44B47" w:rsidRDefault="00B44B47" w:rsidP="00B44B47">
            <w:pPr>
              <w:spacing w:after="0" w:line="240" w:lineRule="auto"/>
              <w:jc w:val="right"/>
              <w:rPr>
                <w:rFonts w:ascii="Times New Roman" w:eastAsia="Times New Roman" w:hAnsi="Times New Roman" w:cs="Times New Roman"/>
                <w:color w:val="000000"/>
                <w:sz w:val="24"/>
                <w:szCs w:val="24"/>
                <w:lang w:eastAsia="fr-FR"/>
              </w:rPr>
            </w:pPr>
            <w:r>
              <w:rPr>
                <w:rFonts w:ascii="Arial" w:eastAsia="Times New Roman" w:hAnsi="Arial" w:cs="Arial"/>
                <w:color w:val="000000"/>
                <w:sz w:val="20"/>
                <w:szCs w:val="20"/>
                <w:lang w:eastAsia="fr-FR"/>
              </w:rPr>
              <w:t>MONTANT</w:t>
            </w:r>
          </w:p>
        </w:tc>
      </w:tr>
      <w:tr w:rsidR="000B241E" w:rsidRPr="00B44B47" w14:paraId="7C677D19" w14:textId="77777777" w:rsidTr="00B44B47">
        <w:trPr>
          <w:trHeight w:val="315"/>
        </w:trPr>
        <w:tc>
          <w:tcPr>
            <w:tcW w:w="5359"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14:paraId="69B097B7" w14:textId="6BE826D3" w:rsidR="000B241E" w:rsidRPr="00B44B47" w:rsidRDefault="000B241E" w:rsidP="000B241E">
            <w:pPr>
              <w:spacing w:after="0" w:line="240" w:lineRule="auto"/>
              <w:rPr>
                <w:rFonts w:ascii="Times New Roman" w:eastAsia="Times New Roman" w:hAnsi="Times New Roman" w:cs="Times New Roman"/>
                <w:color w:val="000000"/>
                <w:sz w:val="24"/>
                <w:szCs w:val="24"/>
                <w:lang w:eastAsia="fr-FR"/>
              </w:rPr>
            </w:pPr>
            <w:r w:rsidRPr="00B44B47">
              <w:rPr>
                <w:rFonts w:ascii="Times New Roman" w:eastAsia="Times New Roman" w:hAnsi="Times New Roman" w:cs="Times New Roman"/>
                <w:color w:val="000000"/>
                <w:sz w:val="24"/>
                <w:szCs w:val="24"/>
                <w:lang w:eastAsia="fr-FR"/>
              </w:rPr>
              <w:t xml:space="preserve">Reprise </w:t>
            </w:r>
            <w:proofErr w:type="spellStart"/>
            <w:r w:rsidRPr="00B44B47">
              <w:rPr>
                <w:rFonts w:ascii="Times New Roman" w:eastAsia="Times New Roman" w:hAnsi="Times New Roman" w:cs="Times New Roman"/>
                <w:color w:val="000000"/>
                <w:sz w:val="24"/>
                <w:szCs w:val="24"/>
                <w:lang w:eastAsia="fr-FR"/>
              </w:rPr>
              <w:t>sub</w:t>
            </w:r>
            <w:proofErr w:type="spellEnd"/>
            <w:r w:rsidRPr="00B44B47">
              <w:rPr>
                <w:rFonts w:ascii="Times New Roman" w:eastAsia="Times New Roman" w:hAnsi="Times New Roman" w:cs="Times New Roman"/>
                <w:color w:val="000000"/>
                <w:sz w:val="24"/>
                <w:szCs w:val="24"/>
                <w:lang w:eastAsia="fr-FR"/>
              </w:rPr>
              <w:t xml:space="preserve"> d'investissement ex2020</w:t>
            </w:r>
          </w:p>
        </w:tc>
        <w:tc>
          <w:tcPr>
            <w:tcW w:w="2863" w:type="dxa"/>
            <w:tcBorders>
              <w:top w:val="single" w:sz="4" w:space="0" w:color="000000"/>
              <w:left w:val="nil"/>
              <w:bottom w:val="single" w:sz="4" w:space="0" w:color="000000"/>
              <w:right w:val="single" w:sz="4" w:space="0" w:color="000000"/>
            </w:tcBorders>
            <w:shd w:val="clear" w:color="000000" w:fill="FFFFFF"/>
            <w:noWrap/>
            <w:vAlign w:val="center"/>
          </w:tcPr>
          <w:p w14:paraId="36B943B6" w14:textId="189D3615" w:rsidR="000B241E" w:rsidRPr="00B44B47" w:rsidRDefault="000B241E" w:rsidP="000B241E">
            <w:pPr>
              <w:spacing w:after="0" w:line="240" w:lineRule="auto"/>
              <w:jc w:val="right"/>
              <w:rPr>
                <w:rFonts w:ascii="Times New Roman" w:eastAsia="Times New Roman" w:hAnsi="Times New Roman" w:cs="Times New Roman"/>
                <w:color w:val="000000"/>
                <w:sz w:val="24"/>
                <w:szCs w:val="24"/>
                <w:lang w:eastAsia="fr-FR"/>
              </w:rPr>
            </w:pPr>
            <w:r>
              <w:rPr>
                <w:color w:val="000000"/>
              </w:rPr>
              <w:t>38 433 050</w:t>
            </w:r>
          </w:p>
        </w:tc>
      </w:tr>
      <w:tr w:rsidR="000B241E" w:rsidRPr="00B44B47" w14:paraId="60074C52" w14:textId="77777777" w:rsidTr="00B44B47">
        <w:trPr>
          <w:trHeight w:val="315"/>
        </w:trPr>
        <w:tc>
          <w:tcPr>
            <w:tcW w:w="5359" w:type="dxa"/>
            <w:tcBorders>
              <w:top w:val="nil"/>
              <w:left w:val="single" w:sz="4" w:space="0" w:color="000000"/>
              <w:bottom w:val="single" w:sz="4" w:space="0" w:color="000000"/>
              <w:right w:val="single" w:sz="4" w:space="0" w:color="000000"/>
            </w:tcBorders>
            <w:shd w:val="clear" w:color="000000" w:fill="FFFFFF"/>
            <w:noWrap/>
            <w:vAlign w:val="center"/>
            <w:hideMark/>
          </w:tcPr>
          <w:p w14:paraId="447062BC" w14:textId="77777777" w:rsidR="000B241E" w:rsidRPr="00B44B47" w:rsidRDefault="000B241E" w:rsidP="000B241E">
            <w:pPr>
              <w:spacing w:after="0" w:line="240" w:lineRule="auto"/>
              <w:rPr>
                <w:rFonts w:ascii="Times New Roman" w:eastAsia="Times New Roman" w:hAnsi="Times New Roman" w:cs="Times New Roman"/>
                <w:color w:val="000000"/>
                <w:sz w:val="24"/>
                <w:szCs w:val="24"/>
                <w:lang w:eastAsia="fr-FR"/>
              </w:rPr>
            </w:pPr>
            <w:r w:rsidRPr="00B44B47">
              <w:rPr>
                <w:rFonts w:ascii="Times New Roman" w:eastAsia="Times New Roman" w:hAnsi="Times New Roman" w:cs="Times New Roman"/>
                <w:color w:val="000000"/>
                <w:sz w:val="24"/>
                <w:szCs w:val="24"/>
                <w:lang w:eastAsia="fr-FR"/>
              </w:rPr>
              <w:t>Prime d'assurance maladie jan et fév2021/payé en 2020</w:t>
            </w:r>
          </w:p>
        </w:tc>
        <w:tc>
          <w:tcPr>
            <w:tcW w:w="2863" w:type="dxa"/>
            <w:tcBorders>
              <w:top w:val="nil"/>
              <w:left w:val="nil"/>
              <w:bottom w:val="single" w:sz="4" w:space="0" w:color="000000"/>
              <w:right w:val="single" w:sz="4" w:space="0" w:color="000000"/>
            </w:tcBorders>
            <w:shd w:val="clear" w:color="000000" w:fill="FFFFFF"/>
            <w:noWrap/>
            <w:vAlign w:val="center"/>
            <w:hideMark/>
          </w:tcPr>
          <w:p w14:paraId="26888FF4" w14:textId="77BDBF55" w:rsidR="000B241E" w:rsidRPr="00B44B47" w:rsidRDefault="000B241E" w:rsidP="000B241E">
            <w:pPr>
              <w:spacing w:after="0" w:line="240" w:lineRule="auto"/>
              <w:jc w:val="right"/>
              <w:rPr>
                <w:rFonts w:ascii="Times New Roman" w:eastAsia="Times New Roman" w:hAnsi="Times New Roman" w:cs="Times New Roman"/>
                <w:color w:val="000000"/>
                <w:sz w:val="24"/>
                <w:szCs w:val="24"/>
                <w:lang w:eastAsia="fr-FR"/>
              </w:rPr>
            </w:pPr>
            <w:r>
              <w:rPr>
                <w:color w:val="000000"/>
              </w:rPr>
              <w:t>1 956 667</w:t>
            </w:r>
          </w:p>
        </w:tc>
      </w:tr>
      <w:tr w:rsidR="000B241E" w:rsidRPr="00B44B47" w14:paraId="54776891" w14:textId="77777777" w:rsidTr="00B44B47">
        <w:trPr>
          <w:trHeight w:val="315"/>
        </w:trPr>
        <w:tc>
          <w:tcPr>
            <w:tcW w:w="5359" w:type="dxa"/>
            <w:tcBorders>
              <w:top w:val="nil"/>
              <w:left w:val="single" w:sz="4" w:space="0" w:color="000000"/>
              <w:bottom w:val="single" w:sz="4" w:space="0" w:color="000000"/>
              <w:right w:val="single" w:sz="4" w:space="0" w:color="000000"/>
            </w:tcBorders>
            <w:shd w:val="clear" w:color="auto" w:fill="auto"/>
            <w:noWrap/>
            <w:vAlign w:val="bottom"/>
            <w:hideMark/>
          </w:tcPr>
          <w:p w14:paraId="1307C6F9" w14:textId="77777777" w:rsidR="000B241E" w:rsidRPr="00B44B47" w:rsidRDefault="000B241E" w:rsidP="000B241E">
            <w:pPr>
              <w:spacing w:after="0" w:line="240" w:lineRule="auto"/>
              <w:rPr>
                <w:rFonts w:ascii="Times New Roman" w:eastAsia="Times New Roman" w:hAnsi="Times New Roman" w:cs="Times New Roman"/>
                <w:color w:val="000000"/>
                <w:sz w:val="24"/>
                <w:szCs w:val="24"/>
                <w:lang w:eastAsia="fr-FR"/>
              </w:rPr>
            </w:pPr>
            <w:r w:rsidRPr="00B44B47">
              <w:rPr>
                <w:rFonts w:ascii="Times New Roman" w:eastAsia="Times New Roman" w:hAnsi="Times New Roman" w:cs="Times New Roman"/>
                <w:color w:val="000000"/>
                <w:sz w:val="24"/>
                <w:szCs w:val="24"/>
                <w:lang w:eastAsia="fr-FR"/>
              </w:rPr>
              <w:t>CREANCE /PERSONN</w:t>
            </w:r>
          </w:p>
        </w:tc>
        <w:tc>
          <w:tcPr>
            <w:tcW w:w="2863" w:type="dxa"/>
            <w:tcBorders>
              <w:top w:val="nil"/>
              <w:left w:val="nil"/>
              <w:bottom w:val="single" w:sz="4" w:space="0" w:color="000000"/>
              <w:right w:val="single" w:sz="4" w:space="0" w:color="000000"/>
            </w:tcBorders>
            <w:shd w:val="clear" w:color="000000" w:fill="FFFFFF"/>
            <w:noWrap/>
            <w:vAlign w:val="center"/>
            <w:hideMark/>
          </w:tcPr>
          <w:p w14:paraId="2C69087D" w14:textId="0DF329CD" w:rsidR="000B241E" w:rsidRPr="00B44B47" w:rsidRDefault="00DE301B" w:rsidP="00DE301B">
            <w:pPr>
              <w:spacing w:after="0" w:line="240" w:lineRule="auto"/>
              <w:jc w:val="right"/>
              <w:rPr>
                <w:rFonts w:ascii="Times New Roman" w:eastAsia="Times New Roman" w:hAnsi="Times New Roman" w:cs="Times New Roman"/>
                <w:color w:val="000000"/>
                <w:sz w:val="24"/>
                <w:szCs w:val="24"/>
                <w:lang w:eastAsia="fr-FR"/>
              </w:rPr>
            </w:pPr>
            <w:r>
              <w:rPr>
                <w:rFonts w:ascii="Arial" w:hAnsi="Arial" w:cs="Arial"/>
                <w:b/>
                <w:bCs/>
                <w:color w:val="000000"/>
                <w:sz w:val="20"/>
                <w:szCs w:val="20"/>
              </w:rPr>
              <w:t xml:space="preserve">               </w:t>
            </w:r>
            <w:r w:rsidRPr="00DE301B">
              <w:rPr>
                <w:color w:val="000000"/>
              </w:rPr>
              <w:t>83 165 067</w:t>
            </w:r>
          </w:p>
        </w:tc>
      </w:tr>
      <w:tr w:rsidR="000B241E" w:rsidRPr="00B44B47" w14:paraId="03D635E4" w14:textId="77777777" w:rsidTr="00B44B47">
        <w:trPr>
          <w:trHeight w:val="315"/>
        </w:trPr>
        <w:tc>
          <w:tcPr>
            <w:tcW w:w="5359" w:type="dxa"/>
            <w:tcBorders>
              <w:top w:val="nil"/>
              <w:left w:val="single" w:sz="4" w:space="0" w:color="000000"/>
              <w:bottom w:val="single" w:sz="4" w:space="0" w:color="000000"/>
              <w:right w:val="single" w:sz="4" w:space="0" w:color="000000"/>
            </w:tcBorders>
            <w:shd w:val="clear" w:color="auto" w:fill="auto"/>
            <w:noWrap/>
            <w:vAlign w:val="bottom"/>
            <w:hideMark/>
          </w:tcPr>
          <w:p w14:paraId="03F3759F" w14:textId="77777777" w:rsidR="000B241E" w:rsidRPr="00B44B47" w:rsidRDefault="000B241E" w:rsidP="000B241E">
            <w:pPr>
              <w:spacing w:after="0" w:line="240" w:lineRule="auto"/>
              <w:rPr>
                <w:rFonts w:ascii="Times New Roman" w:eastAsia="Times New Roman" w:hAnsi="Times New Roman" w:cs="Times New Roman"/>
                <w:color w:val="000000"/>
                <w:sz w:val="24"/>
                <w:szCs w:val="24"/>
                <w:lang w:eastAsia="fr-FR"/>
              </w:rPr>
            </w:pPr>
            <w:r w:rsidRPr="00B44B47">
              <w:rPr>
                <w:rFonts w:ascii="Times New Roman" w:eastAsia="Times New Roman" w:hAnsi="Times New Roman" w:cs="Times New Roman"/>
                <w:color w:val="000000"/>
                <w:sz w:val="24"/>
                <w:szCs w:val="24"/>
                <w:lang w:eastAsia="fr-FR"/>
              </w:rPr>
              <w:t>CLIENT</w:t>
            </w:r>
          </w:p>
        </w:tc>
        <w:tc>
          <w:tcPr>
            <w:tcW w:w="2863" w:type="dxa"/>
            <w:tcBorders>
              <w:top w:val="nil"/>
              <w:left w:val="nil"/>
              <w:bottom w:val="single" w:sz="4" w:space="0" w:color="000000"/>
              <w:right w:val="single" w:sz="4" w:space="0" w:color="000000"/>
            </w:tcBorders>
            <w:shd w:val="clear" w:color="000000" w:fill="FFFFFF"/>
            <w:noWrap/>
            <w:vAlign w:val="center"/>
            <w:hideMark/>
          </w:tcPr>
          <w:p w14:paraId="2DF3FA4D" w14:textId="2DE032F6" w:rsidR="000B241E" w:rsidRPr="00B44B47" w:rsidRDefault="000B241E" w:rsidP="000B241E">
            <w:pPr>
              <w:spacing w:after="0" w:line="240" w:lineRule="auto"/>
              <w:jc w:val="right"/>
              <w:rPr>
                <w:rFonts w:ascii="Times New Roman" w:eastAsia="Times New Roman" w:hAnsi="Times New Roman" w:cs="Times New Roman"/>
                <w:color w:val="000000"/>
                <w:sz w:val="24"/>
                <w:szCs w:val="24"/>
                <w:lang w:eastAsia="fr-FR"/>
              </w:rPr>
            </w:pPr>
            <w:r>
              <w:rPr>
                <w:color w:val="000000"/>
              </w:rPr>
              <w:t>450 000</w:t>
            </w:r>
          </w:p>
        </w:tc>
      </w:tr>
      <w:tr w:rsidR="000B241E" w:rsidRPr="00B44B47" w14:paraId="612318DD" w14:textId="77777777" w:rsidTr="00FD5FC5">
        <w:trPr>
          <w:trHeight w:val="315"/>
        </w:trPr>
        <w:tc>
          <w:tcPr>
            <w:tcW w:w="5359" w:type="dxa"/>
            <w:tcBorders>
              <w:top w:val="nil"/>
              <w:left w:val="single" w:sz="4" w:space="0" w:color="000000"/>
              <w:bottom w:val="single" w:sz="4" w:space="0" w:color="000000"/>
              <w:right w:val="single" w:sz="4" w:space="0" w:color="000000"/>
            </w:tcBorders>
            <w:shd w:val="clear" w:color="auto" w:fill="auto"/>
            <w:noWrap/>
            <w:vAlign w:val="bottom"/>
            <w:hideMark/>
          </w:tcPr>
          <w:p w14:paraId="4BDE1E1B" w14:textId="77777777" w:rsidR="000B241E" w:rsidRPr="00B44B47" w:rsidRDefault="000B241E" w:rsidP="000B241E">
            <w:pPr>
              <w:spacing w:after="0" w:line="240" w:lineRule="auto"/>
              <w:rPr>
                <w:rFonts w:ascii="Times New Roman" w:eastAsia="Times New Roman" w:hAnsi="Times New Roman" w:cs="Times New Roman"/>
                <w:color w:val="000000"/>
                <w:sz w:val="24"/>
                <w:szCs w:val="24"/>
                <w:lang w:eastAsia="fr-FR"/>
              </w:rPr>
            </w:pPr>
            <w:r w:rsidRPr="00B44B47">
              <w:rPr>
                <w:rFonts w:ascii="Times New Roman" w:eastAsia="Times New Roman" w:hAnsi="Times New Roman" w:cs="Times New Roman"/>
                <w:color w:val="000000"/>
                <w:sz w:val="24"/>
                <w:szCs w:val="24"/>
                <w:lang w:eastAsia="fr-FR"/>
              </w:rPr>
              <w:t>AVANCE PERSONNEL</w:t>
            </w:r>
          </w:p>
        </w:tc>
        <w:tc>
          <w:tcPr>
            <w:tcW w:w="2863" w:type="dxa"/>
            <w:tcBorders>
              <w:top w:val="nil"/>
              <w:left w:val="nil"/>
              <w:bottom w:val="single" w:sz="4" w:space="0" w:color="000000"/>
              <w:right w:val="single" w:sz="4" w:space="0" w:color="000000"/>
            </w:tcBorders>
            <w:shd w:val="clear" w:color="auto" w:fill="auto"/>
            <w:noWrap/>
            <w:vAlign w:val="center"/>
            <w:hideMark/>
          </w:tcPr>
          <w:p w14:paraId="2335C714" w14:textId="32EC7AB3" w:rsidR="000B241E" w:rsidRPr="00B44B47" w:rsidRDefault="000B241E" w:rsidP="000B241E">
            <w:pPr>
              <w:spacing w:after="0" w:line="240" w:lineRule="auto"/>
              <w:jc w:val="right"/>
              <w:rPr>
                <w:rFonts w:ascii="Times New Roman" w:eastAsia="Times New Roman" w:hAnsi="Times New Roman" w:cs="Times New Roman"/>
                <w:color w:val="000000"/>
                <w:sz w:val="24"/>
                <w:szCs w:val="24"/>
                <w:lang w:eastAsia="fr-FR"/>
              </w:rPr>
            </w:pPr>
            <w:r>
              <w:rPr>
                <w:color w:val="000000"/>
              </w:rPr>
              <w:t>1 000 000</w:t>
            </w:r>
          </w:p>
        </w:tc>
      </w:tr>
      <w:tr w:rsidR="000B241E" w:rsidRPr="00B44B47" w14:paraId="479C09B6" w14:textId="77777777" w:rsidTr="00B44B47">
        <w:trPr>
          <w:trHeight w:val="315"/>
        </w:trPr>
        <w:tc>
          <w:tcPr>
            <w:tcW w:w="5359" w:type="dxa"/>
            <w:tcBorders>
              <w:top w:val="nil"/>
              <w:left w:val="single" w:sz="4" w:space="0" w:color="000000"/>
              <w:bottom w:val="single" w:sz="4" w:space="0" w:color="000000"/>
              <w:right w:val="single" w:sz="4" w:space="0" w:color="000000"/>
            </w:tcBorders>
            <w:shd w:val="clear" w:color="auto" w:fill="auto"/>
            <w:noWrap/>
            <w:vAlign w:val="bottom"/>
            <w:hideMark/>
          </w:tcPr>
          <w:p w14:paraId="1A7DC4E2" w14:textId="77777777" w:rsidR="000B241E" w:rsidRPr="00B44B47" w:rsidRDefault="000B241E" w:rsidP="000B241E">
            <w:pPr>
              <w:spacing w:after="0" w:line="240" w:lineRule="auto"/>
              <w:rPr>
                <w:rFonts w:ascii="Times New Roman" w:eastAsia="Times New Roman" w:hAnsi="Times New Roman" w:cs="Times New Roman"/>
                <w:color w:val="000000"/>
                <w:sz w:val="24"/>
                <w:szCs w:val="24"/>
                <w:lang w:eastAsia="fr-FR"/>
              </w:rPr>
            </w:pPr>
            <w:r w:rsidRPr="00B44B47">
              <w:rPr>
                <w:rFonts w:ascii="Times New Roman" w:eastAsia="Times New Roman" w:hAnsi="Times New Roman" w:cs="Times New Roman"/>
                <w:color w:val="000000"/>
                <w:sz w:val="24"/>
                <w:szCs w:val="24"/>
                <w:lang w:eastAsia="fr-FR"/>
              </w:rPr>
              <w:t>FOUR AVANCE</w:t>
            </w:r>
          </w:p>
        </w:tc>
        <w:tc>
          <w:tcPr>
            <w:tcW w:w="2863" w:type="dxa"/>
            <w:tcBorders>
              <w:top w:val="nil"/>
              <w:left w:val="nil"/>
              <w:bottom w:val="single" w:sz="4" w:space="0" w:color="000000"/>
              <w:right w:val="single" w:sz="4" w:space="0" w:color="000000"/>
            </w:tcBorders>
            <w:shd w:val="clear" w:color="000000" w:fill="FFFFFF"/>
            <w:noWrap/>
            <w:vAlign w:val="center"/>
            <w:hideMark/>
          </w:tcPr>
          <w:p w14:paraId="65F6C979" w14:textId="6F682FA9" w:rsidR="000B241E" w:rsidRPr="00B44B47" w:rsidRDefault="000B241E" w:rsidP="000B241E">
            <w:pPr>
              <w:spacing w:after="0" w:line="240" w:lineRule="auto"/>
              <w:jc w:val="right"/>
              <w:rPr>
                <w:rFonts w:ascii="Times New Roman" w:eastAsia="Times New Roman" w:hAnsi="Times New Roman" w:cs="Times New Roman"/>
                <w:color w:val="000000"/>
                <w:sz w:val="24"/>
                <w:szCs w:val="24"/>
                <w:lang w:eastAsia="fr-FR"/>
              </w:rPr>
            </w:pPr>
            <w:r>
              <w:rPr>
                <w:color w:val="000000"/>
              </w:rPr>
              <w:t>9 202 021</w:t>
            </w:r>
          </w:p>
        </w:tc>
      </w:tr>
      <w:tr w:rsidR="000B241E" w:rsidRPr="00B44B47" w14:paraId="5D75E7B6" w14:textId="77777777" w:rsidTr="00B44B47">
        <w:trPr>
          <w:trHeight w:val="315"/>
        </w:trPr>
        <w:tc>
          <w:tcPr>
            <w:tcW w:w="5359" w:type="dxa"/>
            <w:tcBorders>
              <w:top w:val="nil"/>
              <w:left w:val="single" w:sz="4" w:space="0" w:color="000000"/>
              <w:bottom w:val="single" w:sz="4" w:space="0" w:color="000000"/>
              <w:right w:val="single" w:sz="4" w:space="0" w:color="000000"/>
            </w:tcBorders>
            <w:shd w:val="clear" w:color="000000" w:fill="FFFFFF"/>
            <w:noWrap/>
            <w:vAlign w:val="center"/>
            <w:hideMark/>
          </w:tcPr>
          <w:p w14:paraId="482D7464" w14:textId="77777777" w:rsidR="000B241E" w:rsidRPr="00B44B47" w:rsidRDefault="000B241E" w:rsidP="000B241E">
            <w:pPr>
              <w:spacing w:after="0" w:line="240" w:lineRule="auto"/>
              <w:rPr>
                <w:rFonts w:ascii="Times New Roman" w:eastAsia="Times New Roman" w:hAnsi="Times New Roman" w:cs="Times New Roman"/>
                <w:color w:val="000000"/>
                <w:sz w:val="24"/>
                <w:szCs w:val="24"/>
                <w:lang w:eastAsia="fr-FR"/>
              </w:rPr>
            </w:pPr>
            <w:r w:rsidRPr="00B44B47">
              <w:rPr>
                <w:rFonts w:ascii="Times New Roman" w:eastAsia="Times New Roman" w:hAnsi="Times New Roman" w:cs="Times New Roman"/>
                <w:color w:val="000000"/>
                <w:sz w:val="24"/>
                <w:szCs w:val="24"/>
                <w:lang w:eastAsia="fr-FR"/>
              </w:rPr>
              <w:t>RETOUR FONDS MESA</w:t>
            </w:r>
          </w:p>
        </w:tc>
        <w:tc>
          <w:tcPr>
            <w:tcW w:w="2863" w:type="dxa"/>
            <w:tcBorders>
              <w:top w:val="nil"/>
              <w:left w:val="nil"/>
              <w:bottom w:val="single" w:sz="4" w:space="0" w:color="000000"/>
              <w:right w:val="single" w:sz="4" w:space="0" w:color="000000"/>
            </w:tcBorders>
            <w:shd w:val="clear" w:color="000000" w:fill="FFFFFF"/>
            <w:noWrap/>
            <w:vAlign w:val="center"/>
            <w:hideMark/>
          </w:tcPr>
          <w:p w14:paraId="12D7020A" w14:textId="1AC84571" w:rsidR="000B241E" w:rsidRPr="00B44B47" w:rsidRDefault="000B241E" w:rsidP="000B241E">
            <w:pPr>
              <w:spacing w:after="0" w:line="240" w:lineRule="auto"/>
              <w:jc w:val="right"/>
              <w:rPr>
                <w:rFonts w:ascii="Times New Roman" w:eastAsia="Times New Roman" w:hAnsi="Times New Roman" w:cs="Times New Roman"/>
                <w:color w:val="000000"/>
                <w:sz w:val="24"/>
                <w:szCs w:val="24"/>
                <w:lang w:eastAsia="fr-FR"/>
              </w:rPr>
            </w:pPr>
            <w:r>
              <w:rPr>
                <w:color w:val="000000"/>
              </w:rPr>
              <w:t>167 111 703</w:t>
            </w:r>
          </w:p>
        </w:tc>
      </w:tr>
      <w:tr w:rsidR="00B44B47" w:rsidRPr="00F31A3B" w14:paraId="1B562E8D" w14:textId="77777777" w:rsidTr="00B44B47">
        <w:trPr>
          <w:trHeight w:val="255"/>
        </w:trPr>
        <w:tc>
          <w:tcPr>
            <w:tcW w:w="5359" w:type="dxa"/>
            <w:tcBorders>
              <w:top w:val="nil"/>
              <w:left w:val="single" w:sz="4" w:space="0" w:color="000000"/>
              <w:bottom w:val="single" w:sz="4" w:space="0" w:color="000000"/>
              <w:right w:val="single" w:sz="4" w:space="0" w:color="000000"/>
            </w:tcBorders>
            <w:shd w:val="clear" w:color="auto" w:fill="auto"/>
            <w:noWrap/>
            <w:vAlign w:val="bottom"/>
            <w:hideMark/>
          </w:tcPr>
          <w:p w14:paraId="0F472629" w14:textId="77777777" w:rsidR="00B44B47" w:rsidRPr="00F31A3B" w:rsidRDefault="00B44B47" w:rsidP="00B44B47">
            <w:pPr>
              <w:spacing w:after="0" w:line="240" w:lineRule="auto"/>
              <w:rPr>
                <w:rFonts w:ascii="Arial" w:eastAsia="Times New Roman" w:hAnsi="Arial" w:cs="Arial"/>
                <w:b/>
                <w:bCs/>
                <w:color w:val="000000"/>
                <w:sz w:val="20"/>
                <w:szCs w:val="20"/>
                <w:lang w:eastAsia="fr-FR"/>
              </w:rPr>
            </w:pPr>
            <w:r w:rsidRPr="00F31A3B">
              <w:rPr>
                <w:rFonts w:ascii="Arial" w:eastAsia="Times New Roman" w:hAnsi="Arial" w:cs="Arial"/>
                <w:b/>
                <w:bCs/>
                <w:color w:val="000000"/>
                <w:sz w:val="20"/>
                <w:szCs w:val="20"/>
                <w:lang w:eastAsia="fr-FR"/>
              </w:rPr>
              <w:t>TOTAL</w:t>
            </w:r>
          </w:p>
        </w:tc>
        <w:tc>
          <w:tcPr>
            <w:tcW w:w="2863" w:type="dxa"/>
            <w:tcBorders>
              <w:top w:val="nil"/>
              <w:left w:val="nil"/>
              <w:bottom w:val="single" w:sz="4" w:space="0" w:color="000000"/>
              <w:right w:val="single" w:sz="4" w:space="0" w:color="000000"/>
            </w:tcBorders>
            <w:shd w:val="clear" w:color="auto" w:fill="auto"/>
            <w:noWrap/>
            <w:vAlign w:val="bottom"/>
            <w:hideMark/>
          </w:tcPr>
          <w:p w14:paraId="378F9BBB" w14:textId="0F3FEB85" w:rsidR="00B44B47" w:rsidRPr="00F31A3B" w:rsidRDefault="00377AAF" w:rsidP="00377AAF">
            <w:pPr>
              <w:jc w:val="right"/>
              <w:rPr>
                <w:rFonts w:ascii="Arial" w:eastAsia="Times New Roman" w:hAnsi="Arial" w:cs="Arial"/>
                <w:b/>
                <w:bCs/>
                <w:color w:val="000000"/>
                <w:sz w:val="20"/>
                <w:szCs w:val="20"/>
                <w:lang w:eastAsia="fr-FR"/>
              </w:rPr>
            </w:pPr>
            <w:r w:rsidRPr="00F31A3B">
              <w:rPr>
                <w:rFonts w:ascii="Arial" w:hAnsi="Arial" w:cs="Arial"/>
                <w:b/>
                <w:bCs/>
                <w:color w:val="000000"/>
                <w:sz w:val="20"/>
                <w:szCs w:val="20"/>
              </w:rPr>
              <w:t>301 408 507</w:t>
            </w:r>
          </w:p>
        </w:tc>
      </w:tr>
    </w:tbl>
    <w:p w14:paraId="21244C9E" w14:textId="77777777" w:rsidR="00F731EC" w:rsidRDefault="00F731EC" w:rsidP="00005ACE">
      <w:pPr>
        <w:jc w:val="both"/>
        <w:rPr>
          <w:rFonts w:ascii="Century Gothic" w:eastAsia="Times New Roman" w:hAnsi="Century Gothic" w:cs="Times New Roman"/>
          <w:bCs/>
          <w:color w:val="000000"/>
          <w:lang w:eastAsia="fr-FR"/>
        </w:rPr>
      </w:pPr>
    </w:p>
    <w:p w14:paraId="66268DAE" w14:textId="663F73D8" w:rsidR="00673A44" w:rsidRDefault="00673A44" w:rsidP="00673A44">
      <w:pPr>
        <w:jc w:val="both"/>
        <w:rPr>
          <w:rFonts w:ascii="Century Gothic" w:eastAsia="Times New Roman" w:hAnsi="Century Gothic" w:cs="Times New Roman"/>
          <w:bCs/>
          <w:color w:val="000000"/>
          <w:lang w:eastAsia="fr-FR"/>
        </w:rPr>
      </w:pPr>
      <w:r>
        <w:rPr>
          <w:rFonts w:ascii="Century Gothic" w:eastAsia="Times New Roman" w:hAnsi="Century Gothic" w:cs="Times New Roman"/>
          <w:bCs/>
          <w:color w:val="000000"/>
          <w:lang w:eastAsia="fr-FR"/>
        </w:rPr>
        <w:t>D’où un solde de trésorerie</w:t>
      </w:r>
      <w:r w:rsidR="00700E07">
        <w:rPr>
          <w:rFonts w:ascii="Century Gothic" w:eastAsia="Times New Roman" w:hAnsi="Century Gothic" w:cs="Times New Roman"/>
          <w:bCs/>
          <w:color w:val="000000"/>
          <w:lang w:eastAsia="fr-FR"/>
        </w:rPr>
        <w:t xml:space="preserve"> </w:t>
      </w:r>
      <w:r w:rsidR="00C54705">
        <w:rPr>
          <w:rFonts w:ascii="Century Gothic" w:eastAsia="Times New Roman" w:hAnsi="Century Gothic" w:cs="Times New Roman"/>
          <w:bCs/>
          <w:color w:val="000000"/>
          <w:lang w:eastAsia="fr-FR"/>
        </w:rPr>
        <w:t>nette de</w:t>
      </w:r>
      <w:r w:rsidR="002454F8">
        <w:rPr>
          <w:rFonts w:ascii="Century Gothic" w:eastAsia="Times New Roman" w:hAnsi="Century Gothic" w:cs="Times New Roman"/>
          <w:bCs/>
          <w:color w:val="000000"/>
          <w:lang w:eastAsia="fr-FR"/>
        </w:rPr>
        <w:t xml:space="preserve"> </w:t>
      </w:r>
      <w:bookmarkStart w:id="2" w:name="OLE_LINK1"/>
      <w:r w:rsidR="00700E07" w:rsidRPr="00700E07">
        <w:rPr>
          <w:rFonts w:ascii="Times New Roman" w:eastAsia="Times New Roman" w:hAnsi="Times New Roman" w:cs="Times New Roman"/>
          <w:color w:val="000000"/>
          <w:sz w:val="24"/>
          <w:szCs w:val="24"/>
          <w:lang w:eastAsia="fr-FR"/>
        </w:rPr>
        <w:t>107 949</w:t>
      </w:r>
      <w:r w:rsidR="00700E07">
        <w:rPr>
          <w:rFonts w:ascii="Times New Roman" w:eastAsia="Times New Roman" w:hAnsi="Times New Roman" w:cs="Times New Roman"/>
          <w:color w:val="000000"/>
          <w:sz w:val="24"/>
          <w:szCs w:val="24"/>
          <w:lang w:eastAsia="fr-FR"/>
        </w:rPr>
        <w:t> </w:t>
      </w:r>
      <w:r w:rsidR="00700E07" w:rsidRPr="00700E07">
        <w:rPr>
          <w:rFonts w:ascii="Times New Roman" w:eastAsia="Times New Roman" w:hAnsi="Times New Roman" w:cs="Times New Roman"/>
          <w:color w:val="000000"/>
          <w:sz w:val="24"/>
          <w:szCs w:val="24"/>
          <w:lang w:eastAsia="fr-FR"/>
        </w:rPr>
        <w:t>908</w:t>
      </w:r>
      <w:r w:rsidR="0018459D">
        <w:rPr>
          <w:rFonts w:ascii="Times New Roman" w:eastAsia="Times New Roman" w:hAnsi="Times New Roman" w:cs="Times New Roman"/>
          <w:color w:val="000000"/>
          <w:sz w:val="24"/>
          <w:szCs w:val="24"/>
          <w:lang w:eastAsia="fr-FR"/>
        </w:rPr>
        <w:t xml:space="preserve"> </w:t>
      </w:r>
      <w:bookmarkEnd w:id="2"/>
      <w:proofErr w:type="spellStart"/>
      <w:r w:rsidRPr="00832B75">
        <w:rPr>
          <w:rFonts w:ascii="Century Gothic" w:eastAsia="Times New Roman" w:hAnsi="Century Gothic" w:cs="Times New Roman"/>
          <w:bCs/>
          <w:color w:val="000000"/>
          <w:lang w:eastAsia="fr-FR"/>
        </w:rPr>
        <w:t>f</w:t>
      </w:r>
      <w:r>
        <w:rPr>
          <w:rFonts w:ascii="Century Gothic" w:eastAsia="Times New Roman" w:hAnsi="Century Gothic" w:cs="Times New Roman"/>
          <w:bCs/>
          <w:color w:val="000000"/>
          <w:lang w:eastAsia="fr-FR"/>
        </w:rPr>
        <w:t>cfa</w:t>
      </w:r>
      <w:proofErr w:type="spellEnd"/>
      <w:r>
        <w:rPr>
          <w:rFonts w:ascii="Century Gothic" w:eastAsia="Times New Roman" w:hAnsi="Century Gothic" w:cs="Times New Roman"/>
          <w:bCs/>
          <w:color w:val="000000"/>
          <w:lang w:eastAsia="fr-FR"/>
        </w:rPr>
        <w:t xml:space="preserve"> au 31/12/20</w:t>
      </w:r>
      <w:r w:rsidR="00832B75">
        <w:rPr>
          <w:rFonts w:ascii="Century Gothic" w:eastAsia="Times New Roman" w:hAnsi="Century Gothic" w:cs="Times New Roman"/>
          <w:bCs/>
          <w:color w:val="000000"/>
          <w:lang w:eastAsia="fr-FR"/>
        </w:rPr>
        <w:t>20</w:t>
      </w:r>
      <w:r w:rsidR="0018459D">
        <w:rPr>
          <w:rFonts w:ascii="Century Gothic" w:eastAsia="Times New Roman" w:hAnsi="Century Gothic" w:cs="Times New Roman"/>
          <w:bCs/>
          <w:color w:val="000000"/>
          <w:lang w:eastAsia="fr-FR"/>
        </w:rPr>
        <w:t xml:space="preserve"> </w:t>
      </w:r>
      <w:r w:rsidR="00B558BD" w:rsidRPr="00005200">
        <w:rPr>
          <w:rFonts w:ascii="Century Gothic" w:eastAsia="Times New Roman" w:hAnsi="Century Gothic" w:cs="Times New Roman"/>
          <w:bCs/>
          <w:color w:val="000000"/>
          <w:lang w:eastAsia="fr-FR"/>
        </w:rPr>
        <w:t>(voir détail s</w:t>
      </w:r>
      <w:r w:rsidR="008F008F">
        <w:rPr>
          <w:rFonts w:ascii="Century Gothic" w:eastAsia="Times New Roman" w:hAnsi="Century Gothic" w:cs="Times New Roman"/>
          <w:bCs/>
          <w:color w:val="000000"/>
          <w:lang w:eastAsia="fr-FR"/>
        </w:rPr>
        <w:t>olde de trésorerie au 31/12/20</w:t>
      </w:r>
      <w:r w:rsidR="00832B75">
        <w:rPr>
          <w:rFonts w:ascii="Century Gothic" w:eastAsia="Times New Roman" w:hAnsi="Century Gothic" w:cs="Times New Roman"/>
          <w:bCs/>
          <w:color w:val="000000"/>
          <w:lang w:eastAsia="fr-FR"/>
        </w:rPr>
        <w:t>20</w:t>
      </w:r>
      <w:r w:rsidR="00B558BD" w:rsidRPr="00005200">
        <w:rPr>
          <w:rFonts w:ascii="Century Gothic" w:eastAsia="Times New Roman" w:hAnsi="Century Gothic" w:cs="Times New Roman"/>
          <w:bCs/>
          <w:color w:val="000000"/>
          <w:lang w:eastAsia="fr-FR"/>
        </w:rPr>
        <w:t>)</w:t>
      </w:r>
      <w:r>
        <w:rPr>
          <w:rFonts w:ascii="Century Gothic" w:eastAsia="Times New Roman" w:hAnsi="Century Gothic" w:cs="Times New Roman"/>
          <w:bCs/>
          <w:color w:val="000000"/>
          <w:lang w:eastAsia="fr-FR"/>
        </w:rPr>
        <w:t>.</w:t>
      </w:r>
    </w:p>
    <w:p w14:paraId="7016308A" w14:textId="77777777" w:rsidR="00330C06" w:rsidRDefault="00330C06" w:rsidP="00330C06">
      <w:pPr>
        <w:spacing w:after="0" w:line="240" w:lineRule="auto"/>
        <w:jc w:val="both"/>
        <w:rPr>
          <w:rFonts w:ascii="Times New Roman" w:eastAsia="Times New Roman" w:hAnsi="Times New Roman" w:cs="Times New Roman"/>
          <w:b/>
          <w:bCs/>
          <w:color w:val="000000"/>
          <w:sz w:val="24"/>
          <w:szCs w:val="24"/>
          <w:lang w:eastAsia="fr-FR"/>
        </w:rPr>
      </w:pPr>
      <w:r w:rsidRPr="00330C06">
        <w:rPr>
          <w:rFonts w:ascii="Times New Roman" w:eastAsia="Times New Roman" w:hAnsi="Times New Roman" w:cs="Times New Roman"/>
          <w:b/>
          <w:bCs/>
          <w:color w:val="000000"/>
          <w:sz w:val="24"/>
          <w:szCs w:val="24"/>
          <w:lang w:eastAsia="fr-FR"/>
        </w:rPr>
        <w:t xml:space="preserve">Le RAF pi   </w:t>
      </w:r>
      <w:r>
        <w:rPr>
          <w:rFonts w:ascii="Times New Roman" w:eastAsia="Times New Roman" w:hAnsi="Times New Roman" w:cs="Times New Roman"/>
          <w:b/>
          <w:bCs/>
          <w:color w:val="000000"/>
          <w:sz w:val="24"/>
          <w:szCs w:val="24"/>
          <w:lang w:eastAsia="fr-FR"/>
        </w:rPr>
        <w:tab/>
      </w:r>
      <w:r>
        <w:rPr>
          <w:rFonts w:ascii="Times New Roman" w:eastAsia="Times New Roman" w:hAnsi="Times New Roman" w:cs="Times New Roman"/>
          <w:b/>
          <w:bCs/>
          <w:color w:val="000000"/>
          <w:sz w:val="24"/>
          <w:szCs w:val="24"/>
          <w:lang w:eastAsia="fr-FR"/>
        </w:rPr>
        <w:tab/>
      </w:r>
      <w:r>
        <w:rPr>
          <w:rFonts w:ascii="Times New Roman" w:eastAsia="Times New Roman" w:hAnsi="Times New Roman" w:cs="Times New Roman"/>
          <w:b/>
          <w:bCs/>
          <w:color w:val="000000"/>
          <w:sz w:val="24"/>
          <w:szCs w:val="24"/>
          <w:lang w:eastAsia="fr-FR"/>
        </w:rPr>
        <w:tab/>
      </w:r>
      <w:r>
        <w:rPr>
          <w:rFonts w:ascii="Times New Roman" w:eastAsia="Times New Roman" w:hAnsi="Times New Roman" w:cs="Times New Roman"/>
          <w:b/>
          <w:bCs/>
          <w:color w:val="000000"/>
          <w:sz w:val="24"/>
          <w:szCs w:val="24"/>
          <w:lang w:eastAsia="fr-FR"/>
        </w:rPr>
        <w:tab/>
      </w:r>
      <w:r>
        <w:rPr>
          <w:rFonts w:ascii="Times New Roman" w:eastAsia="Times New Roman" w:hAnsi="Times New Roman" w:cs="Times New Roman"/>
          <w:b/>
          <w:bCs/>
          <w:color w:val="000000"/>
          <w:sz w:val="24"/>
          <w:szCs w:val="24"/>
          <w:lang w:eastAsia="fr-FR"/>
        </w:rPr>
        <w:tab/>
      </w:r>
      <w:r w:rsidR="009B4592">
        <w:rPr>
          <w:rFonts w:ascii="Times New Roman" w:eastAsia="Times New Roman" w:hAnsi="Times New Roman" w:cs="Times New Roman"/>
          <w:b/>
          <w:bCs/>
          <w:color w:val="000000"/>
          <w:sz w:val="24"/>
          <w:szCs w:val="24"/>
          <w:lang w:eastAsia="fr-FR"/>
        </w:rPr>
        <w:t xml:space="preserve">                                         </w:t>
      </w:r>
      <w:r w:rsidRPr="00330C06">
        <w:rPr>
          <w:rFonts w:ascii="Times New Roman" w:eastAsia="Times New Roman" w:hAnsi="Times New Roman" w:cs="Times New Roman"/>
          <w:b/>
          <w:bCs/>
          <w:color w:val="000000"/>
          <w:sz w:val="24"/>
          <w:szCs w:val="24"/>
          <w:lang w:eastAsia="fr-FR"/>
        </w:rPr>
        <w:t xml:space="preserve">Le Directeur Général </w:t>
      </w:r>
    </w:p>
    <w:p w14:paraId="1E51004B" w14:textId="77777777" w:rsidR="00673A44" w:rsidRPr="00330C06" w:rsidRDefault="00330C06" w:rsidP="00330C06">
      <w:pPr>
        <w:spacing w:after="0" w:line="240" w:lineRule="auto"/>
        <w:ind w:left="6372" w:firstLine="708"/>
        <w:jc w:val="both"/>
        <w:rPr>
          <w:rFonts w:ascii="Times New Roman" w:eastAsia="Times New Roman" w:hAnsi="Times New Roman" w:cs="Times New Roman"/>
          <w:b/>
          <w:bCs/>
          <w:color w:val="000000"/>
          <w:sz w:val="24"/>
          <w:szCs w:val="24"/>
          <w:lang w:eastAsia="fr-FR"/>
        </w:rPr>
      </w:pPr>
      <w:proofErr w:type="gramStart"/>
      <w:r w:rsidRPr="00330C06">
        <w:rPr>
          <w:rFonts w:ascii="Times New Roman" w:eastAsia="Times New Roman" w:hAnsi="Times New Roman" w:cs="Times New Roman"/>
          <w:b/>
          <w:bCs/>
          <w:color w:val="000000"/>
          <w:sz w:val="24"/>
          <w:szCs w:val="24"/>
          <w:lang w:eastAsia="fr-FR"/>
        </w:rPr>
        <w:t>de</w:t>
      </w:r>
      <w:proofErr w:type="gramEnd"/>
      <w:r w:rsidRPr="00330C06">
        <w:rPr>
          <w:rFonts w:ascii="Times New Roman" w:eastAsia="Times New Roman" w:hAnsi="Times New Roman" w:cs="Times New Roman"/>
          <w:b/>
          <w:bCs/>
          <w:color w:val="000000"/>
          <w:sz w:val="24"/>
          <w:szCs w:val="24"/>
          <w:lang w:eastAsia="fr-FR"/>
        </w:rPr>
        <w:t xml:space="preserve"> l’ACMAD</w:t>
      </w:r>
    </w:p>
    <w:sectPr w:rsidR="00673A44" w:rsidRPr="00330C06" w:rsidSect="00243A26">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2F881" w14:textId="77777777" w:rsidR="00261107" w:rsidRDefault="00261107" w:rsidP="009A4918">
      <w:pPr>
        <w:spacing w:after="0" w:line="240" w:lineRule="auto"/>
      </w:pPr>
      <w:r>
        <w:separator/>
      </w:r>
    </w:p>
  </w:endnote>
  <w:endnote w:type="continuationSeparator" w:id="0">
    <w:p w14:paraId="47AED7C5" w14:textId="77777777" w:rsidR="00261107" w:rsidRDefault="00261107" w:rsidP="009A4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969376"/>
      <w:docPartObj>
        <w:docPartGallery w:val="Page Numbers (Bottom of Page)"/>
        <w:docPartUnique/>
      </w:docPartObj>
    </w:sdtPr>
    <w:sdtEndPr/>
    <w:sdtContent>
      <w:p w14:paraId="5F53873E" w14:textId="7750995E" w:rsidR="00266F7A" w:rsidRDefault="00266F7A">
        <w:pPr>
          <w:pStyle w:val="Footer"/>
          <w:jc w:val="right"/>
        </w:pPr>
        <w:r>
          <w:fldChar w:fldCharType="begin"/>
        </w:r>
        <w:r>
          <w:instrText>PAGE   \* MERGEFORMAT</w:instrText>
        </w:r>
        <w:r>
          <w:fldChar w:fldCharType="separate"/>
        </w:r>
        <w:r>
          <w:t>2</w:t>
        </w:r>
        <w:r>
          <w:fldChar w:fldCharType="end"/>
        </w:r>
      </w:p>
    </w:sdtContent>
  </w:sdt>
  <w:p w14:paraId="290D8B9A" w14:textId="77777777" w:rsidR="003803E4" w:rsidRDefault="00380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58EC8" w14:textId="77777777" w:rsidR="00261107" w:rsidRDefault="00261107" w:rsidP="009A4918">
      <w:pPr>
        <w:spacing w:after="0" w:line="240" w:lineRule="auto"/>
      </w:pPr>
      <w:r>
        <w:separator/>
      </w:r>
    </w:p>
  </w:footnote>
  <w:footnote w:type="continuationSeparator" w:id="0">
    <w:p w14:paraId="06CE82D9" w14:textId="77777777" w:rsidR="00261107" w:rsidRDefault="00261107" w:rsidP="009A4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72B"/>
    <w:multiLevelType w:val="hybridMultilevel"/>
    <w:tmpl w:val="EA8807E8"/>
    <w:lvl w:ilvl="0" w:tplc="5AF6E6C6">
      <w:start w:val="84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962300"/>
    <w:multiLevelType w:val="hybridMultilevel"/>
    <w:tmpl w:val="EBDE4192"/>
    <w:lvl w:ilvl="0" w:tplc="B1D6CCD0">
      <w:start w:val="841"/>
      <w:numFmt w:val="decimal"/>
      <w:lvlText w:val="%1"/>
      <w:lvlJc w:val="left"/>
      <w:pPr>
        <w:ind w:left="720" w:hanging="360"/>
      </w:pPr>
      <w:rPr>
        <w:rFonts w:eastAsia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C77E0E"/>
    <w:multiLevelType w:val="hybridMultilevel"/>
    <w:tmpl w:val="87C2983A"/>
    <w:lvl w:ilvl="0" w:tplc="7FD463B4">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1D175FA"/>
    <w:multiLevelType w:val="hybridMultilevel"/>
    <w:tmpl w:val="890E70A6"/>
    <w:lvl w:ilvl="0" w:tplc="7FD463B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4A7DEE"/>
    <w:multiLevelType w:val="hybridMultilevel"/>
    <w:tmpl w:val="FFFCEFA6"/>
    <w:lvl w:ilvl="0" w:tplc="7FD463B4">
      <w:numFmt w:val="bullet"/>
      <w:lvlText w:val="-"/>
      <w:lvlJc w:val="left"/>
      <w:pPr>
        <w:ind w:left="360" w:hanging="360"/>
      </w:pPr>
      <w:rPr>
        <w:rFonts w:ascii="Calibri" w:eastAsiaTheme="minorHAnsi" w:hAnsi="Calibri" w:cstheme="minorBidi" w:hint="default"/>
      </w:rPr>
    </w:lvl>
    <w:lvl w:ilvl="1" w:tplc="7FD463B4">
      <w:numFmt w:val="bullet"/>
      <w:lvlText w:val="-"/>
      <w:lvlJc w:val="left"/>
      <w:pPr>
        <w:ind w:left="36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9770572"/>
    <w:multiLevelType w:val="hybridMultilevel"/>
    <w:tmpl w:val="0D5CD85A"/>
    <w:lvl w:ilvl="0" w:tplc="7FD463B4">
      <w:numFmt w:val="bullet"/>
      <w:lvlText w:val="-"/>
      <w:lvlJc w:val="left"/>
      <w:pPr>
        <w:ind w:left="360" w:hanging="360"/>
      </w:pPr>
      <w:rPr>
        <w:rFonts w:ascii="Calibri" w:eastAsiaTheme="minorHAnsi" w:hAnsi="Calibri" w:cstheme="minorBidi" w:hint="default"/>
      </w:rPr>
    </w:lvl>
    <w:lvl w:ilvl="1" w:tplc="7FD463B4">
      <w:numFmt w:val="bullet"/>
      <w:lvlText w:val="-"/>
      <w:lvlJc w:val="left"/>
      <w:pPr>
        <w:ind w:left="36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6198106">
    <w:abstractNumId w:val="3"/>
  </w:num>
  <w:num w:numId="2" w16cid:durableId="969436253">
    <w:abstractNumId w:val="4"/>
  </w:num>
  <w:num w:numId="3" w16cid:durableId="1702899543">
    <w:abstractNumId w:val="5"/>
  </w:num>
  <w:num w:numId="4" w16cid:durableId="49915356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8362843">
    <w:abstractNumId w:val="2"/>
  </w:num>
  <w:num w:numId="6" w16cid:durableId="1895582971">
    <w:abstractNumId w:val="1"/>
  </w:num>
  <w:num w:numId="7" w16cid:durableId="1049646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C"/>
    <w:rsid w:val="00004624"/>
    <w:rsid w:val="00005200"/>
    <w:rsid w:val="0000562D"/>
    <w:rsid w:val="00005ACE"/>
    <w:rsid w:val="000062E1"/>
    <w:rsid w:val="000078B7"/>
    <w:rsid w:val="00030CA1"/>
    <w:rsid w:val="00047C67"/>
    <w:rsid w:val="00052F67"/>
    <w:rsid w:val="0005457E"/>
    <w:rsid w:val="00061CC5"/>
    <w:rsid w:val="00092D4B"/>
    <w:rsid w:val="000949F6"/>
    <w:rsid w:val="000A5472"/>
    <w:rsid w:val="000A66D7"/>
    <w:rsid w:val="000B241E"/>
    <w:rsid w:val="000B7BEE"/>
    <w:rsid w:val="000C0870"/>
    <w:rsid w:val="000D4AEA"/>
    <w:rsid w:val="00115FE6"/>
    <w:rsid w:val="00121EEC"/>
    <w:rsid w:val="00125AA6"/>
    <w:rsid w:val="00132458"/>
    <w:rsid w:val="00137DE8"/>
    <w:rsid w:val="00140FD5"/>
    <w:rsid w:val="00144335"/>
    <w:rsid w:val="001517C2"/>
    <w:rsid w:val="001829B8"/>
    <w:rsid w:val="0018459D"/>
    <w:rsid w:val="0018752A"/>
    <w:rsid w:val="00193161"/>
    <w:rsid w:val="0019779B"/>
    <w:rsid w:val="001977C0"/>
    <w:rsid w:val="001A0402"/>
    <w:rsid w:val="001A1D68"/>
    <w:rsid w:val="001A43A7"/>
    <w:rsid w:val="001B555E"/>
    <w:rsid w:val="001C20D4"/>
    <w:rsid w:val="001D7F09"/>
    <w:rsid w:val="001E0839"/>
    <w:rsid w:val="001F1F18"/>
    <w:rsid w:val="001F351B"/>
    <w:rsid w:val="00202443"/>
    <w:rsid w:val="002122CF"/>
    <w:rsid w:val="00213F8A"/>
    <w:rsid w:val="002300F8"/>
    <w:rsid w:val="0023333B"/>
    <w:rsid w:val="00243A26"/>
    <w:rsid w:val="002454F8"/>
    <w:rsid w:val="00257B5A"/>
    <w:rsid w:val="00261107"/>
    <w:rsid w:val="00266F7A"/>
    <w:rsid w:val="00287BFE"/>
    <w:rsid w:val="002910FD"/>
    <w:rsid w:val="00297CF5"/>
    <w:rsid w:val="002A77F8"/>
    <w:rsid w:val="002C4EAE"/>
    <w:rsid w:val="002C6C81"/>
    <w:rsid w:val="002C7D63"/>
    <w:rsid w:val="002D4C6F"/>
    <w:rsid w:val="002D4F2E"/>
    <w:rsid w:val="002E0EE7"/>
    <w:rsid w:val="002E5676"/>
    <w:rsid w:val="002F315D"/>
    <w:rsid w:val="002F39FC"/>
    <w:rsid w:val="003003FE"/>
    <w:rsid w:val="00302B74"/>
    <w:rsid w:val="00314004"/>
    <w:rsid w:val="0032478C"/>
    <w:rsid w:val="00326359"/>
    <w:rsid w:val="00330C06"/>
    <w:rsid w:val="003564C5"/>
    <w:rsid w:val="003601AC"/>
    <w:rsid w:val="00371348"/>
    <w:rsid w:val="00372F06"/>
    <w:rsid w:val="00377AAF"/>
    <w:rsid w:val="003803E4"/>
    <w:rsid w:val="00386CFF"/>
    <w:rsid w:val="00390B1F"/>
    <w:rsid w:val="003A0A4F"/>
    <w:rsid w:val="003A5A0B"/>
    <w:rsid w:val="003A7379"/>
    <w:rsid w:val="003B1B47"/>
    <w:rsid w:val="003C0B0C"/>
    <w:rsid w:val="003C3CFE"/>
    <w:rsid w:val="003C3D8F"/>
    <w:rsid w:val="003D46E3"/>
    <w:rsid w:val="003E0724"/>
    <w:rsid w:val="003E0C33"/>
    <w:rsid w:val="003F3522"/>
    <w:rsid w:val="003F684F"/>
    <w:rsid w:val="003F6F47"/>
    <w:rsid w:val="00406CAD"/>
    <w:rsid w:val="004073E3"/>
    <w:rsid w:val="00434BA9"/>
    <w:rsid w:val="0044283C"/>
    <w:rsid w:val="0044325C"/>
    <w:rsid w:val="00445D49"/>
    <w:rsid w:val="00450191"/>
    <w:rsid w:val="00450B54"/>
    <w:rsid w:val="0045192C"/>
    <w:rsid w:val="00455931"/>
    <w:rsid w:val="00471F27"/>
    <w:rsid w:val="0047373D"/>
    <w:rsid w:val="00477500"/>
    <w:rsid w:val="004902B5"/>
    <w:rsid w:val="00490F3D"/>
    <w:rsid w:val="004A1028"/>
    <w:rsid w:val="004A1E2D"/>
    <w:rsid w:val="004B72B8"/>
    <w:rsid w:val="004C17F1"/>
    <w:rsid w:val="004D335F"/>
    <w:rsid w:val="004E2813"/>
    <w:rsid w:val="004F28C5"/>
    <w:rsid w:val="004F4CBD"/>
    <w:rsid w:val="004F626D"/>
    <w:rsid w:val="004F63F7"/>
    <w:rsid w:val="004F6D3E"/>
    <w:rsid w:val="004F7739"/>
    <w:rsid w:val="005037F6"/>
    <w:rsid w:val="00505549"/>
    <w:rsid w:val="00511227"/>
    <w:rsid w:val="005308E3"/>
    <w:rsid w:val="0053465C"/>
    <w:rsid w:val="0055082B"/>
    <w:rsid w:val="00553AA9"/>
    <w:rsid w:val="00571ACD"/>
    <w:rsid w:val="005722AF"/>
    <w:rsid w:val="005756BE"/>
    <w:rsid w:val="005778D8"/>
    <w:rsid w:val="00597A4B"/>
    <w:rsid w:val="005A27B5"/>
    <w:rsid w:val="005C1F8A"/>
    <w:rsid w:val="005C2D32"/>
    <w:rsid w:val="005C5DCB"/>
    <w:rsid w:val="005D1B63"/>
    <w:rsid w:val="005F6698"/>
    <w:rsid w:val="0060546D"/>
    <w:rsid w:val="00613179"/>
    <w:rsid w:val="00617CFF"/>
    <w:rsid w:val="00620FAF"/>
    <w:rsid w:val="0063154F"/>
    <w:rsid w:val="0064720F"/>
    <w:rsid w:val="0066167B"/>
    <w:rsid w:val="0066547C"/>
    <w:rsid w:val="00673A44"/>
    <w:rsid w:val="00677D11"/>
    <w:rsid w:val="0068602D"/>
    <w:rsid w:val="00692F4A"/>
    <w:rsid w:val="006C026D"/>
    <w:rsid w:val="006C6B45"/>
    <w:rsid w:val="006E0094"/>
    <w:rsid w:val="006E4E70"/>
    <w:rsid w:val="006E4FC5"/>
    <w:rsid w:val="006F4A86"/>
    <w:rsid w:val="00700E07"/>
    <w:rsid w:val="007068F7"/>
    <w:rsid w:val="00715AA3"/>
    <w:rsid w:val="00717E79"/>
    <w:rsid w:val="00722BE8"/>
    <w:rsid w:val="00726C55"/>
    <w:rsid w:val="007274D2"/>
    <w:rsid w:val="0073179B"/>
    <w:rsid w:val="00737FE0"/>
    <w:rsid w:val="007529D7"/>
    <w:rsid w:val="007557A1"/>
    <w:rsid w:val="007637A6"/>
    <w:rsid w:val="00767B3D"/>
    <w:rsid w:val="007814FE"/>
    <w:rsid w:val="00781909"/>
    <w:rsid w:val="00784A70"/>
    <w:rsid w:val="007902E9"/>
    <w:rsid w:val="00790837"/>
    <w:rsid w:val="00791CA7"/>
    <w:rsid w:val="007A2FEC"/>
    <w:rsid w:val="007B33DE"/>
    <w:rsid w:val="007B3EF7"/>
    <w:rsid w:val="007C03B7"/>
    <w:rsid w:val="007C048C"/>
    <w:rsid w:val="007C2C41"/>
    <w:rsid w:val="007C51B0"/>
    <w:rsid w:val="007D016A"/>
    <w:rsid w:val="007D6880"/>
    <w:rsid w:val="007D77FD"/>
    <w:rsid w:val="007E45A2"/>
    <w:rsid w:val="00801AB2"/>
    <w:rsid w:val="008043B3"/>
    <w:rsid w:val="0081558D"/>
    <w:rsid w:val="00822ADC"/>
    <w:rsid w:val="008257E8"/>
    <w:rsid w:val="00832B75"/>
    <w:rsid w:val="008336E3"/>
    <w:rsid w:val="0083565D"/>
    <w:rsid w:val="00843D53"/>
    <w:rsid w:val="008465A4"/>
    <w:rsid w:val="008566F4"/>
    <w:rsid w:val="008718BE"/>
    <w:rsid w:val="008822AD"/>
    <w:rsid w:val="00892888"/>
    <w:rsid w:val="008B1730"/>
    <w:rsid w:val="008B1EFE"/>
    <w:rsid w:val="008B5567"/>
    <w:rsid w:val="008C19E9"/>
    <w:rsid w:val="008C5799"/>
    <w:rsid w:val="008E5F3F"/>
    <w:rsid w:val="008F008F"/>
    <w:rsid w:val="00913E42"/>
    <w:rsid w:val="00914050"/>
    <w:rsid w:val="0091785D"/>
    <w:rsid w:val="00932465"/>
    <w:rsid w:val="00933BE2"/>
    <w:rsid w:val="00934F1D"/>
    <w:rsid w:val="0094000B"/>
    <w:rsid w:val="00956149"/>
    <w:rsid w:val="00985D95"/>
    <w:rsid w:val="0098793C"/>
    <w:rsid w:val="00991433"/>
    <w:rsid w:val="009926D7"/>
    <w:rsid w:val="00995085"/>
    <w:rsid w:val="00996E6A"/>
    <w:rsid w:val="009A4918"/>
    <w:rsid w:val="009A755B"/>
    <w:rsid w:val="009B4592"/>
    <w:rsid w:val="009B4CA9"/>
    <w:rsid w:val="009C3330"/>
    <w:rsid w:val="009C570A"/>
    <w:rsid w:val="009C5DD9"/>
    <w:rsid w:val="009E23CC"/>
    <w:rsid w:val="009F5E59"/>
    <w:rsid w:val="00A00101"/>
    <w:rsid w:val="00A17EA1"/>
    <w:rsid w:val="00A20C9A"/>
    <w:rsid w:val="00A22814"/>
    <w:rsid w:val="00A23EBC"/>
    <w:rsid w:val="00A342E9"/>
    <w:rsid w:val="00A44E02"/>
    <w:rsid w:val="00A47013"/>
    <w:rsid w:val="00A61BF6"/>
    <w:rsid w:val="00A64A9C"/>
    <w:rsid w:val="00A67421"/>
    <w:rsid w:val="00A75101"/>
    <w:rsid w:val="00A80F2A"/>
    <w:rsid w:val="00A83ABB"/>
    <w:rsid w:val="00A9299B"/>
    <w:rsid w:val="00A94815"/>
    <w:rsid w:val="00A96C6C"/>
    <w:rsid w:val="00AA7ABB"/>
    <w:rsid w:val="00AB54E9"/>
    <w:rsid w:val="00AC35D9"/>
    <w:rsid w:val="00AD0D9A"/>
    <w:rsid w:val="00AD2F1E"/>
    <w:rsid w:val="00B005EC"/>
    <w:rsid w:val="00B01053"/>
    <w:rsid w:val="00B03E3A"/>
    <w:rsid w:val="00B056E9"/>
    <w:rsid w:val="00B06B5C"/>
    <w:rsid w:val="00B139A3"/>
    <w:rsid w:val="00B24F28"/>
    <w:rsid w:val="00B3229C"/>
    <w:rsid w:val="00B329C9"/>
    <w:rsid w:val="00B35510"/>
    <w:rsid w:val="00B373A0"/>
    <w:rsid w:val="00B43BE5"/>
    <w:rsid w:val="00B44B47"/>
    <w:rsid w:val="00B558BD"/>
    <w:rsid w:val="00B5789A"/>
    <w:rsid w:val="00B638D1"/>
    <w:rsid w:val="00B74358"/>
    <w:rsid w:val="00B801D5"/>
    <w:rsid w:val="00B81C0A"/>
    <w:rsid w:val="00B93209"/>
    <w:rsid w:val="00BA78C2"/>
    <w:rsid w:val="00BB1427"/>
    <w:rsid w:val="00BB183B"/>
    <w:rsid w:val="00BE1B2D"/>
    <w:rsid w:val="00BF6EAE"/>
    <w:rsid w:val="00C03B8B"/>
    <w:rsid w:val="00C072BB"/>
    <w:rsid w:val="00C13E90"/>
    <w:rsid w:val="00C17D46"/>
    <w:rsid w:val="00C22ED0"/>
    <w:rsid w:val="00C25E7D"/>
    <w:rsid w:val="00C264AC"/>
    <w:rsid w:val="00C300D2"/>
    <w:rsid w:val="00C375CE"/>
    <w:rsid w:val="00C42B76"/>
    <w:rsid w:val="00C437B3"/>
    <w:rsid w:val="00C47EEA"/>
    <w:rsid w:val="00C54705"/>
    <w:rsid w:val="00C55EEA"/>
    <w:rsid w:val="00C63AC8"/>
    <w:rsid w:val="00C643A7"/>
    <w:rsid w:val="00C7298B"/>
    <w:rsid w:val="00C76D26"/>
    <w:rsid w:val="00C77937"/>
    <w:rsid w:val="00C83CEA"/>
    <w:rsid w:val="00C947D7"/>
    <w:rsid w:val="00CB33AB"/>
    <w:rsid w:val="00CB7967"/>
    <w:rsid w:val="00CD50A3"/>
    <w:rsid w:val="00CD64A1"/>
    <w:rsid w:val="00CE1B18"/>
    <w:rsid w:val="00CE2358"/>
    <w:rsid w:val="00CE3F7A"/>
    <w:rsid w:val="00CF6D46"/>
    <w:rsid w:val="00CF74D2"/>
    <w:rsid w:val="00D13BF9"/>
    <w:rsid w:val="00D21822"/>
    <w:rsid w:val="00D242E7"/>
    <w:rsid w:val="00D2573D"/>
    <w:rsid w:val="00D64DF9"/>
    <w:rsid w:val="00D82030"/>
    <w:rsid w:val="00D90A5F"/>
    <w:rsid w:val="00D973CF"/>
    <w:rsid w:val="00DA6004"/>
    <w:rsid w:val="00DB0B88"/>
    <w:rsid w:val="00DC0B8A"/>
    <w:rsid w:val="00DC1A63"/>
    <w:rsid w:val="00DD54D9"/>
    <w:rsid w:val="00DD5E76"/>
    <w:rsid w:val="00DD7945"/>
    <w:rsid w:val="00DE301B"/>
    <w:rsid w:val="00DF449C"/>
    <w:rsid w:val="00E116D6"/>
    <w:rsid w:val="00E17750"/>
    <w:rsid w:val="00E21C2B"/>
    <w:rsid w:val="00E330DE"/>
    <w:rsid w:val="00E44953"/>
    <w:rsid w:val="00E509BA"/>
    <w:rsid w:val="00E63112"/>
    <w:rsid w:val="00E66CD9"/>
    <w:rsid w:val="00E72A82"/>
    <w:rsid w:val="00E91271"/>
    <w:rsid w:val="00EA73ED"/>
    <w:rsid w:val="00EB6196"/>
    <w:rsid w:val="00EC4CDE"/>
    <w:rsid w:val="00EC7ACF"/>
    <w:rsid w:val="00ED4CCD"/>
    <w:rsid w:val="00ED5E7A"/>
    <w:rsid w:val="00EE7B38"/>
    <w:rsid w:val="00EF212B"/>
    <w:rsid w:val="00F00A2D"/>
    <w:rsid w:val="00F1095D"/>
    <w:rsid w:val="00F22EC9"/>
    <w:rsid w:val="00F239EB"/>
    <w:rsid w:val="00F25091"/>
    <w:rsid w:val="00F26B19"/>
    <w:rsid w:val="00F31A3B"/>
    <w:rsid w:val="00F32C2D"/>
    <w:rsid w:val="00F35379"/>
    <w:rsid w:val="00F43086"/>
    <w:rsid w:val="00F509E1"/>
    <w:rsid w:val="00F552E0"/>
    <w:rsid w:val="00F62F7E"/>
    <w:rsid w:val="00F71243"/>
    <w:rsid w:val="00F71978"/>
    <w:rsid w:val="00F731EC"/>
    <w:rsid w:val="00F9215F"/>
    <w:rsid w:val="00F9766A"/>
    <w:rsid w:val="00FA1105"/>
    <w:rsid w:val="00FA131F"/>
    <w:rsid w:val="00FA314C"/>
    <w:rsid w:val="00FA5177"/>
    <w:rsid w:val="00FA5A0C"/>
    <w:rsid w:val="00FC5059"/>
    <w:rsid w:val="00FD108F"/>
    <w:rsid w:val="00FE6988"/>
    <w:rsid w:val="00FF075B"/>
    <w:rsid w:val="00FF0D0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243A"/>
  <w15:docId w15:val="{C67E280A-B1BF-4A0F-A3F6-2252DC4C9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49C"/>
    <w:pPr>
      <w:ind w:left="720"/>
      <w:contextualSpacing/>
    </w:pPr>
  </w:style>
  <w:style w:type="table" w:styleId="TableGrid">
    <w:name w:val="Table Grid"/>
    <w:basedOn w:val="TableNormal"/>
    <w:uiPriority w:val="59"/>
    <w:rsid w:val="002E56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A49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4918"/>
  </w:style>
  <w:style w:type="paragraph" w:styleId="Footer">
    <w:name w:val="footer"/>
    <w:basedOn w:val="Normal"/>
    <w:link w:val="FooterChar"/>
    <w:uiPriority w:val="99"/>
    <w:unhideWhenUsed/>
    <w:rsid w:val="009A49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4918"/>
  </w:style>
  <w:style w:type="character" w:styleId="CommentReference">
    <w:name w:val="annotation reference"/>
    <w:basedOn w:val="DefaultParagraphFont"/>
    <w:uiPriority w:val="99"/>
    <w:semiHidden/>
    <w:unhideWhenUsed/>
    <w:rsid w:val="00AD0D9A"/>
    <w:rPr>
      <w:sz w:val="16"/>
      <w:szCs w:val="16"/>
    </w:rPr>
  </w:style>
  <w:style w:type="paragraph" w:styleId="CommentText">
    <w:name w:val="annotation text"/>
    <w:basedOn w:val="Normal"/>
    <w:link w:val="CommentTextChar"/>
    <w:uiPriority w:val="99"/>
    <w:semiHidden/>
    <w:unhideWhenUsed/>
    <w:rsid w:val="00AD0D9A"/>
    <w:pPr>
      <w:spacing w:line="240" w:lineRule="auto"/>
    </w:pPr>
    <w:rPr>
      <w:sz w:val="20"/>
      <w:szCs w:val="20"/>
    </w:rPr>
  </w:style>
  <w:style w:type="character" w:customStyle="1" w:styleId="CommentTextChar">
    <w:name w:val="Comment Text Char"/>
    <w:basedOn w:val="DefaultParagraphFont"/>
    <w:link w:val="CommentText"/>
    <w:uiPriority w:val="99"/>
    <w:semiHidden/>
    <w:rsid w:val="00AD0D9A"/>
    <w:rPr>
      <w:sz w:val="20"/>
      <w:szCs w:val="20"/>
    </w:rPr>
  </w:style>
  <w:style w:type="paragraph" w:styleId="CommentSubject">
    <w:name w:val="annotation subject"/>
    <w:basedOn w:val="CommentText"/>
    <w:next w:val="CommentText"/>
    <w:link w:val="CommentSubjectChar"/>
    <w:uiPriority w:val="99"/>
    <w:semiHidden/>
    <w:unhideWhenUsed/>
    <w:rsid w:val="00AD0D9A"/>
    <w:rPr>
      <w:b/>
      <w:bCs/>
    </w:rPr>
  </w:style>
  <w:style w:type="character" w:customStyle="1" w:styleId="CommentSubjectChar">
    <w:name w:val="Comment Subject Char"/>
    <w:basedOn w:val="CommentTextChar"/>
    <w:link w:val="CommentSubject"/>
    <w:uiPriority w:val="99"/>
    <w:semiHidden/>
    <w:rsid w:val="00AD0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754">
      <w:bodyDiv w:val="1"/>
      <w:marLeft w:val="0"/>
      <w:marRight w:val="0"/>
      <w:marTop w:val="0"/>
      <w:marBottom w:val="0"/>
      <w:divBdr>
        <w:top w:val="none" w:sz="0" w:space="0" w:color="auto"/>
        <w:left w:val="none" w:sz="0" w:space="0" w:color="auto"/>
        <w:bottom w:val="none" w:sz="0" w:space="0" w:color="auto"/>
        <w:right w:val="none" w:sz="0" w:space="0" w:color="auto"/>
      </w:divBdr>
    </w:div>
    <w:div w:id="6832193">
      <w:bodyDiv w:val="1"/>
      <w:marLeft w:val="0"/>
      <w:marRight w:val="0"/>
      <w:marTop w:val="0"/>
      <w:marBottom w:val="0"/>
      <w:divBdr>
        <w:top w:val="none" w:sz="0" w:space="0" w:color="auto"/>
        <w:left w:val="none" w:sz="0" w:space="0" w:color="auto"/>
        <w:bottom w:val="none" w:sz="0" w:space="0" w:color="auto"/>
        <w:right w:val="none" w:sz="0" w:space="0" w:color="auto"/>
      </w:divBdr>
    </w:div>
    <w:div w:id="23288851">
      <w:bodyDiv w:val="1"/>
      <w:marLeft w:val="0"/>
      <w:marRight w:val="0"/>
      <w:marTop w:val="0"/>
      <w:marBottom w:val="0"/>
      <w:divBdr>
        <w:top w:val="none" w:sz="0" w:space="0" w:color="auto"/>
        <w:left w:val="none" w:sz="0" w:space="0" w:color="auto"/>
        <w:bottom w:val="none" w:sz="0" w:space="0" w:color="auto"/>
        <w:right w:val="none" w:sz="0" w:space="0" w:color="auto"/>
      </w:divBdr>
    </w:div>
    <w:div w:id="40441729">
      <w:bodyDiv w:val="1"/>
      <w:marLeft w:val="0"/>
      <w:marRight w:val="0"/>
      <w:marTop w:val="0"/>
      <w:marBottom w:val="0"/>
      <w:divBdr>
        <w:top w:val="none" w:sz="0" w:space="0" w:color="auto"/>
        <w:left w:val="none" w:sz="0" w:space="0" w:color="auto"/>
        <w:bottom w:val="none" w:sz="0" w:space="0" w:color="auto"/>
        <w:right w:val="none" w:sz="0" w:space="0" w:color="auto"/>
      </w:divBdr>
    </w:div>
    <w:div w:id="56519500">
      <w:bodyDiv w:val="1"/>
      <w:marLeft w:val="0"/>
      <w:marRight w:val="0"/>
      <w:marTop w:val="0"/>
      <w:marBottom w:val="0"/>
      <w:divBdr>
        <w:top w:val="none" w:sz="0" w:space="0" w:color="auto"/>
        <w:left w:val="none" w:sz="0" w:space="0" w:color="auto"/>
        <w:bottom w:val="none" w:sz="0" w:space="0" w:color="auto"/>
        <w:right w:val="none" w:sz="0" w:space="0" w:color="auto"/>
      </w:divBdr>
    </w:div>
    <w:div w:id="63843339">
      <w:bodyDiv w:val="1"/>
      <w:marLeft w:val="0"/>
      <w:marRight w:val="0"/>
      <w:marTop w:val="0"/>
      <w:marBottom w:val="0"/>
      <w:divBdr>
        <w:top w:val="none" w:sz="0" w:space="0" w:color="auto"/>
        <w:left w:val="none" w:sz="0" w:space="0" w:color="auto"/>
        <w:bottom w:val="none" w:sz="0" w:space="0" w:color="auto"/>
        <w:right w:val="none" w:sz="0" w:space="0" w:color="auto"/>
      </w:divBdr>
    </w:div>
    <w:div w:id="69818461">
      <w:bodyDiv w:val="1"/>
      <w:marLeft w:val="0"/>
      <w:marRight w:val="0"/>
      <w:marTop w:val="0"/>
      <w:marBottom w:val="0"/>
      <w:divBdr>
        <w:top w:val="none" w:sz="0" w:space="0" w:color="auto"/>
        <w:left w:val="none" w:sz="0" w:space="0" w:color="auto"/>
        <w:bottom w:val="none" w:sz="0" w:space="0" w:color="auto"/>
        <w:right w:val="none" w:sz="0" w:space="0" w:color="auto"/>
      </w:divBdr>
    </w:div>
    <w:div w:id="71976638">
      <w:bodyDiv w:val="1"/>
      <w:marLeft w:val="0"/>
      <w:marRight w:val="0"/>
      <w:marTop w:val="0"/>
      <w:marBottom w:val="0"/>
      <w:divBdr>
        <w:top w:val="none" w:sz="0" w:space="0" w:color="auto"/>
        <w:left w:val="none" w:sz="0" w:space="0" w:color="auto"/>
        <w:bottom w:val="none" w:sz="0" w:space="0" w:color="auto"/>
        <w:right w:val="none" w:sz="0" w:space="0" w:color="auto"/>
      </w:divBdr>
    </w:div>
    <w:div w:id="96220830">
      <w:bodyDiv w:val="1"/>
      <w:marLeft w:val="0"/>
      <w:marRight w:val="0"/>
      <w:marTop w:val="0"/>
      <w:marBottom w:val="0"/>
      <w:divBdr>
        <w:top w:val="none" w:sz="0" w:space="0" w:color="auto"/>
        <w:left w:val="none" w:sz="0" w:space="0" w:color="auto"/>
        <w:bottom w:val="none" w:sz="0" w:space="0" w:color="auto"/>
        <w:right w:val="none" w:sz="0" w:space="0" w:color="auto"/>
      </w:divBdr>
    </w:div>
    <w:div w:id="110442859">
      <w:bodyDiv w:val="1"/>
      <w:marLeft w:val="0"/>
      <w:marRight w:val="0"/>
      <w:marTop w:val="0"/>
      <w:marBottom w:val="0"/>
      <w:divBdr>
        <w:top w:val="none" w:sz="0" w:space="0" w:color="auto"/>
        <w:left w:val="none" w:sz="0" w:space="0" w:color="auto"/>
        <w:bottom w:val="none" w:sz="0" w:space="0" w:color="auto"/>
        <w:right w:val="none" w:sz="0" w:space="0" w:color="auto"/>
      </w:divBdr>
    </w:div>
    <w:div w:id="122433647">
      <w:bodyDiv w:val="1"/>
      <w:marLeft w:val="0"/>
      <w:marRight w:val="0"/>
      <w:marTop w:val="0"/>
      <w:marBottom w:val="0"/>
      <w:divBdr>
        <w:top w:val="none" w:sz="0" w:space="0" w:color="auto"/>
        <w:left w:val="none" w:sz="0" w:space="0" w:color="auto"/>
        <w:bottom w:val="none" w:sz="0" w:space="0" w:color="auto"/>
        <w:right w:val="none" w:sz="0" w:space="0" w:color="auto"/>
      </w:divBdr>
    </w:div>
    <w:div w:id="122575803">
      <w:bodyDiv w:val="1"/>
      <w:marLeft w:val="0"/>
      <w:marRight w:val="0"/>
      <w:marTop w:val="0"/>
      <w:marBottom w:val="0"/>
      <w:divBdr>
        <w:top w:val="none" w:sz="0" w:space="0" w:color="auto"/>
        <w:left w:val="none" w:sz="0" w:space="0" w:color="auto"/>
        <w:bottom w:val="none" w:sz="0" w:space="0" w:color="auto"/>
        <w:right w:val="none" w:sz="0" w:space="0" w:color="auto"/>
      </w:divBdr>
    </w:div>
    <w:div w:id="135222227">
      <w:bodyDiv w:val="1"/>
      <w:marLeft w:val="0"/>
      <w:marRight w:val="0"/>
      <w:marTop w:val="0"/>
      <w:marBottom w:val="0"/>
      <w:divBdr>
        <w:top w:val="none" w:sz="0" w:space="0" w:color="auto"/>
        <w:left w:val="none" w:sz="0" w:space="0" w:color="auto"/>
        <w:bottom w:val="none" w:sz="0" w:space="0" w:color="auto"/>
        <w:right w:val="none" w:sz="0" w:space="0" w:color="auto"/>
      </w:divBdr>
    </w:div>
    <w:div w:id="145631630">
      <w:bodyDiv w:val="1"/>
      <w:marLeft w:val="0"/>
      <w:marRight w:val="0"/>
      <w:marTop w:val="0"/>
      <w:marBottom w:val="0"/>
      <w:divBdr>
        <w:top w:val="none" w:sz="0" w:space="0" w:color="auto"/>
        <w:left w:val="none" w:sz="0" w:space="0" w:color="auto"/>
        <w:bottom w:val="none" w:sz="0" w:space="0" w:color="auto"/>
        <w:right w:val="none" w:sz="0" w:space="0" w:color="auto"/>
      </w:divBdr>
    </w:div>
    <w:div w:id="172768589">
      <w:bodyDiv w:val="1"/>
      <w:marLeft w:val="0"/>
      <w:marRight w:val="0"/>
      <w:marTop w:val="0"/>
      <w:marBottom w:val="0"/>
      <w:divBdr>
        <w:top w:val="none" w:sz="0" w:space="0" w:color="auto"/>
        <w:left w:val="none" w:sz="0" w:space="0" w:color="auto"/>
        <w:bottom w:val="none" w:sz="0" w:space="0" w:color="auto"/>
        <w:right w:val="none" w:sz="0" w:space="0" w:color="auto"/>
      </w:divBdr>
    </w:div>
    <w:div w:id="178548038">
      <w:bodyDiv w:val="1"/>
      <w:marLeft w:val="0"/>
      <w:marRight w:val="0"/>
      <w:marTop w:val="0"/>
      <w:marBottom w:val="0"/>
      <w:divBdr>
        <w:top w:val="none" w:sz="0" w:space="0" w:color="auto"/>
        <w:left w:val="none" w:sz="0" w:space="0" w:color="auto"/>
        <w:bottom w:val="none" w:sz="0" w:space="0" w:color="auto"/>
        <w:right w:val="none" w:sz="0" w:space="0" w:color="auto"/>
      </w:divBdr>
    </w:div>
    <w:div w:id="183595713">
      <w:bodyDiv w:val="1"/>
      <w:marLeft w:val="0"/>
      <w:marRight w:val="0"/>
      <w:marTop w:val="0"/>
      <w:marBottom w:val="0"/>
      <w:divBdr>
        <w:top w:val="none" w:sz="0" w:space="0" w:color="auto"/>
        <w:left w:val="none" w:sz="0" w:space="0" w:color="auto"/>
        <w:bottom w:val="none" w:sz="0" w:space="0" w:color="auto"/>
        <w:right w:val="none" w:sz="0" w:space="0" w:color="auto"/>
      </w:divBdr>
    </w:div>
    <w:div w:id="202518796">
      <w:bodyDiv w:val="1"/>
      <w:marLeft w:val="0"/>
      <w:marRight w:val="0"/>
      <w:marTop w:val="0"/>
      <w:marBottom w:val="0"/>
      <w:divBdr>
        <w:top w:val="none" w:sz="0" w:space="0" w:color="auto"/>
        <w:left w:val="none" w:sz="0" w:space="0" w:color="auto"/>
        <w:bottom w:val="none" w:sz="0" w:space="0" w:color="auto"/>
        <w:right w:val="none" w:sz="0" w:space="0" w:color="auto"/>
      </w:divBdr>
    </w:div>
    <w:div w:id="203451442">
      <w:bodyDiv w:val="1"/>
      <w:marLeft w:val="0"/>
      <w:marRight w:val="0"/>
      <w:marTop w:val="0"/>
      <w:marBottom w:val="0"/>
      <w:divBdr>
        <w:top w:val="none" w:sz="0" w:space="0" w:color="auto"/>
        <w:left w:val="none" w:sz="0" w:space="0" w:color="auto"/>
        <w:bottom w:val="none" w:sz="0" w:space="0" w:color="auto"/>
        <w:right w:val="none" w:sz="0" w:space="0" w:color="auto"/>
      </w:divBdr>
    </w:div>
    <w:div w:id="211965524">
      <w:bodyDiv w:val="1"/>
      <w:marLeft w:val="0"/>
      <w:marRight w:val="0"/>
      <w:marTop w:val="0"/>
      <w:marBottom w:val="0"/>
      <w:divBdr>
        <w:top w:val="none" w:sz="0" w:space="0" w:color="auto"/>
        <w:left w:val="none" w:sz="0" w:space="0" w:color="auto"/>
        <w:bottom w:val="none" w:sz="0" w:space="0" w:color="auto"/>
        <w:right w:val="none" w:sz="0" w:space="0" w:color="auto"/>
      </w:divBdr>
    </w:div>
    <w:div w:id="212813017">
      <w:bodyDiv w:val="1"/>
      <w:marLeft w:val="0"/>
      <w:marRight w:val="0"/>
      <w:marTop w:val="0"/>
      <w:marBottom w:val="0"/>
      <w:divBdr>
        <w:top w:val="none" w:sz="0" w:space="0" w:color="auto"/>
        <w:left w:val="none" w:sz="0" w:space="0" w:color="auto"/>
        <w:bottom w:val="none" w:sz="0" w:space="0" w:color="auto"/>
        <w:right w:val="none" w:sz="0" w:space="0" w:color="auto"/>
      </w:divBdr>
    </w:div>
    <w:div w:id="224026512">
      <w:bodyDiv w:val="1"/>
      <w:marLeft w:val="0"/>
      <w:marRight w:val="0"/>
      <w:marTop w:val="0"/>
      <w:marBottom w:val="0"/>
      <w:divBdr>
        <w:top w:val="none" w:sz="0" w:space="0" w:color="auto"/>
        <w:left w:val="none" w:sz="0" w:space="0" w:color="auto"/>
        <w:bottom w:val="none" w:sz="0" w:space="0" w:color="auto"/>
        <w:right w:val="none" w:sz="0" w:space="0" w:color="auto"/>
      </w:divBdr>
    </w:div>
    <w:div w:id="229928306">
      <w:bodyDiv w:val="1"/>
      <w:marLeft w:val="0"/>
      <w:marRight w:val="0"/>
      <w:marTop w:val="0"/>
      <w:marBottom w:val="0"/>
      <w:divBdr>
        <w:top w:val="none" w:sz="0" w:space="0" w:color="auto"/>
        <w:left w:val="none" w:sz="0" w:space="0" w:color="auto"/>
        <w:bottom w:val="none" w:sz="0" w:space="0" w:color="auto"/>
        <w:right w:val="none" w:sz="0" w:space="0" w:color="auto"/>
      </w:divBdr>
    </w:div>
    <w:div w:id="243802962">
      <w:bodyDiv w:val="1"/>
      <w:marLeft w:val="0"/>
      <w:marRight w:val="0"/>
      <w:marTop w:val="0"/>
      <w:marBottom w:val="0"/>
      <w:divBdr>
        <w:top w:val="none" w:sz="0" w:space="0" w:color="auto"/>
        <w:left w:val="none" w:sz="0" w:space="0" w:color="auto"/>
        <w:bottom w:val="none" w:sz="0" w:space="0" w:color="auto"/>
        <w:right w:val="none" w:sz="0" w:space="0" w:color="auto"/>
      </w:divBdr>
    </w:div>
    <w:div w:id="254287755">
      <w:bodyDiv w:val="1"/>
      <w:marLeft w:val="0"/>
      <w:marRight w:val="0"/>
      <w:marTop w:val="0"/>
      <w:marBottom w:val="0"/>
      <w:divBdr>
        <w:top w:val="none" w:sz="0" w:space="0" w:color="auto"/>
        <w:left w:val="none" w:sz="0" w:space="0" w:color="auto"/>
        <w:bottom w:val="none" w:sz="0" w:space="0" w:color="auto"/>
        <w:right w:val="none" w:sz="0" w:space="0" w:color="auto"/>
      </w:divBdr>
    </w:div>
    <w:div w:id="258298995">
      <w:bodyDiv w:val="1"/>
      <w:marLeft w:val="0"/>
      <w:marRight w:val="0"/>
      <w:marTop w:val="0"/>
      <w:marBottom w:val="0"/>
      <w:divBdr>
        <w:top w:val="none" w:sz="0" w:space="0" w:color="auto"/>
        <w:left w:val="none" w:sz="0" w:space="0" w:color="auto"/>
        <w:bottom w:val="none" w:sz="0" w:space="0" w:color="auto"/>
        <w:right w:val="none" w:sz="0" w:space="0" w:color="auto"/>
      </w:divBdr>
    </w:div>
    <w:div w:id="261233033">
      <w:bodyDiv w:val="1"/>
      <w:marLeft w:val="0"/>
      <w:marRight w:val="0"/>
      <w:marTop w:val="0"/>
      <w:marBottom w:val="0"/>
      <w:divBdr>
        <w:top w:val="none" w:sz="0" w:space="0" w:color="auto"/>
        <w:left w:val="none" w:sz="0" w:space="0" w:color="auto"/>
        <w:bottom w:val="none" w:sz="0" w:space="0" w:color="auto"/>
        <w:right w:val="none" w:sz="0" w:space="0" w:color="auto"/>
      </w:divBdr>
    </w:div>
    <w:div w:id="261455577">
      <w:bodyDiv w:val="1"/>
      <w:marLeft w:val="0"/>
      <w:marRight w:val="0"/>
      <w:marTop w:val="0"/>
      <w:marBottom w:val="0"/>
      <w:divBdr>
        <w:top w:val="none" w:sz="0" w:space="0" w:color="auto"/>
        <w:left w:val="none" w:sz="0" w:space="0" w:color="auto"/>
        <w:bottom w:val="none" w:sz="0" w:space="0" w:color="auto"/>
        <w:right w:val="none" w:sz="0" w:space="0" w:color="auto"/>
      </w:divBdr>
    </w:div>
    <w:div w:id="265777241">
      <w:bodyDiv w:val="1"/>
      <w:marLeft w:val="0"/>
      <w:marRight w:val="0"/>
      <w:marTop w:val="0"/>
      <w:marBottom w:val="0"/>
      <w:divBdr>
        <w:top w:val="none" w:sz="0" w:space="0" w:color="auto"/>
        <w:left w:val="none" w:sz="0" w:space="0" w:color="auto"/>
        <w:bottom w:val="none" w:sz="0" w:space="0" w:color="auto"/>
        <w:right w:val="none" w:sz="0" w:space="0" w:color="auto"/>
      </w:divBdr>
    </w:div>
    <w:div w:id="276104079">
      <w:bodyDiv w:val="1"/>
      <w:marLeft w:val="0"/>
      <w:marRight w:val="0"/>
      <w:marTop w:val="0"/>
      <w:marBottom w:val="0"/>
      <w:divBdr>
        <w:top w:val="none" w:sz="0" w:space="0" w:color="auto"/>
        <w:left w:val="none" w:sz="0" w:space="0" w:color="auto"/>
        <w:bottom w:val="none" w:sz="0" w:space="0" w:color="auto"/>
        <w:right w:val="none" w:sz="0" w:space="0" w:color="auto"/>
      </w:divBdr>
    </w:div>
    <w:div w:id="283195020">
      <w:bodyDiv w:val="1"/>
      <w:marLeft w:val="0"/>
      <w:marRight w:val="0"/>
      <w:marTop w:val="0"/>
      <w:marBottom w:val="0"/>
      <w:divBdr>
        <w:top w:val="none" w:sz="0" w:space="0" w:color="auto"/>
        <w:left w:val="none" w:sz="0" w:space="0" w:color="auto"/>
        <w:bottom w:val="none" w:sz="0" w:space="0" w:color="auto"/>
        <w:right w:val="none" w:sz="0" w:space="0" w:color="auto"/>
      </w:divBdr>
    </w:div>
    <w:div w:id="284773656">
      <w:bodyDiv w:val="1"/>
      <w:marLeft w:val="0"/>
      <w:marRight w:val="0"/>
      <w:marTop w:val="0"/>
      <w:marBottom w:val="0"/>
      <w:divBdr>
        <w:top w:val="none" w:sz="0" w:space="0" w:color="auto"/>
        <w:left w:val="none" w:sz="0" w:space="0" w:color="auto"/>
        <w:bottom w:val="none" w:sz="0" w:space="0" w:color="auto"/>
        <w:right w:val="none" w:sz="0" w:space="0" w:color="auto"/>
      </w:divBdr>
    </w:div>
    <w:div w:id="289291003">
      <w:bodyDiv w:val="1"/>
      <w:marLeft w:val="0"/>
      <w:marRight w:val="0"/>
      <w:marTop w:val="0"/>
      <w:marBottom w:val="0"/>
      <w:divBdr>
        <w:top w:val="none" w:sz="0" w:space="0" w:color="auto"/>
        <w:left w:val="none" w:sz="0" w:space="0" w:color="auto"/>
        <w:bottom w:val="none" w:sz="0" w:space="0" w:color="auto"/>
        <w:right w:val="none" w:sz="0" w:space="0" w:color="auto"/>
      </w:divBdr>
    </w:div>
    <w:div w:id="307983144">
      <w:bodyDiv w:val="1"/>
      <w:marLeft w:val="0"/>
      <w:marRight w:val="0"/>
      <w:marTop w:val="0"/>
      <w:marBottom w:val="0"/>
      <w:divBdr>
        <w:top w:val="none" w:sz="0" w:space="0" w:color="auto"/>
        <w:left w:val="none" w:sz="0" w:space="0" w:color="auto"/>
        <w:bottom w:val="none" w:sz="0" w:space="0" w:color="auto"/>
        <w:right w:val="none" w:sz="0" w:space="0" w:color="auto"/>
      </w:divBdr>
    </w:div>
    <w:div w:id="309747132">
      <w:bodyDiv w:val="1"/>
      <w:marLeft w:val="0"/>
      <w:marRight w:val="0"/>
      <w:marTop w:val="0"/>
      <w:marBottom w:val="0"/>
      <w:divBdr>
        <w:top w:val="none" w:sz="0" w:space="0" w:color="auto"/>
        <w:left w:val="none" w:sz="0" w:space="0" w:color="auto"/>
        <w:bottom w:val="none" w:sz="0" w:space="0" w:color="auto"/>
        <w:right w:val="none" w:sz="0" w:space="0" w:color="auto"/>
      </w:divBdr>
    </w:div>
    <w:div w:id="311567760">
      <w:bodyDiv w:val="1"/>
      <w:marLeft w:val="0"/>
      <w:marRight w:val="0"/>
      <w:marTop w:val="0"/>
      <w:marBottom w:val="0"/>
      <w:divBdr>
        <w:top w:val="none" w:sz="0" w:space="0" w:color="auto"/>
        <w:left w:val="none" w:sz="0" w:space="0" w:color="auto"/>
        <w:bottom w:val="none" w:sz="0" w:space="0" w:color="auto"/>
        <w:right w:val="none" w:sz="0" w:space="0" w:color="auto"/>
      </w:divBdr>
    </w:div>
    <w:div w:id="313144167">
      <w:bodyDiv w:val="1"/>
      <w:marLeft w:val="0"/>
      <w:marRight w:val="0"/>
      <w:marTop w:val="0"/>
      <w:marBottom w:val="0"/>
      <w:divBdr>
        <w:top w:val="none" w:sz="0" w:space="0" w:color="auto"/>
        <w:left w:val="none" w:sz="0" w:space="0" w:color="auto"/>
        <w:bottom w:val="none" w:sz="0" w:space="0" w:color="auto"/>
        <w:right w:val="none" w:sz="0" w:space="0" w:color="auto"/>
      </w:divBdr>
    </w:div>
    <w:div w:id="315304208">
      <w:bodyDiv w:val="1"/>
      <w:marLeft w:val="0"/>
      <w:marRight w:val="0"/>
      <w:marTop w:val="0"/>
      <w:marBottom w:val="0"/>
      <w:divBdr>
        <w:top w:val="none" w:sz="0" w:space="0" w:color="auto"/>
        <w:left w:val="none" w:sz="0" w:space="0" w:color="auto"/>
        <w:bottom w:val="none" w:sz="0" w:space="0" w:color="auto"/>
        <w:right w:val="none" w:sz="0" w:space="0" w:color="auto"/>
      </w:divBdr>
    </w:div>
    <w:div w:id="316223863">
      <w:bodyDiv w:val="1"/>
      <w:marLeft w:val="0"/>
      <w:marRight w:val="0"/>
      <w:marTop w:val="0"/>
      <w:marBottom w:val="0"/>
      <w:divBdr>
        <w:top w:val="none" w:sz="0" w:space="0" w:color="auto"/>
        <w:left w:val="none" w:sz="0" w:space="0" w:color="auto"/>
        <w:bottom w:val="none" w:sz="0" w:space="0" w:color="auto"/>
        <w:right w:val="none" w:sz="0" w:space="0" w:color="auto"/>
      </w:divBdr>
    </w:div>
    <w:div w:id="322583266">
      <w:bodyDiv w:val="1"/>
      <w:marLeft w:val="0"/>
      <w:marRight w:val="0"/>
      <w:marTop w:val="0"/>
      <w:marBottom w:val="0"/>
      <w:divBdr>
        <w:top w:val="none" w:sz="0" w:space="0" w:color="auto"/>
        <w:left w:val="none" w:sz="0" w:space="0" w:color="auto"/>
        <w:bottom w:val="none" w:sz="0" w:space="0" w:color="auto"/>
        <w:right w:val="none" w:sz="0" w:space="0" w:color="auto"/>
      </w:divBdr>
    </w:div>
    <w:div w:id="338041516">
      <w:bodyDiv w:val="1"/>
      <w:marLeft w:val="0"/>
      <w:marRight w:val="0"/>
      <w:marTop w:val="0"/>
      <w:marBottom w:val="0"/>
      <w:divBdr>
        <w:top w:val="none" w:sz="0" w:space="0" w:color="auto"/>
        <w:left w:val="none" w:sz="0" w:space="0" w:color="auto"/>
        <w:bottom w:val="none" w:sz="0" w:space="0" w:color="auto"/>
        <w:right w:val="none" w:sz="0" w:space="0" w:color="auto"/>
      </w:divBdr>
    </w:div>
    <w:div w:id="339814844">
      <w:bodyDiv w:val="1"/>
      <w:marLeft w:val="0"/>
      <w:marRight w:val="0"/>
      <w:marTop w:val="0"/>
      <w:marBottom w:val="0"/>
      <w:divBdr>
        <w:top w:val="none" w:sz="0" w:space="0" w:color="auto"/>
        <w:left w:val="none" w:sz="0" w:space="0" w:color="auto"/>
        <w:bottom w:val="none" w:sz="0" w:space="0" w:color="auto"/>
        <w:right w:val="none" w:sz="0" w:space="0" w:color="auto"/>
      </w:divBdr>
    </w:div>
    <w:div w:id="343019267">
      <w:bodyDiv w:val="1"/>
      <w:marLeft w:val="0"/>
      <w:marRight w:val="0"/>
      <w:marTop w:val="0"/>
      <w:marBottom w:val="0"/>
      <w:divBdr>
        <w:top w:val="none" w:sz="0" w:space="0" w:color="auto"/>
        <w:left w:val="none" w:sz="0" w:space="0" w:color="auto"/>
        <w:bottom w:val="none" w:sz="0" w:space="0" w:color="auto"/>
        <w:right w:val="none" w:sz="0" w:space="0" w:color="auto"/>
      </w:divBdr>
    </w:div>
    <w:div w:id="351691491">
      <w:bodyDiv w:val="1"/>
      <w:marLeft w:val="0"/>
      <w:marRight w:val="0"/>
      <w:marTop w:val="0"/>
      <w:marBottom w:val="0"/>
      <w:divBdr>
        <w:top w:val="none" w:sz="0" w:space="0" w:color="auto"/>
        <w:left w:val="none" w:sz="0" w:space="0" w:color="auto"/>
        <w:bottom w:val="none" w:sz="0" w:space="0" w:color="auto"/>
        <w:right w:val="none" w:sz="0" w:space="0" w:color="auto"/>
      </w:divBdr>
    </w:div>
    <w:div w:id="353699893">
      <w:bodyDiv w:val="1"/>
      <w:marLeft w:val="0"/>
      <w:marRight w:val="0"/>
      <w:marTop w:val="0"/>
      <w:marBottom w:val="0"/>
      <w:divBdr>
        <w:top w:val="none" w:sz="0" w:space="0" w:color="auto"/>
        <w:left w:val="none" w:sz="0" w:space="0" w:color="auto"/>
        <w:bottom w:val="none" w:sz="0" w:space="0" w:color="auto"/>
        <w:right w:val="none" w:sz="0" w:space="0" w:color="auto"/>
      </w:divBdr>
    </w:div>
    <w:div w:id="355235053">
      <w:bodyDiv w:val="1"/>
      <w:marLeft w:val="0"/>
      <w:marRight w:val="0"/>
      <w:marTop w:val="0"/>
      <w:marBottom w:val="0"/>
      <w:divBdr>
        <w:top w:val="none" w:sz="0" w:space="0" w:color="auto"/>
        <w:left w:val="none" w:sz="0" w:space="0" w:color="auto"/>
        <w:bottom w:val="none" w:sz="0" w:space="0" w:color="auto"/>
        <w:right w:val="none" w:sz="0" w:space="0" w:color="auto"/>
      </w:divBdr>
    </w:div>
    <w:div w:id="364599345">
      <w:bodyDiv w:val="1"/>
      <w:marLeft w:val="0"/>
      <w:marRight w:val="0"/>
      <w:marTop w:val="0"/>
      <w:marBottom w:val="0"/>
      <w:divBdr>
        <w:top w:val="none" w:sz="0" w:space="0" w:color="auto"/>
        <w:left w:val="none" w:sz="0" w:space="0" w:color="auto"/>
        <w:bottom w:val="none" w:sz="0" w:space="0" w:color="auto"/>
        <w:right w:val="none" w:sz="0" w:space="0" w:color="auto"/>
      </w:divBdr>
    </w:div>
    <w:div w:id="374352784">
      <w:bodyDiv w:val="1"/>
      <w:marLeft w:val="0"/>
      <w:marRight w:val="0"/>
      <w:marTop w:val="0"/>
      <w:marBottom w:val="0"/>
      <w:divBdr>
        <w:top w:val="none" w:sz="0" w:space="0" w:color="auto"/>
        <w:left w:val="none" w:sz="0" w:space="0" w:color="auto"/>
        <w:bottom w:val="none" w:sz="0" w:space="0" w:color="auto"/>
        <w:right w:val="none" w:sz="0" w:space="0" w:color="auto"/>
      </w:divBdr>
    </w:div>
    <w:div w:id="374814784">
      <w:bodyDiv w:val="1"/>
      <w:marLeft w:val="0"/>
      <w:marRight w:val="0"/>
      <w:marTop w:val="0"/>
      <w:marBottom w:val="0"/>
      <w:divBdr>
        <w:top w:val="none" w:sz="0" w:space="0" w:color="auto"/>
        <w:left w:val="none" w:sz="0" w:space="0" w:color="auto"/>
        <w:bottom w:val="none" w:sz="0" w:space="0" w:color="auto"/>
        <w:right w:val="none" w:sz="0" w:space="0" w:color="auto"/>
      </w:divBdr>
    </w:div>
    <w:div w:id="375736269">
      <w:bodyDiv w:val="1"/>
      <w:marLeft w:val="0"/>
      <w:marRight w:val="0"/>
      <w:marTop w:val="0"/>
      <w:marBottom w:val="0"/>
      <w:divBdr>
        <w:top w:val="none" w:sz="0" w:space="0" w:color="auto"/>
        <w:left w:val="none" w:sz="0" w:space="0" w:color="auto"/>
        <w:bottom w:val="none" w:sz="0" w:space="0" w:color="auto"/>
        <w:right w:val="none" w:sz="0" w:space="0" w:color="auto"/>
      </w:divBdr>
    </w:div>
    <w:div w:id="380403270">
      <w:bodyDiv w:val="1"/>
      <w:marLeft w:val="0"/>
      <w:marRight w:val="0"/>
      <w:marTop w:val="0"/>
      <w:marBottom w:val="0"/>
      <w:divBdr>
        <w:top w:val="none" w:sz="0" w:space="0" w:color="auto"/>
        <w:left w:val="none" w:sz="0" w:space="0" w:color="auto"/>
        <w:bottom w:val="none" w:sz="0" w:space="0" w:color="auto"/>
        <w:right w:val="none" w:sz="0" w:space="0" w:color="auto"/>
      </w:divBdr>
    </w:div>
    <w:div w:id="383260763">
      <w:bodyDiv w:val="1"/>
      <w:marLeft w:val="0"/>
      <w:marRight w:val="0"/>
      <w:marTop w:val="0"/>
      <w:marBottom w:val="0"/>
      <w:divBdr>
        <w:top w:val="none" w:sz="0" w:space="0" w:color="auto"/>
        <w:left w:val="none" w:sz="0" w:space="0" w:color="auto"/>
        <w:bottom w:val="none" w:sz="0" w:space="0" w:color="auto"/>
        <w:right w:val="none" w:sz="0" w:space="0" w:color="auto"/>
      </w:divBdr>
    </w:div>
    <w:div w:id="383872553">
      <w:bodyDiv w:val="1"/>
      <w:marLeft w:val="0"/>
      <w:marRight w:val="0"/>
      <w:marTop w:val="0"/>
      <w:marBottom w:val="0"/>
      <w:divBdr>
        <w:top w:val="none" w:sz="0" w:space="0" w:color="auto"/>
        <w:left w:val="none" w:sz="0" w:space="0" w:color="auto"/>
        <w:bottom w:val="none" w:sz="0" w:space="0" w:color="auto"/>
        <w:right w:val="none" w:sz="0" w:space="0" w:color="auto"/>
      </w:divBdr>
    </w:div>
    <w:div w:id="385034396">
      <w:bodyDiv w:val="1"/>
      <w:marLeft w:val="0"/>
      <w:marRight w:val="0"/>
      <w:marTop w:val="0"/>
      <w:marBottom w:val="0"/>
      <w:divBdr>
        <w:top w:val="none" w:sz="0" w:space="0" w:color="auto"/>
        <w:left w:val="none" w:sz="0" w:space="0" w:color="auto"/>
        <w:bottom w:val="none" w:sz="0" w:space="0" w:color="auto"/>
        <w:right w:val="none" w:sz="0" w:space="0" w:color="auto"/>
      </w:divBdr>
    </w:div>
    <w:div w:id="389380832">
      <w:bodyDiv w:val="1"/>
      <w:marLeft w:val="0"/>
      <w:marRight w:val="0"/>
      <w:marTop w:val="0"/>
      <w:marBottom w:val="0"/>
      <w:divBdr>
        <w:top w:val="none" w:sz="0" w:space="0" w:color="auto"/>
        <w:left w:val="none" w:sz="0" w:space="0" w:color="auto"/>
        <w:bottom w:val="none" w:sz="0" w:space="0" w:color="auto"/>
        <w:right w:val="none" w:sz="0" w:space="0" w:color="auto"/>
      </w:divBdr>
    </w:div>
    <w:div w:id="389575922">
      <w:bodyDiv w:val="1"/>
      <w:marLeft w:val="0"/>
      <w:marRight w:val="0"/>
      <w:marTop w:val="0"/>
      <w:marBottom w:val="0"/>
      <w:divBdr>
        <w:top w:val="none" w:sz="0" w:space="0" w:color="auto"/>
        <w:left w:val="none" w:sz="0" w:space="0" w:color="auto"/>
        <w:bottom w:val="none" w:sz="0" w:space="0" w:color="auto"/>
        <w:right w:val="none" w:sz="0" w:space="0" w:color="auto"/>
      </w:divBdr>
    </w:div>
    <w:div w:id="402070356">
      <w:bodyDiv w:val="1"/>
      <w:marLeft w:val="0"/>
      <w:marRight w:val="0"/>
      <w:marTop w:val="0"/>
      <w:marBottom w:val="0"/>
      <w:divBdr>
        <w:top w:val="none" w:sz="0" w:space="0" w:color="auto"/>
        <w:left w:val="none" w:sz="0" w:space="0" w:color="auto"/>
        <w:bottom w:val="none" w:sz="0" w:space="0" w:color="auto"/>
        <w:right w:val="none" w:sz="0" w:space="0" w:color="auto"/>
      </w:divBdr>
    </w:div>
    <w:div w:id="416755448">
      <w:bodyDiv w:val="1"/>
      <w:marLeft w:val="0"/>
      <w:marRight w:val="0"/>
      <w:marTop w:val="0"/>
      <w:marBottom w:val="0"/>
      <w:divBdr>
        <w:top w:val="none" w:sz="0" w:space="0" w:color="auto"/>
        <w:left w:val="none" w:sz="0" w:space="0" w:color="auto"/>
        <w:bottom w:val="none" w:sz="0" w:space="0" w:color="auto"/>
        <w:right w:val="none" w:sz="0" w:space="0" w:color="auto"/>
      </w:divBdr>
    </w:div>
    <w:div w:id="419523449">
      <w:bodyDiv w:val="1"/>
      <w:marLeft w:val="0"/>
      <w:marRight w:val="0"/>
      <w:marTop w:val="0"/>
      <w:marBottom w:val="0"/>
      <w:divBdr>
        <w:top w:val="none" w:sz="0" w:space="0" w:color="auto"/>
        <w:left w:val="none" w:sz="0" w:space="0" w:color="auto"/>
        <w:bottom w:val="none" w:sz="0" w:space="0" w:color="auto"/>
        <w:right w:val="none" w:sz="0" w:space="0" w:color="auto"/>
      </w:divBdr>
    </w:div>
    <w:div w:id="427652612">
      <w:bodyDiv w:val="1"/>
      <w:marLeft w:val="0"/>
      <w:marRight w:val="0"/>
      <w:marTop w:val="0"/>
      <w:marBottom w:val="0"/>
      <w:divBdr>
        <w:top w:val="none" w:sz="0" w:space="0" w:color="auto"/>
        <w:left w:val="none" w:sz="0" w:space="0" w:color="auto"/>
        <w:bottom w:val="none" w:sz="0" w:space="0" w:color="auto"/>
        <w:right w:val="none" w:sz="0" w:space="0" w:color="auto"/>
      </w:divBdr>
    </w:div>
    <w:div w:id="436028243">
      <w:bodyDiv w:val="1"/>
      <w:marLeft w:val="0"/>
      <w:marRight w:val="0"/>
      <w:marTop w:val="0"/>
      <w:marBottom w:val="0"/>
      <w:divBdr>
        <w:top w:val="none" w:sz="0" w:space="0" w:color="auto"/>
        <w:left w:val="none" w:sz="0" w:space="0" w:color="auto"/>
        <w:bottom w:val="none" w:sz="0" w:space="0" w:color="auto"/>
        <w:right w:val="none" w:sz="0" w:space="0" w:color="auto"/>
      </w:divBdr>
    </w:div>
    <w:div w:id="436029237">
      <w:bodyDiv w:val="1"/>
      <w:marLeft w:val="0"/>
      <w:marRight w:val="0"/>
      <w:marTop w:val="0"/>
      <w:marBottom w:val="0"/>
      <w:divBdr>
        <w:top w:val="none" w:sz="0" w:space="0" w:color="auto"/>
        <w:left w:val="none" w:sz="0" w:space="0" w:color="auto"/>
        <w:bottom w:val="none" w:sz="0" w:space="0" w:color="auto"/>
        <w:right w:val="none" w:sz="0" w:space="0" w:color="auto"/>
      </w:divBdr>
    </w:div>
    <w:div w:id="439960019">
      <w:bodyDiv w:val="1"/>
      <w:marLeft w:val="0"/>
      <w:marRight w:val="0"/>
      <w:marTop w:val="0"/>
      <w:marBottom w:val="0"/>
      <w:divBdr>
        <w:top w:val="none" w:sz="0" w:space="0" w:color="auto"/>
        <w:left w:val="none" w:sz="0" w:space="0" w:color="auto"/>
        <w:bottom w:val="none" w:sz="0" w:space="0" w:color="auto"/>
        <w:right w:val="none" w:sz="0" w:space="0" w:color="auto"/>
      </w:divBdr>
    </w:div>
    <w:div w:id="450977960">
      <w:bodyDiv w:val="1"/>
      <w:marLeft w:val="0"/>
      <w:marRight w:val="0"/>
      <w:marTop w:val="0"/>
      <w:marBottom w:val="0"/>
      <w:divBdr>
        <w:top w:val="none" w:sz="0" w:space="0" w:color="auto"/>
        <w:left w:val="none" w:sz="0" w:space="0" w:color="auto"/>
        <w:bottom w:val="none" w:sz="0" w:space="0" w:color="auto"/>
        <w:right w:val="none" w:sz="0" w:space="0" w:color="auto"/>
      </w:divBdr>
    </w:div>
    <w:div w:id="458110828">
      <w:bodyDiv w:val="1"/>
      <w:marLeft w:val="0"/>
      <w:marRight w:val="0"/>
      <w:marTop w:val="0"/>
      <w:marBottom w:val="0"/>
      <w:divBdr>
        <w:top w:val="none" w:sz="0" w:space="0" w:color="auto"/>
        <w:left w:val="none" w:sz="0" w:space="0" w:color="auto"/>
        <w:bottom w:val="none" w:sz="0" w:space="0" w:color="auto"/>
        <w:right w:val="none" w:sz="0" w:space="0" w:color="auto"/>
      </w:divBdr>
    </w:div>
    <w:div w:id="459568688">
      <w:bodyDiv w:val="1"/>
      <w:marLeft w:val="0"/>
      <w:marRight w:val="0"/>
      <w:marTop w:val="0"/>
      <w:marBottom w:val="0"/>
      <w:divBdr>
        <w:top w:val="none" w:sz="0" w:space="0" w:color="auto"/>
        <w:left w:val="none" w:sz="0" w:space="0" w:color="auto"/>
        <w:bottom w:val="none" w:sz="0" w:space="0" w:color="auto"/>
        <w:right w:val="none" w:sz="0" w:space="0" w:color="auto"/>
      </w:divBdr>
    </w:div>
    <w:div w:id="464855230">
      <w:bodyDiv w:val="1"/>
      <w:marLeft w:val="0"/>
      <w:marRight w:val="0"/>
      <w:marTop w:val="0"/>
      <w:marBottom w:val="0"/>
      <w:divBdr>
        <w:top w:val="none" w:sz="0" w:space="0" w:color="auto"/>
        <w:left w:val="none" w:sz="0" w:space="0" w:color="auto"/>
        <w:bottom w:val="none" w:sz="0" w:space="0" w:color="auto"/>
        <w:right w:val="none" w:sz="0" w:space="0" w:color="auto"/>
      </w:divBdr>
    </w:div>
    <w:div w:id="467360015">
      <w:bodyDiv w:val="1"/>
      <w:marLeft w:val="0"/>
      <w:marRight w:val="0"/>
      <w:marTop w:val="0"/>
      <w:marBottom w:val="0"/>
      <w:divBdr>
        <w:top w:val="none" w:sz="0" w:space="0" w:color="auto"/>
        <w:left w:val="none" w:sz="0" w:space="0" w:color="auto"/>
        <w:bottom w:val="none" w:sz="0" w:space="0" w:color="auto"/>
        <w:right w:val="none" w:sz="0" w:space="0" w:color="auto"/>
      </w:divBdr>
    </w:div>
    <w:div w:id="471213377">
      <w:bodyDiv w:val="1"/>
      <w:marLeft w:val="0"/>
      <w:marRight w:val="0"/>
      <w:marTop w:val="0"/>
      <w:marBottom w:val="0"/>
      <w:divBdr>
        <w:top w:val="none" w:sz="0" w:space="0" w:color="auto"/>
        <w:left w:val="none" w:sz="0" w:space="0" w:color="auto"/>
        <w:bottom w:val="none" w:sz="0" w:space="0" w:color="auto"/>
        <w:right w:val="none" w:sz="0" w:space="0" w:color="auto"/>
      </w:divBdr>
    </w:div>
    <w:div w:id="476341701">
      <w:bodyDiv w:val="1"/>
      <w:marLeft w:val="0"/>
      <w:marRight w:val="0"/>
      <w:marTop w:val="0"/>
      <w:marBottom w:val="0"/>
      <w:divBdr>
        <w:top w:val="none" w:sz="0" w:space="0" w:color="auto"/>
        <w:left w:val="none" w:sz="0" w:space="0" w:color="auto"/>
        <w:bottom w:val="none" w:sz="0" w:space="0" w:color="auto"/>
        <w:right w:val="none" w:sz="0" w:space="0" w:color="auto"/>
      </w:divBdr>
    </w:div>
    <w:div w:id="481627139">
      <w:bodyDiv w:val="1"/>
      <w:marLeft w:val="0"/>
      <w:marRight w:val="0"/>
      <w:marTop w:val="0"/>
      <w:marBottom w:val="0"/>
      <w:divBdr>
        <w:top w:val="none" w:sz="0" w:space="0" w:color="auto"/>
        <w:left w:val="none" w:sz="0" w:space="0" w:color="auto"/>
        <w:bottom w:val="none" w:sz="0" w:space="0" w:color="auto"/>
        <w:right w:val="none" w:sz="0" w:space="0" w:color="auto"/>
      </w:divBdr>
    </w:div>
    <w:div w:id="481888712">
      <w:bodyDiv w:val="1"/>
      <w:marLeft w:val="0"/>
      <w:marRight w:val="0"/>
      <w:marTop w:val="0"/>
      <w:marBottom w:val="0"/>
      <w:divBdr>
        <w:top w:val="none" w:sz="0" w:space="0" w:color="auto"/>
        <w:left w:val="none" w:sz="0" w:space="0" w:color="auto"/>
        <w:bottom w:val="none" w:sz="0" w:space="0" w:color="auto"/>
        <w:right w:val="none" w:sz="0" w:space="0" w:color="auto"/>
      </w:divBdr>
    </w:div>
    <w:div w:id="482166304">
      <w:bodyDiv w:val="1"/>
      <w:marLeft w:val="0"/>
      <w:marRight w:val="0"/>
      <w:marTop w:val="0"/>
      <w:marBottom w:val="0"/>
      <w:divBdr>
        <w:top w:val="none" w:sz="0" w:space="0" w:color="auto"/>
        <w:left w:val="none" w:sz="0" w:space="0" w:color="auto"/>
        <w:bottom w:val="none" w:sz="0" w:space="0" w:color="auto"/>
        <w:right w:val="none" w:sz="0" w:space="0" w:color="auto"/>
      </w:divBdr>
    </w:div>
    <w:div w:id="485903218">
      <w:bodyDiv w:val="1"/>
      <w:marLeft w:val="0"/>
      <w:marRight w:val="0"/>
      <w:marTop w:val="0"/>
      <w:marBottom w:val="0"/>
      <w:divBdr>
        <w:top w:val="none" w:sz="0" w:space="0" w:color="auto"/>
        <w:left w:val="none" w:sz="0" w:space="0" w:color="auto"/>
        <w:bottom w:val="none" w:sz="0" w:space="0" w:color="auto"/>
        <w:right w:val="none" w:sz="0" w:space="0" w:color="auto"/>
      </w:divBdr>
    </w:div>
    <w:div w:id="490414704">
      <w:bodyDiv w:val="1"/>
      <w:marLeft w:val="0"/>
      <w:marRight w:val="0"/>
      <w:marTop w:val="0"/>
      <w:marBottom w:val="0"/>
      <w:divBdr>
        <w:top w:val="none" w:sz="0" w:space="0" w:color="auto"/>
        <w:left w:val="none" w:sz="0" w:space="0" w:color="auto"/>
        <w:bottom w:val="none" w:sz="0" w:space="0" w:color="auto"/>
        <w:right w:val="none" w:sz="0" w:space="0" w:color="auto"/>
      </w:divBdr>
    </w:div>
    <w:div w:id="492573633">
      <w:bodyDiv w:val="1"/>
      <w:marLeft w:val="0"/>
      <w:marRight w:val="0"/>
      <w:marTop w:val="0"/>
      <w:marBottom w:val="0"/>
      <w:divBdr>
        <w:top w:val="none" w:sz="0" w:space="0" w:color="auto"/>
        <w:left w:val="none" w:sz="0" w:space="0" w:color="auto"/>
        <w:bottom w:val="none" w:sz="0" w:space="0" w:color="auto"/>
        <w:right w:val="none" w:sz="0" w:space="0" w:color="auto"/>
      </w:divBdr>
    </w:div>
    <w:div w:id="493882802">
      <w:bodyDiv w:val="1"/>
      <w:marLeft w:val="0"/>
      <w:marRight w:val="0"/>
      <w:marTop w:val="0"/>
      <w:marBottom w:val="0"/>
      <w:divBdr>
        <w:top w:val="none" w:sz="0" w:space="0" w:color="auto"/>
        <w:left w:val="none" w:sz="0" w:space="0" w:color="auto"/>
        <w:bottom w:val="none" w:sz="0" w:space="0" w:color="auto"/>
        <w:right w:val="none" w:sz="0" w:space="0" w:color="auto"/>
      </w:divBdr>
    </w:div>
    <w:div w:id="500052046">
      <w:bodyDiv w:val="1"/>
      <w:marLeft w:val="0"/>
      <w:marRight w:val="0"/>
      <w:marTop w:val="0"/>
      <w:marBottom w:val="0"/>
      <w:divBdr>
        <w:top w:val="none" w:sz="0" w:space="0" w:color="auto"/>
        <w:left w:val="none" w:sz="0" w:space="0" w:color="auto"/>
        <w:bottom w:val="none" w:sz="0" w:space="0" w:color="auto"/>
        <w:right w:val="none" w:sz="0" w:space="0" w:color="auto"/>
      </w:divBdr>
    </w:div>
    <w:div w:id="500857837">
      <w:bodyDiv w:val="1"/>
      <w:marLeft w:val="0"/>
      <w:marRight w:val="0"/>
      <w:marTop w:val="0"/>
      <w:marBottom w:val="0"/>
      <w:divBdr>
        <w:top w:val="none" w:sz="0" w:space="0" w:color="auto"/>
        <w:left w:val="none" w:sz="0" w:space="0" w:color="auto"/>
        <w:bottom w:val="none" w:sz="0" w:space="0" w:color="auto"/>
        <w:right w:val="none" w:sz="0" w:space="0" w:color="auto"/>
      </w:divBdr>
    </w:div>
    <w:div w:id="506676515">
      <w:bodyDiv w:val="1"/>
      <w:marLeft w:val="0"/>
      <w:marRight w:val="0"/>
      <w:marTop w:val="0"/>
      <w:marBottom w:val="0"/>
      <w:divBdr>
        <w:top w:val="none" w:sz="0" w:space="0" w:color="auto"/>
        <w:left w:val="none" w:sz="0" w:space="0" w:color="auto"/>
        <w:bottom w:val="none" w:sz="0" w:space="0" w:color="auto"/>
        <w:right w:val="none" w:sz="0" w:space="0" w:color="auto"/>
      </w:divBdr>
    </w:div>
    <w:div w:id="516431620">
      <w:bodyDiv w:val="1"/>
      <w:marLeft w:val="0"/>
      <w:marRight w:val="0"/>
      <w:marTop w:val="0"/>
      <w:marBottom w:val="0"/>
      <w:divBdr>
        <w:top w:val="none" w:sz="0" w:space="0" w:color="auto"/>
        <w:left w:val="none" w:sz="0" w:space="0" w:color="auto"/>
        <w:bottom w:val="none" w:sz="0" w:space="0" w:color="auto"/>
        <w:right w:val="none" w:sz="0" w:space="0" w:color="auto"/>
      </w:divBdr>
    </w:div>
    <w:div w:id="522480410">
      <w:bodyDiv w:val="1"/>
      <w:marLeft w:val="0"/>
      <w:marRight w:val="0"/>
      <w:marTop w:val="0"/>
      <w:marBottom w:val="0"/>
      <w:divBdr>
        <w:top w:val="none" w:sz="0" w:space="0" w:color="auto"/>
        <w:left w:val="none" w:sz="0" w:space="0" w:color="auto"/>
        <w:bottom w:val="none" w:sz="0" w:space="0" w:color="auto"/>
        <w:right w:val="none" w:sz="0" w:space="0" w:color="auto"/>
      </w:divBdr>
    </w:div>
    <w:div w:id="530070122">
      <w:bodyDiv w:val="1"/>
      <w:marLeft w:val="0"/>
      <w:marRight w:val="0"/>
      <w:marTop w:val="0"/>
      <w:marBottom w:val="0"/>
      <w:divBdr>
        <w:top w:val="none" w:sz="0" w:space="0" w:color="auto"/>
        <w:left w:val="none" w:sz="0" w:space="0" w:color="auto"/>
        <w:bottom w:val="none" w:sz="0" w:space="0" w:color="auto"/>
        <w:right w:val="none" w:sz="0" w:space="0" w:color="auto"/>
      </w:divBdr>
    </w:div>
    <w:div w:id="546525694">
      <w:bodyDiv w:val="1"/>
      <w:marLeft w:val="0"/>
      <w:marRight w:val="0"/>
      <w:marTop w:val="0"/>
      <w:marBottom w:val="0"/>
      <w:divBdr>
        <w:top w:val="none" w:sz="0" w:space="0" w:color="auto"/>
        <w:left w:val="none" w:sz="0" w:space="0" w:color="auto"/>
        <w:bottom w:val="none" w:sz="0" w:space="0" w:color="auto"/>
        <w:right w:val="none" w:sz="0" w:space="0" w:color="auto"/>
      </w:divBdr>
    </w:div>
    <w:div w:id="556673126">
      <w:bodyDiv w:val="1"/>
      <w:marLeft w:val="0"/>
      <w:marRight w:val="0"/>
      <w:marTop w:val="0"/>
      <w:marBottom w:val="0"/>
      <w:divBdr>
        <w:top w:val="none" w:sz="0" w:space="0" w:color="auto"/>
        <w:left w:val="none" w:sz="0" w:space="0" w:color="auto"/>
        <w:bottom w:val="none" w:sz="0" w:space="0" w:color="auto"/>
        <w:right w:val="none" w:sz="0" w:space="0" w:color="auto"/>
      </w:divBdr>
    </w:div>
    <w:div w:id="558832163">
      <w:bodyDiv w:val="1"/>
      <w:marLeft w:val="0"/>
      <w:marRight w:val="0"/>
      <w:marTop w:val="0"/>
      <w:marBottom w:val="0"/>
      <w:divBdr>
        <w:top w:val="none" w:sz="0" w:space="0" w:color="auto"/>
        <w:left w:val="none" w:sz="0" w:space="0" w:color="auto"/>
        <w:bottom w:val="none" w:sz="0" w:space="0" w:color="auto"/>
        <w:right w:val="none" w:sz="0" w:space="0" w:color="auto"/>
      </w:divBdr>
    </w:div>
    <w:div w:id="572207300">
      <w:bodyDiv w:val="1"/>
      <w:marLeft w:val="0"/>
      <w:marRight w:val="0"/>
      <w:marTop w:val="0"/>
      <w:marBottom w:val="0"/>
      <w:divBdr>
        <w:top w:val="none" w:sz="0" w:space="0" w:color="auto"/>
        <w:left w:val="none" w:sz="0" w:space="0" w:color="auto"/>
        <w:bottom w:val="none" w:sz="0" w:space="0" w:color="auto"/>
        <w:right w:val="none" w:sz="0" w:space="0" w:color="auto"/>
      </w:divBdr>
    </w:div>
    <w:div w:id="572858672">
      <w:bodyDiv w:val="1"/>
      <w:marLeft w:val="0"/>
      <w:marRight w:val="0"/>
      <w:marTop w:val="0"/>
      <w:marBottom w:val="0"/>
      <w:divBdr>
        <w:top w:val="none" w:sz="0" w:space="0" w:color="auto"/>
        <w:left w:val="none" w:sz="0" w:space="0" w:color="auto"/>
        <w:bottom w:val="none" w:sz="0" w:space="0" w:color="auto"/>
        <w:right w:val="none" w:sz="0" w:space="0" w:color="auto"/>
      </w:divBdr>
    </w:div>
    <w:div w:id="574824249">
      <w:bodyDiv w:val="1"/>
      <w:marLeft w:val="0"/>
      <w:marRight w:val="0"/>
      <w:marTop w:val="0"/>
      <w:marBottom w:val="0"/>
      <w:divBdr>
        <w:top w:val="none" w:sz="0" w:space="0" w:color="auto"/>
        <w:left w:val="none" w:sz="0" w:space="0" w:color="auto"/>
        <w:bottom w:val="none" w:sz="0" w:space="0" w:color="auto"/>
        <w:right w:val="none" w:sz="0" w:space="0" w:color="auto"/>
      </w:divBdr>
    </w:div>
    <w:div w:id="584072897">
      <w:bodyDiv w:val="1"/>
      <w:marLeft w:val="0"/>
      <w:marRight w:val="0"/>
      <w:marTop w:val="0"/>
      <w:marBottom w:val="0"/>
      <w:divBdr>
        <w:top w:val="none" w:sz="0" w:space="0" w:color="auto"/>
        <w:left w:val="none" w:sz="0" w:space="0" w:color="auto"/>
        <w:bottom w:val="none" w:sz="0" w:space="0" w:color="auto"/>
        <w:right w:val="none" w:sz="0" w:space="0" w:color="auto"/>
      </w:divBdr>
    </w:div>
    <w:div w:id="593323186">
      <w:bodyDiv w:val="1"/>
      <w:marLeft w:val="0"/>
      <w:marRight w:val="0"/>
      <w:marTop w:val="0"/>
      <w:marBottom w:val="0"/>
      <w:divBdr>
        <w:top w:val="none" w:sz="0" w:space="0" w:color="auto"/>
        <w:left w:val="none" w:sz="0" w:space="0" w:color="auto"/>
        <w:bottom w:val="none" w:sz="0" w:space="0" w:color="auto"/>
        <w:right w:val="none" w:sz="0" w:space="0" w:color="auto"/>
      </w:divBdr>
    </w:div>
    <w:div w:id="603728782">
      <w:bodyDiv w:val="1"/>
      <w:marLeft w:val="0"/>
      <w:marRight w:val="0"/>
      <w:marTop w:val="0"/>
      <w:marBottom w:val="0"/>
      <w:divBdr>
        <w:top w:val="none" w:sz="0" w:space="0" w:color="auto"/>
        <w:left w:val="none" w:sz="0" w:space="0" w:color="auto"/>
        <w:bottom w:val="none" w:sz="0" w:space="0" w:color="auto"/>
        <w:right w:val="none" w:sz="0" w:space="0" w:color="auto"/>
      </w:divBdr>
    </w:div>
    <w:div w:id="618604594">
      <w:bodyDiv w:val="1"/>
      <w:marLeft w:val="0"/>
      <w:marRight w:val="0"/>
      <w:marTop w:val="0"/>
      <w:marBottom w:val="0"/>
      <w:divBdr>
        <w:top w:val="none" w:sz="0" w:space="0" w:color="auto"/>
        <w:left w:val="none" w:sz="0" w:space="0" w:color="auto"/>
        <w:bottom w:val="none" w:sz="0" w:space="0" w:color="auto"/>
        <w:right w:val="none" w:sz="0" w:space="0" w:color="auto"/>
      </w:divBdr>
    </w:div>
    <w:div w:id="631640189">
      <w:bodyDiv w:val="1"/>
      <w:marLeft w:val="0"/>
      <w:marRight w:val="0"/>
      <w:marTop w:val="0"/>
      <w:marBottom w:val="0"/>
      <w:divBdr>
        <w:top w:val="none" w:sz="0" w:space="0" w:color="auto"/>
        <w:left w:val="none" w:sz="0" w:space="0" w:color="auto"/>
        <w:bottom w:val="none" w:sz="0" w:space="0" w:color="auto"/>
        <w:right w:val="none" w:sz="0" w:space="0" w:color="auto"/>
      </w:divBdr>
    </w:div>
    <w:div w:id="638339665">
      <w:bodyDiv w:val="1"/>
      <w:marLeft w:val="0"/>
      <w:marRight w:val="0"/>
      <w:marTop w:val="0"/>
      <w:marBottom w:val="0"/>
      <w:divBdr>
        <w:top w:val="none" w:sz="0" w:space="0" w:color="auto"/>
        <w:left w:val="none" w:sz="0" w:space="0" w:color="auto"/>
        <w:bottom w:val="none" w:sz="0" w:space="0" w:color="auto"/>
        <w:right w:val="none" w:sz="0" w:space="0" w:color="auto"/>
      </w:divBdr>
    </w:div>
    <w:div w:id="639191113">
      <w:bodyDiv w:val="1"/>
      <w:marLeft w:val="0"/>
      <w:marRight w:val="0"/>
      <w:marTop w:val="0"/>
      <w:marBottom w:val="0"/>
      <w:divBdr>
        <w:top w:val="none" w:sz="0" w:space="0" w:color="auto"/>
        <w:left w:val="none" w:sz="0" w:space="0" w:color="auto"/>
        <w:bottom w:val="none" w:sz="0" w:space="0" w:color="auto"/>
        <w:right w:val="none" w:sz="0" w:space="0" w:color="auto"/>
      </w:divBdr>
    </w:div>
    <w:div w:id="639578179">
      <w:bodyDiv w:val="1"/>
      <w:marLeft w:val="0"/>
      <w:marRight w:val="0"/>
      <w:marTop w:val="0"/>
      <w:marBottom w:val="0"/>
      <w:divBdr>
        <w:top w:val="none" w:sz="0" w:space="0" w:color="auto"/>
        <w:left w:val="none" w:sz="0" w:space="0" w:color="auto"/>
        <w:bottom w:val="none" w:sz="0" w:space="0" w:color="auto"/>
        <w:right w:val="none" w:sz="0" w:space="0" w:color="auto"/>
      </w:divBdr>
    </w:div>
    <w:div w:id="642462881">
      <w:bodyDiv w:val="1"/>
      <w:marLeft w:val="0"/>
      <w:marRight w:val="0"/>
      <w:marTop w:val="0"/>
      <w:marBottom w:val="0"/>
      <w:divBdr>
        <w:top w:val="none" w:sz="0" w:space="0" w:color="auto"/>
        <w:left w:val="none" w:sz="0" w:space="0" w:color="auto"/>
        <w:bottom w:val="none" w:sz="0" w:space="0" w:color="auto"/>
        <w:right w:val="none" w:sz="0" w:space="0" w:color="auto"/>
      </w:divBdr>
    </w:div>
    <w:div w:id="645857370">
      <w:bodyDiv w:val="1"/>
      <w:marLeft w:val="0"/>
      <w:marRight w:val="0"/>
      <w:marTop w:val="0"/>
      <w:marBottom w:val="0"/>
      <w:divBdr>
        <w:top w:val="none" w:sz="0" w:space="0" w:color="auto"/>
        <w:left w:val="none" w:sz="0" w:space="0" w:color="auto"/>
        <w:bottom w:val="none" w:sz="0" w:space="0" w:color="auto"/>
        <w:right w:val="none" w:sz="0" w:space="0" w:color="auto"/>
      </w:divBdr>
    </w:div>
    <w:div w:id="646280696">
      <w:bodyDiv w:val="1"/>
      <w:marLeft w:val="0"/>
      <w:marRight w:val="0"/>
      <w:marTop w:val="0"/>
      <w:marBottom w:val="0"/>
      <w:divBdr>
        <w:top w:val="none" w:sz="0" w:space="0" w:color="auto"/>
        <w:left w:val="none" w:sz="0" w:space="0" w:color="auto"/>
        <w:bottom w:val="none" w:sz="0" w:space="0" w:color="auto"/>
        <w:right w:val="none" w:sz="0" w:space="0" w:color="auto"/>
      </w:divBdr>
    </w:div>
    <w:div w:id="654146113">
      <w:bodyDiv w:val="1"/>
      <w:marLeft w:val="0"/>
      <w:marRight w:val="0"/>
      <w:marTop w:val="0"/>
      <w:marBottom w:val="0"/>
      <w:divBdr>
        <w:top w:val="none" w:sz="0" w:space="0" w:color="auto"/>
        <w:left w:val="none" w:sz="0" w:space="0" w:color="auto"/>
        <w:bottom w:val="none" w:sz="0" w:space="0" w:color="auto"/>
        <w:right w:val="none" w:sz="0" w:space="0" w:color="auto"/>
      </w:divBdr>
    </w:div>
    <w:div w:id="656761131">
      <w:bodyDiv w:val="1"/>
      <w:marLeft w:val="0"/>
      <w:marRight w:val="0"/>
      <w:marTop w:val="0"/>
      <w:marBottom w:val="0"/>
      <w:divBdr>
        <w:top w:val="none" w:sz="0" w:space="0" w:color="auto"/>
        <w:left w:val="none" w:sz="0" w:space="0" w:color="auto"/>
        <w:bottom w:val="none" w:sz="0" w:space="0" w:color="auto"/>
        <w:right w:val="none" w:sz="0" w:space="0" w:color="auto"/>
      </w:divBdr>
    </w:div>
    <w:div w:id="669259066">
      <w:bodyDiv w:val="1"/>
      <w:marLeft w:val="0"/>
      <w:marRight w:val="0"/>
      <w:marTop w:val="0"/>
      <w:marBottom w:val="0"/>
      <w:divBdr>
        <w:top w:val="none" w:sz="0" w:space="0" w:color="auto"/>
        <w:left w:val="none" w:sz="0" w:space="0" w:color="auto"/>
        <w:bottom w:val="none" w:sz="0" w:space="0" w:color="auto"/>
        <w:right w:val="none" w:sz="0" w:space="0" w:color="auto"/>
      </w:divBdr>
    </w:div>
    <w:div w:id="679506880">
      <w:bodyDiv w:val="1"/>
      <w:marLeft w:val="0"/>
      <w:marRight w:val="0"/>
      <w:marTop w:val="0"/>
      <w:marBottom w:val="0"/>
      <w:divBdr>
        <w:top w:val="none" w:sz="0" w:space="0" w:color="auto"/>
        <w:left w:val="none" w:sz="0" w:space="0" w:color="auto"/>
        <w:bottom w:val="none" w:sz="0" w:space="0" w:color="auto"/>
        <w:right w:val="none" w:sz="0" w:space="0" w:color="auto"/>
      </w:divBdr>
    </w:div>
    <w:div w:id="682704291">
      <w:bodyDiv w:val="1"/>
      <w:marLeft w:val="0"/>
      <w:marRight w:val="0"/>
      <w:marTop w:val="0"/>
      <w:marBottom w:val="0"/>
      <w:divBdr>
        <w:top w:val="none" w:sz="0" w:space="0" w:color="auto"/>
        <w:left w:val="none" w:sz="0" w:space="0" w:color="auto"/>
        <w:bottom w:val="none" w:sz="0" w:space="0" w:color="auto"/>
        <w:right w:val="none" w:sz="0" w:space="0" w:color="auto"/>
      </w:divBdr>
    </w:div>
    <w:div w:id="683433632">
      <w:bodyDiv w:val="1"/>
      <w:marLeft w:val="0"/>
      <w:marRight w:val="0"/>
      <w:marTop w:val="0"/>
      <w:marBottom w:val="0"/>
      <w:divBdr>
        <w:top w:val="none" w:sz="0" w:space="0" w:color="auto"/>
        <w:left w:val="none" w:sz="0" w:space="0" w:color="auto"/>
        <w:bottom w:val="none" w:sz="0" w:space="0" w:color="auto"/>
        <w:right w:val="none" w:sz="0" w:space="0" w:color="auto"/>
      </w:divBdr>
    </w:div>
    <w:div w:id="683753911">
      <w:bodyDiv w:val="1"/>
      <w:marLeft w:val="0"/>
      <w:marRight w:val="0"/>
      <w:marTop w:val="0"/>
      <w:marBottom w:val="0"/>
      <w:divBdr>
        <w:top w:val="none" w:sz="0" w:space="0" w:color="auto"/>
        <w:left w:val="none" w:sz="0" w:space="0" w:color="auto"/>
        <w:bottom w:val="none" w:sz="0" w:space="0" w:color="auto"/>
        <w:right w:val="none" w:sz="0" w:space="0" w:color="auto"/>
      </w:divBdr>
    </w:div>
    <w:div w:id="692654447">
      <w:bodyDiv w:val="1"/>
      <w:marLeft w:val="0"/>
      <w:marRight w:val="0"/>
      <w:marTop w:val="0"/>
      <w:marBottom w:val="0"/>
      <w:divBdr>
        <w:top w:val="none" w:sz="0" w:space="0" w:color="auto"/>
        <w:left w:val="none" w:sz="0" w:space="0" w:color="auto"/>
        <w:bottom w:val="none" w:sz="0" w:space="0" w:color="auto"/>
        <w:right w:val="none" w:sz="0" w:space="0" w:color="auto"/>
      </w:divBdr>
    </w:div>
    <w:div w:id="696126443">
      <w:bodyDiv w:val="1"/>
      <w:marLeft w:val="0"/>
      <w:marRight w:val="0"/>
      <w:marTop w:val="0"/>
      <w:marBottom w:val="0"/>
      <w:divBdr>
        <w:top w:val="none" w:sz="0" w:space="0" w:color="auto"/>
        <w:left w:val="none" w:sz="0" w:space="0" w:color="auto"/>
        <w:bottom w:val="none" w:sz="0" w:space="0" w:color="auto"/>
        <w:right w:val="none" w:sz="0" w:space="0" w:color="auto"/>
      </w:divBdr>
    </w:div>
    <w:div w:id="698512386">
      <w:bodyDiv w:val="1"/>
      <w:marLeft w:val="0"/>
      <w:marRight w:val="0"/>
      <w:marTop w:val="0"/>
      <w:marBottom w:val="0"/>
      <w:divBdr>
        <w:top w:val="none" w:sz="0" w:space="0" w:color="auto"/>
        <w:left w:val="none" w:sz="0" w:space="0" w:color="auto"/>
        <w:bottom w:val="none" w:sz="0" w:space="0" w:color="auto"/>
        <w:right w:val="none" w:sz="0" w:space="0" w:color="auto"/>
      </w:divBdr>
    </w:div>
    <w:div w:id="716123431">
      <w:bodyDiv w:val="1"/>
      <w:marLeft w:val="0"/>
      <w:marRight w:val="0"/>
      <w:marTop w:val="0"/>
      <w:marBottom w:val="0"/>
      <w:divBdr>
        <w:top w:val="none" w:sz="0" w:space="0" w:color="auto"/>
        <w:left w:val="none" w:sz="0" w:space="0" w:color="auto"/>
        <w:bottom w:val="none" w:sz="0" w:space="0" w:color="auto"/>
        <w:right w:val="none" w:sz="0" w:space="0" w:color="auto"/>
      </w:divBdr>
    </w:div>
    <w:div w:id="716515667">
      <w:bodyDiv w:val="1"/>
      <w:marLeft w:val="0"/>
      <w:marRight w:val="0"/>
      <w:marTop w:val="0"/>
      <w:marBottom w:val="0"/>
      <w:divBdr>
        <w:top w:val="none" w:sz="0" w:space="0" w:color="auto"/>
        <w:left w:val="none" w:sz="0" w:space="0" w:color="auto"/>
        <w:bottom w:val="none" w:sz="0" w:space="0" w:color="auto"/>
        <w:right w:val="none" w:sz="0" w:space="0" w:color="auto"/>
      </w:divBdr>
    </w:div>
    <w:div w:id="720709313">
      <w:bodyDiv w:val="1"/>
      <w:marLeft w:val="0"/>
      <w:marRight w:val="0"/>
      <w:marTop w:val="0"/>
      <w:marBottom w:val="0"/>
      <w:divBdr>
        <w:top w:val="none" w:sz="0" w:space="0" w:color="auto"/>
        <w:left w:val="none" w:sz="0" w:space="0" w:color="auto"/>
        <w:bottom w:val="none" w:sz="0" w:space="0" w:color="auto"/>
        <w:right w:val="none" w:sz="0" w:space="0" w:color="auto"/>
      </w:divBdr>
    </w:div>
    <w:div w:id="725225625">
      <w:bodyDiv w:val="1"/>
      <w:marLeft w:val="0"/>
      <w:marRight w:val="0"/>
      <w:marTop w:val="0"/>
      <w:marBottom w:val="0"/>
      <w:divBdr>
        <w:top w:val="none" w:sz="0" w:space="0" w:color="auto"/>
        <w:left w:val="none" w:sz="0" w:space="0" w:color="auto"/>
        <w:bottom w:val="none" w:sz="0" w:space="0" w:color="auto"/>
        <w:right w:val="none" w:sz="0" w:space="0" w:color="auto"/>
      </w:divBdr>
    </w:div>
    <w:div w:id="725763831">
      <w:bodyDiv w:val="1"/>
      <w:marLeft w:val="0"/>
      <w:marRight w:val="0"/>
      <w:marTop w:val="0"/>
      <w:marBottom w:val="0"/>
      <w:divBdr>
        <w:top w:val="none" w:sz="0" w:space="0" w:color="auto"/>
        <w:left w:val="none" w:sz="0" w:space="0" w:color="auto"/>
        <w:bottom w:val="none" w:sz="0" w:space="0" w:color="auto"/>
        <w:right w:val="none" w:sz="0" w:space="0" w:color="auto"/>
      </w:divBdr>
    </w:div>
    <w:div w:id="730077049">
      <w:bodyDiv w:val="1"/>
      <w:marLeft w:val="0"/>
      <w:marRight w:val="0"/>
      <w:marTop w:val="0"/>
      <w:marBottom w:val="0"/>
      <w:divBdr>
        <w:top w:val="none" w:sz="0" w:space="0" w:color="auto"/>
        <w:left w:val="none" w:sz="0" w:space="0" w:color="auto"/>
        <w:bottom w:val="none" w:sz="0" w:space="0" w:color="auto"/>
        <w:right w:val="none" w:sz="0" w:space="0" w:color="auto"/>
      </w:divBdr>
    </w:div>
    <w:div w:id="740638813">
      <w:bodyDiv w:val="1"/>
      <w:marLeft w:val="0"/>
      <w:marRight w:val="0"/>
      <w:marTop w:val="0"/>
      <w:marBottom w:val="0"/>
      <w:divBdr>
        <w:top w:val="none" w:sz="0" w:space="0" w:color="auto"/>
        <w:left w:val="none" w:sz="0" w:space="0" w:color="auto"/>
        <w:bottom w:val="none" w:sz="0" w:space="0" w:color="auto"/>
        <w:right w:val="none" w:sz="0" w:space="0" w:color="auto"/>
      </w:divBdr>
    </w:div>
    <w:div w:id="741755805">
      <w:bodyDiv w:val="1"/>
      <w:marLeft w:val="0"/>
      <w:marRight w:val="0"/>
      <w:marTop w:val="0"/>
      <w:marBottom w:val="0"/>
      <w:divBdr>
        <w:top w:val="none" w:sz="0" w:space="0" w:color="auto"/>
        <w:left w:val="none" w:sz="0" w:space="0" w:color="auto"/>
        <w:bottom w:val="none" w:sz="0" w:space="0" w:color="auto"/>
        <w:right w:val="none" w:sz="0" w:space="0" w:color="auto"/>
      </w:divBdr>
    </w:div>
    <w:div w:id="744837216">
      <w:bodyDiv w:val="1"/>
      <w:marLeft w:val="0"/>
      <w:marRight w:val="0"/>
      <w:marTop w:val="0"/>
      <w:marBottom w:val="0"/>
      <w:divBdr>
        <w:top w:val="none" w:sz="0" w:space="0" w:color="auto"/>
        <w:left w:val="none" w:sz="0" w:space="0" w:color="auto"/>
        <w:bottom w:val="none" w:sz="0" w:space="0" w:color="auto"/>
        <w:right w:val="none" w:sz="0" w:space="0" w:color="auto"/>
      </w:divBdr>
    </w:div>
    <w:div w:id="747578666">
      <w:bodyDiv w:val="1"/>
      <w:marLeft w:val="0"/>
      <w:marRight w:val="0"/>
      <w:marTop w:val="0"/>
      <w:marBottom w:val="0"/>
      <w:divBdr>
        <w:top w:val="none" w:sz="0" w:space="0" w:color="auto"/>
        <w:left w:val="none" w:sz="0" w:space="0" w:color="auto"/>
        <w:bottom w:val="none" w:sz="0" w:space="0" w:color="auto"/>
        <w:right w:val="none" w:sz="0" w:space="0" w:color="auto"/>
      </w:divBdr>
    </w:div>
    <w:div w:id="753863807">
      <w:bodyDiv w:val="1"/>
      <w:marLeft w:val="0"/>
      <w:marRight w:val="0"/>
      <w:marTop w:val="0"/>
      <w:marBottom w:val="0"/>
      <w:divBdr>
        <w:top w:val="none" w:sz="0" w:space="0" w:color="auto"/>
        <w:left w:val="none" w:sz="0" w:space="0" w:color="auto"/>
        <w:bottom w:val="none" w:sz="0" w:space="0" w:color="auto"/>
        <w:right w:val="none" w:sz="0" w:space="0" w:color="auto"/>
      </w:divBdr>
    </w:div>
    <w:div w:id="754321103">
      <w:bodyDiv w:val="1"/>
      <w:marLeft w:val="0"/>
      <w:marRight w:val="0"/>
      <w:marTop w:val="0"/>
      <w:marBottom w:val="0"/>
      <w:divBdr>
        <w:top w:val="none" w:sz="0" w:space="0" w:color="auto"/>
        <w:left w:val="none" w:sz="0" w:space="0" w:color="auto"/>
        <w:bottom w:val="none" w:sz="0" w:space="0" w:color="auto"/>
        <w:right w:val="none" w:sz="0" w:space="0" w:color="auto"/>
      </w:divBdr>
    </w:div>
    <w:div w:id="759252415">
      <w:bodyDiv w:val="1"/>
      <w:marLeft w:val="0"/>
      <w:marRight w:val="0"/>
      <w:marTop w:val="0"/>
      <w:marBottom w:val="0"/>
      <w:divBdr>
        <w:top w:val="none" w:sz="0" w:space="0" w:color="auto"/>
        <w:left w:val="none" w:sz="0" w:space="0" w:color="auto"/>
        <w:bottom w:val="none" w:sz="0" w:space="0" w:color="auto"/>
        <w:right w:val="none" w:sz="0" w:space="0" w:color="auto"/>
      </w:divBdr>
    </w:div>
    <w:div w:id="771585639">
      <w:bodyDiv w:val="1"/>
      <w:marLeft w:val="0"/>
      <w:marRight w:val="0"/>
      <w:marTop w:val="0"/>
      <w:marBottom w:val="0"/>
      <w:divBdr>
        <w:top w:val="none" w:sz="0" w:space="0" w:color="auto"/>
        <w:left w:val="none" w:sz="0" w:space="0" w:color="auto"/>
        <w:bottom w:val="none" w:sz="0" w:space="0" w:color="auto"/>
        <w:right w:val="none" w:sz="0" w:space="0" w:color="auto"/>
      </w:divBdr>
    </w:div>
    <w:div w:id="783578190">
      <w:bodyDiv w:val="1"/>
      <w:marLeft w:val="0"/>
      <w:marRight w:val="0"/>
      <w:marTop w:val="0"/>
      <w:marBottom w:val="0"/>
      <w:divBdr>
        <w:top w:val="none" w:sz="0" w:space="0" w:color="auto"/>
        <w:left w:val="none" w:sz="0" w:space="0" w:color="auto"/>
        <w:bottom w:val="none" w:sz="0" w:space="0" w:color="auto"/>
        <w:right w:val="none" w:sz="0" w:space="0" w:color="auto"/>
      </w:divBdr>
    </w:div>
    <w:div w:id="786849705">
      <w:bodyDiv w:val="1"/>
      <w:marLeft w:val="0"/>
      <w:marRight w:val="0"/>
      <w:marTop w:val="0"/>
      <w:marBottom w:val="0"/>
      <w:divBdr>
        <w:top w:val="none" w:sz="0" w:space="0" w:color="auto"/>
        <w:left w:val="none" w:sz="0" w:space="0" w:color="auto"/>
        <w:bottom w:val="none" w:sz="0" w:space="0" w:color="auto"/>
        <w:right w:val="none" w:sz="0" w:space="0" w:color="auto"/>
      </w:divBdr>
    </w:div>
    <w:div w:id="793063262">
      <w:bodyDiv w:val="1"/>
      <w:marLeft w:val="0"/>
      <w:marRight w:val="0"/>
      <w:marTop w:val="0"/>
      <w:marBottom w:val="0"/>
      <w:divBdr>
        <w:top w:val="none" w:sz="0" w:space="0" w:color="auto"/>
        <w:left w:val="none" w:sz="0" w:space="0" w:color="auto"/>
        <w:bottom w:val="none" w:sz="0" w:space="0" w:color="auto"/>
        <w:right w:val="none" w:sz="0" w:space="0" w:color="auto"/>
      </w:divBdr>
    </w:div>
    <w:div w:id="804928805">
      <w:bodyDiv w:val="1"/>
      <w:marLeft w:val="0"/>
      <w:marRight w:val="0"/>
      <w:marTop w:val="0"/>
      <w:marBottom w:val="0"/>
      <w:divBdr>
        <w:top w:val="none" w:sz="0" w:space="0" w:color="auto"/>
        <w:left w:val="none" w:sz="0" w:space="0" w:color="auto"/>
        <w:bottom w:val="none" w:sz="0" w:space="0" w:color="auto"/>
        <w:right w:val="none" w:sz="0" w:space="0" w:color="auto"/>
      </w:divBdr>
    </w:div>
    <w:div w:id="814026854">
      <w:bodyDiv w:val="1"/>
      <w:marLeft w:val="0"/>
      <w:marRight w:val="0"/>
      <w:marTop w:val="0"/>
      <w:marBottom w:val="0"/>
      <w:divBdr>
        <w:top w:val="none" w:sz="0" w:space="0" w:color="auto"/>
        <w:left w:val="none" w:sz="0" w:space="0" w:color="auto"/>
        <w:bottom w:val="none" w:sz="0" w:space="0" w:color="auto"/>
        <w:right w:val="none" w:sz="0" w:space="0" w:color="auto"/>
      </w:divBdr>
    </w:div>
    <w:div w:id="815537251">
      <w:bodyDiv w:val="1"/>
      <w:marLeft w:val="0"/>
      <w:marRight w:val="0"/>
      <w:marTop w:val="0"/>
      <w:marBottom w:val="0"/>
      <w:divBdr>
        <w:top w:val="none" w:sz="0" w:space="0" w:color="auto"/>
        <w:left w:val="none" w:sz="0" w:space="0" w:color="auto"/>
        <w:bottom w:val="none" w:sz="0" w:space="0" w:color="auto"/>
        <w:right w:val="none" w:sz="0" w:space="0" w:color="auto"/>
      </w:divBdr>
    </w:div>
    <w:div w:id="822163491">
      <w:bodyDiv w:val="1"/>
      <w:marLeft w:val="0"/>
      <w:marRight w:val="0"/>
      <w:marTop w:val="0"/>
      <w:marBottom w:val="0"/>
      <w:divBdr>
        <w:top w:val="none" w:sz="0" w:space="0" w:color="auto"/>
        <w:left w:val="none" w:sz="0" w:space="0" w:color="auto"/>
        <w:bottom w:val="none" w:sz="0" w:space="0" w:color="auto"/>
        <w:right w:val="none" w:sz="0" w:space="0" w:color="auto"/>
      </w:divBdr>
    </w:div>
    <w:div w:id="824518272">
      <w:bodyDiv w:val="1"/>
      <w:marLeft w:val="0"/>
      <w:marRight w:val="0"/>
      <w:marTop w:val="0"/>
      <w:marBottom w:val="0"/>
      <w:divBdr>
        <w:top w:val="none" w:sz="0" w:space="0" w:color="auto"/>
        <w:left w:val="none" w:sz="0" w:space="0" w:color="auto"/>
        <w:bottom w:val="none" w:sz="0" w:space="0" w:color="auto"/>
        <w:right w:val="none" w:sz="0" w:space="0" w:color="auto"/>
      </w:divBdr>
    </w:div>
    <w:div w:id="832373220">
      <w:bodyDiv w:val="1"/>
      <w:marLeft w:val="0"/>
      <w:marRight w:val="0"/>
      <w:marTop w:val="0"/>
      <w:marBottom w:val="0"/>
      <w:divBdr>
        <w:top w:val="none" w:sz="0" w:space="0" w:color="auto"/>
        <w:left w:val="none" w:sz="0" w:space="0" w:color="auto"/>
        <w:bottom w:val="none" w:sz="0" w:space="0" w:color="auto"/>
        <w:right w:val="none" w:sz="0" w:space="0" w:color="auto"/>
      </w:divBdr>
    </w:div>
    <w:div w:id="837771307">
      <w:bodyDiv w:val="1"/>
      <w:marLeft w:val="0"/>
      <w:marRight w:val="0"/>
      <w:marTop w:val="0"/>
      <w:marBottom w:val="0"/>
      <w:divBdr>
        <w:top w:val="none" w:sz="0" w:space="0" w:color="auto"/>
        <w:left w:val="none" w:sz="0" w:space="0" w:color="auto"/>
        <w:bottom w:val="none" w:sz="0" w:space="0" w:color="auto"/>
        <w:right w:val="none" w:sz="0" w:space="0" w:color="auto"/>
      </w:divBdr>
    </w:div>
    <w:div w:id="848374184">
      <w:bodyDiv w:val="1"/>
      <w:marLeft w:val="0"/>
      <w:marRight w:val="0"/>
      <w:marTop w:val="0"/>
      <w:marBottom w:val="0"/>
      <w:divBdr>
        <w:top w:val="none" w:sz="0" w:space="0" w:color="auto"/>
        <w:left w:val="none" w:sz="0" w:space="0" w:color="auto"/>
        <w:bottom w:val="none" w:sz="0" w:space="0" w:color="auto"/>
        <w:right w:val="none" w:sz="0" w:space="0" w:color="auto"/>
      </w:divBdr>
    </w:div>
    <w:div w:id="851841229">
      <w:bodyDiv w:val="1"/>
      <w:marLeft w:val="0"/>
      <w:marRight w:val="0"/>
      <w:marTop w:val="0"/>
      <w:marBottom w:val="0"/>
      <w:divBdr>
        <w:top w:val="none" w:sz="0" w:space="0" w:color="auto"/>
        <w:left w:val="none" w:sz="0" w:space="0" w:color="auto"/>
        <w:bottom w:val="none" w:sz="0" w:space="0" w:color="auto"/>
        <w:right w:val="none" w:sz="0" w:space="0" w:color="auto"/>
      </w:divBdr>
    </w:div>
    <w:div w:id="856381925">
      <w:bodyDiv w:val="1"/>
      <w:marLeft w:val="0"/>
      <w:marRight w:val="0"/>
      <w:marTop w:val="0"/>
      <w:marBottom w:val="0"/>
      <w:divBdr>
        <w:top w:val="none" w:sz="0" w:space="0" w:color="auto"/>
        <w:left w:val="none" w:sz="0" w:space="0" w:color="auto"/>
        <w:bottom w:val="none" w:sz="0" w:space="0" w:color="auto"/>
        <w:right w:val="none" w:sz="0" w:space="0" w:color="auto"/>
      </w:divBdr>
    </w:div>
    <w:div w:id="857964172">
      <w:bodyDiv w:val="1"/>
      <w:marLeft w:val="0"/>
      <w:marRight w:val="0"/>
      <w:marTop w:val="0"/>
      <w:marBottom w:val="0"/>
      <w:divBdr>
        <w:top w:val="none" w:sz="0" w:space="0" w:color="auto"/>
        <w:left w:val="none" w:sz="0" w:space="0" w:color="auto"/>
        <w:bottom w:val="none" w:sz="0" w:space="0" w:color="auto"/>
        <w:right w:val="none" w:sz="0" w:space="0" w:color="auto"/>
      </w:divBdr>
    </w:div>
    <w:div w:id="864290902">
      <w:bodyDiv w:val="1"/>
      <w:marLeft w:val="0"/>
      <w:marRight w:val="0"/>
      <w:marTop w:val="0"/>
      <w:marBottom w:val="0"/>
      <w:divBdr>
        <w:top w:val="none" w:sz="0" w:space="0" w:color="auto"/>
        <w:left w:val="none" w:sz="0" w:space="0" w:color="auto"/>
        <w:bottom w:val="none" w:sz="0" w:space="0" w:color="auto"/>
        <w:right w:val="none" w:sz="0" w:space="0" w:color="auto"/>
      </w:divBdr>
    </w:div>
    <w:div w:id="866915540">
      <w:bodyDiv w:val="1"/>
      <w:marLeft w:val="0"/>
      <w:marRight w:val="0"/>
      <w:marTop w:val="0"/>
      <w:marBottom w:val="0"/>
      <w:divBdr>
        <w:top w:val="none" w:sz="0" w:space="0" w:color="auto"/>
        <w:left w:val="none" w:sz="0" w:space="0" w:color="auto"/>
        <w:bottom w:val="none" w:sz="0" w:space="0" w:color="auto"/>
        <w:right w:val="none" w:sz="0" w:space="0" w:color="auto"/>
      </w:divBdr>
    </w:div>
    <w:div w:id="869415233">
      <w:bodyDiv w:val="1"/>
      <w:marLeft w:val="0"/>
      <w:marRight w:val="0"/>
      <w:marTop w:val="0"/>
      <w:marBottom w:val="0"/>
      <w:divBdr>
        <w:top w:val="none" w:sz="0" w:space="0" w:color="auto"/>
        <w:left w:val="none" w:sz="0" w:space="0" w:color="auto"/>
        <w:bottom w:val="none" w:sz="0" w:space="0" w:color="auto"/>
        <w:right w:val="none" w:sz="0" w:space="0" w:color="auto"/>
      </w:divBdr>
    </w:div>
    <w:div w:id="872042068">
      <w:bodyDiv w:val="1"/>
      <w:marLeft w:val="0"/>
      <w:marRight w:val="0"/>
      <w:marTop w:val="0"/>
      <w:marBottom w:val="0"/>
      <w:divBdr>
        <w:top w:val="none" w:sz="0" w:space="0" w:color="auto"/>
        <w:left w:val="none" w:sz="0" w:space="0" w:color="auto"/>
        <w:bottom w:val="none" w:sz="0" w:space="0" w:color="auto"/>
        <w:right w:val="none" w:sz="0" w:space="0" w:color="auto"/>
      </w:divBdr>
    </w:div>
    <w:div w:id="889147365">
      <w:bodyDiv w:val="1"/>
      <w:marLeft w:val="0"/>
      <w:marRight w:val="0"/>
      <w:marTop w:val="0"/>
      <w:marBottom w:val="0"/>
      <w:divBdr>
        <w:top w:val="none" w:sz="0" w:space="0" w:color="auto"/>
        <w:left w:val="none" w:sz="0" w:space="0" w:color="auto"/>
        <w:bottom w:val="none" w:sz="0" w:space="0" w:color="auto"/>
        <w:right w:val="none" w:sz="0" w:space="0" w:color="auto"/>
      </w:divBdr>
    </w:div>
    <w:div w:id="892234826">
      <w:bodyDiv w:val="1"/>
      <w:marLeft w:val="0"/>
      <w:marRight w:val="0"/>
      <w:marTop w:val="0"/>
      <w:marBottom w:val="0"/>
      <w:divBdr>
        <w:top w:val="none" w:sz="0" w:space="0" w:color="auto"/>
        <w:left w:val="none" w:sz="0" w:space="0" w:color="auto"/>
        <w:bottom w:val="none" w:sz="0" w:space="0" w:color="auto"/>
        <w:right w:val="none" w:sz="0" w:space="0" w:color="auto"/>
      </w:divBdr>
    </w:div>
    <w:div w:id="899170659">
      <w:bodyDiv w:val="1"/>
      <w:marLeft w:val="0"/>
      <w:marRight w:val="0"/>
      <w:marTop w:val="0"/>
      <w:marBottom w:val="0"/>
      <w:divBdr>
        <w:top w:val="none" w:sz="0" w:space="0" w:color="auto"/>
        <w:left w:val="none" w:sz="0" w:space="0" w:color="auto"/>
        <w:bottom w:val="none" w:sz="0" w:space="0" w:color="auto"/>
        <w:right w:val="none" w:sz="0" w:space="0" w:color="auto"/>
      </w:divBdr>
    </w:div>
    <w:div w:id="902451358">
      <w:bodyDiv w:val="1"/>
      <w:marLeft w:val="0"/>
      <w:marRight w:val="0"/>
      <w:marTop w:val="0"/>
      <w:marBottom w:val="0"/>
      <w:divBdr>
        <w:top w:val="none" w:sz="0" w:space="0" w:color="auto"/>
        <w:left w:val="none" w:sz="0" w:space="0" w:color="auto"/>
        <w:bottom w:val="none" w:sz="0" w:space="0" w:color="auto"/>
        <w:right w:val="none" w:sz="0" w:space="0" w:color="auto"/>
      </w:divBdr>
    </w:div>
    <w:div w:id="916288473">
      <w:bodyDiv w:val="1"/>
      <w:marLeft w:val="0"/>
      <w:marRight w:val="0"/>
      <w:marTop w:val="0"/>
      <w:marBottom w:val="0"/>
      <w:divBdr>
        <w:top w:val="none" w:sz="0" w:space="0" w:color="auto"/>
        <w:left w:val="none" w:sz="0" w:space="0" w:color="auto"/>
        <w:bottom w:val="none" w:sz="0" w:space="0" w:color="auto"/>
        <w:right w:val="none" w:sz="0" w:space="0" w:color="auto"/>
      </w:divBdr>
    </w:div>
    <w:div w:id="918058005">
      <w:bodyDiv w:val="1"/>
      <w:marLeft w:val="0"/>
      <w:marRight w:val="0"/>
      <w:marTop w:val="0"/>
      <w:marBottom w:val="0"/>
      <w:divBdr>
        <w:top w:val="none" w:sz="0" w:space="0" w:color="auto"/>
        <w:left w:val="none" w:sz="0" w:space="0" w:color="auto"/>
        <w:bottom w:val="none" w:sz="0" w:space="0" w:color="auto"/>
        <w:right w:val="none" w:sz="0" w:space="0" w:color="auto"/>
      </w:divBdr>
    </w:div>
    <w:div w:id="918638125">
      <w:bodyDiv w:val="1"/>
      <w:marLeft w:val="0"/>
      <w:marRight w:val="0"/>
      <w:marTop w:val="0"/>
      <w:marBottom w:val="0"/>
      <w:divBdr>
        <w:top w:val="none" w:sz="0" w:space="0" w:color="auto"/>
        <w:left w:val="none" w:sz="0" w:space="0" w:color="auto"/>
        <w:bottom w:val="none" w:sz="0" w:space="0" w:color="auto"/>
        <w:right w:val="none" w:sz="0" w:space="0" w:color="auto"/>
      </w:divBdr>
    </w:div>
    <w:div w:id="920993002">
      <w:bodyDiv w:val="1"/>
      <w:marLeft w:val="0"/>
      <w:marRight w:val="0"/>
      <w:marTop w:val="0"/>
      <w:marBottom w:val="0"/>
      <w:divBdr>
        <w:top w:val="none" w:sz="0" w:space="0" w:color="auto"/>
        <w:left w:val="none" w:sz="0" w:space="0" w:color="auto"/>
        <w:bottom w:val="none" w:sz="0" w:space="0" w:color="auto"/>
        <w:right w:val="none" w:sz="0" w:space="0" w:color="auto"/>
      </w:divBdr>
    </w:div>
    <w:div w:id="932131311">
      <w:bodyDiv w:val="1"/>
      <w:marLeft w:val="0"/>
      <w:marRight w:val="0"/>
      <w:marTop w:val="0"/>
      <w:marBottom w:val="0"/>
      <w:divBdr>
        <w:top w:val="none" w:sz="0" w:space="0" w:color="auto"/>
        <w:left w:val="none" w:sz="0" w:space="0" w:color="auto"/>
        <w:bottom w:val="none" w:sz="0" w:space="0" w:color="auto"/>
        <w:right w:val="none" w:sz="0" w:space="0" w:color="auto"/>
      </w:divBdr>
    </w:div>
    <w:div w:id="932279236">
      <w:bodyDiv w:val="1"/>
      <w:marLeft w:val="0"/>
      <w:marRight w:val="0"/>
      <w:marTop w:val="0"/>
      <w:marBottom w:val="0"/>
      <w:divBdr>
        <w:top w:val="none" w:sz="0" w:space="0" w:color="auto"/>
        <w:left w:val="none" w:sz="0" w:space="0" w:color="auto"/>
        <w:bottom w:val="none" w:sz="0" w:space="0" w:color="auto"/>
        <w:right w:val="none" w:sz="0" w:space="0" w:color="auto"/>
      </w:divBdr>
    </w:div>
    <w:div w:id="935749979">
      <w:bodyDiv w:val="1"/>
      <w:marLeft w:val="0"/>
      <w:marRight w:val="0"/>
      <w:marTop w:val="0"/>
      <w:marBottom w:val="0"/>
      <w:divBdr>
        <w:top w:val="none" w:sz="0" w:space="0" w:color="auto"/>
        <w:left w:val="none" w:sz="0" w:space="0" w:color="auto"/>
        <w:bottom w:val="none" w:sz="0" w:space="0" w:color="auto"/>
        <w:right w:val="none" w:sz="0" w:space="0" w:color="auto"/>
      </w:divBdr>
    </w:div>
    <w:div w:id="940381973">
      <w:bodyDiv w:val="1"/>
      <w:marLeft w:val="0"/>
      <w:marRight w:val="0"/>
      <w:marTop w:val="0"/>
      <w:marBottom w:val="0"/>
      <w:divBdr>
        <w:top w:val="none" w:sz="0" w:space="0" w:color="auto"/>
        <w:left w:val="none" w:sz="0" w:space="0" w:color="auto"/>
        <w:bottom w:val="none" w:sz="0" w:space="0" w:color="auto"/>
        <w:right w:val="none" w:sz="0" w:space="0" w:color="auto"/>
      </w:divBdr>
    </w:div>
    <w:div w:id="943458149">
      <w:bodyDiv w:val="1"/>
      <w:marLeft w:val="0"/>
      <w:marRight w:val="0"/>
      <w:marTop w:val="0"/>
      <w:marBottom w:val="0"/>
      <w:divBdr>
        <w:top w:val="none" w:sz="0" w:space="0" w:color="auto"/>
        <w:left w:val="none" w:sz="0" w:space="0" w:color="auto"/>
        <w:bottom w:val="none" w:sz="0" w:space="0" w:color="auto"/>
        <w:right w:val="none" w:sz="0" w:space="0" w:color="auto"/>
      </w:divBdr>
    </w:div>
    <w:div w:id="943729325">
      <w:bodyDiv w:val="1"/>
      <w:marLeft w:val="0"/>
      <w:marRight w:val="0"/>
      <w:marTop w:val="0"/>
      <w:marBottom w:val="0"/>
      <w:divBdr>
        <w:top w:val="none" w:sz="0" w:space="0" w:color="auto"/>
        <w:left w:val="none" w:sz="0" w:space="0" w:color="auto"/>
        <w:bottom w:val="none" w:sz="0" w:space="0" w:color="auto"/>
        <w:right w:val="none" w:sz="0" w:space="0" w:color="auto"/>
      </w:divBdr>
    </w:div>
    <w:div w:id="951523024">
      <w:bodyDiv w:val="1"/>
      <w:marLeft w:val="0"/>
      <w:marRight w:val="0"/>
      <w:marTop w:val="0"/>
      <w:marBottom w:val="0"/>
      <w:divBdr>
        <w:top w:val="none" w:sz="0" w:space="0" w:color="auto"/>
        <w:left w:val="none" w:sz="0" w:space="0" w:color="auto"/>
        <w:bottom w:val="none" w:sz="0" w:space="0" w:color="auto"/>
        <w:right w:val="none" w:sz="0" w:space="0" w:color="auto"/>
      </w:divBdr>
    </w:div>
    <w:div w:id="953293789">
      <w:bodyDiv w:val="1"/>
      <w:marLeft w:val="0"/>
      <w:marRight w:val="0"/>
      <w:marTop w:val="0"/>
      <w:marBottom w:val="0"/>
      <w:divBdr>
        <w:top w:val="none" w:sz="0" w:space="0" w:color="auto"/>
        <w:left w:val="none" w:sz="0" w:space="0" w:color="auto"/>
        <w:bottom w:val="none" w:sz="0" w:space="0" w:color="auto"/>
        <w:right w:val="none" w:sz="0" w:space="0" w:color="auto"/>
      </w:divBdr>
    </w:div>
    <w:div w:id="956523023">
      <w:bodyDiv w:val="1"/>
      <w:marLeft w:val="0"/>
      <w:marRight w:val="0"/>
      <w:marTop w:val="0"/>
      <w:marBottom w:val="0"/>
      <w:divBdr>
        <w:top w:val="none" w:sz="0" w:space="0" w:color="auto"/>
        <w:left w:val="none" w:sz="0" w:space="0" w:color="auto"/>
        <w:bottom w:val="none" w:sz="0" w:space="0" w:color="auto"/>
        <w:right w:val="none" w:sz="0" w:space="0" w:color="auto"/>
      </w:divBdr>
    </w:div>
    <w:div w:id="958217024">
      <w:bodyDiv w:val="1"/>
      <w:marLeft w:val="0"/>
      <w:marRight w:val="0"/>
      <w:marTop w:val="0"/>
      <w:marBottom w:val="0"/>
      <w:divBdr>
        <w:top w:val="none" w:sz="0" w:space="0" w:color="auto"/>
        <w:left w:val="none" w:sz="0" w:space="0" w:color="auto"/>
        <w:bottom w:val="none" w:sz="0" w:space="0" w:color="auto"/>
        <w:right w:val="none" w:sz="0" w:space="0" w:color="auto"/>
      </w:divBdr>
    </w:div>
    <w:div w:id="960459357">
      <w:bodyDiv w:val="1"/>
      <w:marLeft w:val="0"/>
      <w:marRight w:val="0"/>
      <w:marTop w:val="0"/>
      <w:marBottom w:val="0"/>
      <w:divBdr>
        <w:top w:val="none" w:sz="0" w:space="0" w:color="auto"/>
        <w:left w:val="none" w:sz="0" w:space="0" w:color="auto"/>
        <w:bottom w:val="none" w:sz="0" w:space="0" w:color="auto"/>
        <w:right w:val="none" w:sz="0" w:space="0" w:color="auto"/>
      </w:divBdr>
    </w:div>
    <w:div w:id="963772473">
      <w:bodyDiv w:val="1"/>
      <w:marLeft w:val="0"/>
      <w:marRight w:val="0"/>
      <w:marTop w:val="0"/>
      <w:marBottom w:val="0"/>
      <w:divBdr>
        <w:top w:val="none" w:sz="0" w:space="0" w:color="auto"/>
        <w:left w:val="none" w:sz="0" w:space="0" w:color="auto"/>
        <w:bottom w:val="none" w:sz="0" w:space="0" w:color="auto"/>
        <w:right w:val="none" w:sz="0" w:space="0" w:color="auto"/>
      </w:divBdr>
    </w:div>
    <w:div w:id="966549167">
      <w:bodyDiv w:val="1"/>
      <w:marLeft w:val="0"/>
      <w:marRight w:val="0"/>
      <w:marTop w:val="0"/>
      <w:marBottom w:val="0"/>
      <w:divBdr>
        <w:top w:val="none" w:sz="0" w:space="0" w:color="auto"/>
        <w:left w:val="none" w:sz="0" w:space="0" w:color="auto"/>
        <w:bottom w:val="none" w:sz="0" w:space="0" w:color="auto"/>
        <w:right w:val="none" w:sz="0" w:space="0" w:color="auto"/>
      </w:divBdr>
    </w:div>
    <w:div w:id="967324609">
      <w:bodyDiv w:val="1"/>
      <w:marLeft w:val="0"/>
      <w:marRight w:val="0"/>
      <w:marTop w:val="0"/>
      <w:marBottom w:val="0"/>
      <w:divBdr>
        <w:top w:val="none" w:sz="0" w:space="0" w:color="auto"/>
        <w:left w:val="none" w:sz="0" w:space="0" w:color="auto"/>
        <w:bottom w:val="none" w:sz="0" w:space="0" w:color="auto"/>
        <w:right w:val="none" w:sz="0" w:space="0" w:color="auto"/>
      </w:divBdr>
    </w:div>
    <w:div w:id="978419402">
      <w:bodyDiv w:val="1"/>
      <w:marLeft w:val="0"/>
      <w:marRight w:val="0"/>
      <w:marTop w:val="0"/>
      <w:marBottom w:val="0"/>
      <w:divBdr>
        <w:top w:val="none" w:sz="0" w:space="0" w:color="auto"/>
        <w:left w:val="none" w:sz="0" w:space="0" w:color="auto"/>
        <w:bottom w:val="none" w:sz="0" w:space="0" w:color="auto"/>
        <w:right w:val="none" w:sz="0" w:space="0" w:color="auto"/>
      </w:divBdr>
    </w:div>
    <w:div w:id="983198378">
      <w:bodyDiv w:val="1"/>
      <w:marLeft w:val="0"/>
      <w:marRight w:val="0"/>
      <w:marTop w:val="0"/>
      <w:marBottom w:val="0"/>
      <w:divBdr>
        <w:top w:val="none" w:sz="0" w:space="0" w:color="auto"/>
        <w:left w:val="none" w:sz="0" w:space="0" w:color="auto"/>
        <w:bottom w:val="none" w:sz="0" w:space="0" w:color="auto"/>
        <w:right w:val="none" w:sz="0" w:space="0" w:color="auto"/>
      </w:divBdr>
    </w:div>
    <w:div w:id="991103255">
      <w:bodyDiv w:val="1"/>
      <w:marLeft w:val="0"/>
      <w:marRight w:val="0"/>
      <w:marTop w:val="0"/>
      <w:marBottom w:val="0"/>
      <w:divBdr>
        <w:top w:val="none" w:sz="0" w:space="0" w:color="auto"/>
        <w:left w:val="none" w:sz="0" w:space="0" w:color="auto"/>
        <w:bottom w:val="none" w:sz="0" w:space="0" w:color="auto"/>
        <w:right w:val="none" w:sz="0" w:space="0" w:color="auto"/>
      </w:divBdr>
    </w:div>
    <w:div w:id="994721523">
      <w:bodyDiv w:val="1"/>
      <w:marLeft w:val="0"/>
      <w:marRight w:val="0"/>
      <w:marTop w:val="0"/>
      <w:marBottom w:val="0"/>
      <w:divBdr>
        <w:top w:val="none" w:sz="0" w:space="0" w:color="auto"/>
        <w:left w:val="none" w:sz="0" w:space="0" w:color="auto"/>
        <w:bottom w:val="none" w:sz="0" w:space="0" w:color="auto"/>
        <w:right w:val="none" w:sz="0" w:space="0" w:color="auto"/>
      </w:divBdr>
    </w:div>
    <w:div w:id="997197585">
      <w:bodyDiv w:val="1"/>
      <w:marLeft w:val="0"/>
      <w:marRight w:val="0"/>
      <w:marTop w:val="0"/>
      <w:marBottom w:val="0"/>
      <w:divBdr>
        <w:top w:val="none" w:sz="0" w:space="0" w:color="auto"/>
        <w:left w:val="none" w:sz="0" w:space="0" w:color="auto"/>
        <w:bottom w:val="none" w:sz="0" w:space="0" w:color="auto"/>
        <w:right w:val="none" w:sz="0" w:space="0" w:color="auto"/>
      </w:divBdr>
    </w:div>
    <w:div w:id="1009454828">
      <w:bodyDiv w:val="1"/>
      <w:marLeft w:val="0"/>
      <w:marRight w:val="0"/>
      <w:marTop w:val="0"/>
      <w:marBottom w:val="0"/>
      <w:divBdr>
        <w:top w:val="none" w:sz="0" w:space="0" w:color="auto"/>
        <w:left w:val="none" w:sz="0" w:space="0" w:color="auto"/>
        <w:bottom w:val="none" w:sz="0" w:space="0" w:color="auto"/>
        <w:right w:val="none" w:sz="0" w:space="0" w:color="auto"/>
      </w:divBdr>
    </w:div>
    <w:div w:id="1023900270">
      <w:bodyDiv w:val="1"/>
      <w:marLeft w:val="0"/>
      <w:marRight w:val="0"/>
      <w:marTop w:val="0"/>
      <w:marBottom w:val="0"/>
      <w:divBdr>
        <w:top w:val="none" w:sz="0" w:space="0" w:color="auto"/>
        <w:left w:val="none" w:sz="0" w:space="0" w:color="auto"/>
        <w:bottom w:val="none" w:sz="0" w:space="0" w:color="auto"/>
        <w:right w:val="none" w:sz="0" w:space="0" w:color="auto"/>
      </w:divBdr>
    </w:div>
    <w:div w:id="1031109174">
      <w:bodyDiv w:val="1"/>
      <w:marLeft w:val="0"/>
      <w:marRight w:val="0"/>
      <w:marTop w:val="0"/>
      <w:marBottom w:val="0"/>
      <w:divBdr>
        <w:top w:val="none" w:sz="0" w:space="0" w:color="auto"/>
        <w:left w:val="none" w:sz="0" w:space="0" w:color="auto"/>
        <w:bottom w:val="none" w:sz="0" w:space="0" w:color="auto"/>
        <w:right w:val="none" w:sz="0" w:space="0" w:color="auto"/>
      </w:divBdr>
    </w:div>
    <w:div w:id="1042368653">
      <w:bodyDiv w:val="1"/>
      <w:marLeft w:val="0"/>
      <w:marRight w:val="0"/>
      <w:marTop w:val="0"/>
      <w:marBottom w:val="0"/>
      <w:divBdr>
        <w:top w:val="none" w:sz="0" w:space="0" w:color="auto"/>
        <w:left w:val="none" w:sz="0" w:space="0" w:color="auto"/>
        <w:bottom w:val="none" w:sz="0" w:space="0" w:color="auto"/>
        <w:right w:val="none" w:sz="0" w:space="0" w:color="auto"/>
      </w:divBdr>
    </w:div>
    <w:div w:id="1045986241">
      <w:bodyDiv w:val="1"/>
      <w:marLeft w:val="0"/>
      <w:marRight w:val="0"/>
      <w:marTop w:val="0"/>
      <w:marBottom w:val="0"/>
      <w:divBdr>
        <w:top w:val="none" w:sz="0" w:space="0" w:color="auto"/>
        <w:left w:val="none" w:sz="0" w:space="0" w:color="auto"/>
        <w:bottom w:val="none" w:sz="0" w:space="0" w:color="auto"/>
        <w:right w:val="none" w:sz="0" w:space="0" w:color="auto"/>
      </w:divBdr>
    </w:div>
    <w:div w:id="1049918983">
      <w:bodyDiv w:val="1"/>
      <w:marLeft w:val="0"/>
      <w:marRight w:val="0"/>
      <w:marTop w:val="0"/>
      <w:marBottom w:val="0"/>
      <w:divBdr>
        <w:top w:val="none" w:sz="0" w:space="0" w:color="auto"/>
        <w:left w:val="none" w:sz="0" w:space="0" w:color="auto"/>
        <w:bottom w:val="none" w:sz="0" w:space="0" w:color="auto"/>
        <w:right w:val="none" w:sz="0" w:space="0" w:color="auto"/>
      </w:divBdr>
    </w:div>
    <w:div w:id="1051226221">
      <w:bodyDiv w:val="1"/>
      <w:marLeft w:val="0"/>
      <w:marRight w:val="0"/>
      <w:marTop w:val="0"/>
      <w:marBottom w:val="0"/>
      <w:divBdr>
        <w:top w:val="none" w:sz="0" w:space="0" w:color="auto"/>
        <w:left w:val="none" w:sz="0" w:space="0" w:color="auto"/>
        <w:bottom w:val="none" w:sz="0" w:space="0" w:color="auto"/>
        <w:right w:val="none" w:sz="0" w:space="0" w:color="auto"/>
      </w:divBdr>
    </w:div>
    <w:div w:id="1059019772">
      <w:bodyDiv w:val="1"/>
      <w:marLeft w:val="0"/>
      <w:marRight w:val="0"/>
      <w:marTop w:val="0"/>
      <w:marBottom w:val="0"/>
      <w:divBdr>
        <w:top w:val="none" w:sz="0" w:space="0" w:color="auto"/>
        <w:left w:val="none" w:sz="0" w:space="0" w:color="auto"/>
        <w:bottom w:val="none" w:sz="0" w:space="0" w:color="auto"/>
        <w:right w:val="none" w:sz="0" w:space="0" w:color="auto"/>
      </w:divBdr>
    </w:div>
    <w:div w:id="1061370785">
      <w:bodyDiv w:val="1"/>
      <w:marLeft w:val="0"/>
      <w:marRight w:val="0"/>
      <w:marTop w:val="0"/>
      <w:marBottom w:val="0"/>
      <w:divBdr>
        <w:top w:val="none" w:sz="0" w:space="0" w:color="auto"/>
        <w:left w:val="none" w:sz="0" w:space="0" w:color="auto"/>
        <w:bottom w:val="none" w:sz="0" w:space="0" w:color="auto"/>
        <w:right w:val="none" w:sz="0" w:space="0" w:color="auto"/>
      </w:divBdr>
    </w:div>
    <w:div w:id="1068768716">
      <w:bodyDiv w:val="1"/>
      <w:marLeft w:val="0"/>
      <w:marRight w:val="0"/>
      <w:marTop w:val="0"/>
      <w:marBottom w:val="0"/>
      <w:divBdr>
        <w:top w:val="none" w:sz="0" w:space="0" w:color="auto"/>
        <w:left w:val="none" w:sz="0" w:space="0" w:color="auto"/>
        <w:bottom w:val="none" w:sz="0" w:space="0" w:color="auto"/>
        <w:right w:val="none" w:sz="0" w:space="0" w:color="auto"/>
      </w:divBdr>
    </w:div>
    <w:div w:id="1082022912">
      <w:bodyDiv w:val="1"/>
      <w:marLeft w:val="0"/>
      <w:marRight w:val="0"/>
      <w:marTop w:val="0"/>
      <w:marBottom w:val="0"/>
      <w:divBdr>
        <w:top w:val="none" w:sz="0" w:space="0" w:color="auto"/>
        <w:left w:val="none" w:sz="0" w:space="0" w:color="auto"/>
        <w:bottom w:val="none" w:sz="0" w:space="0" w:color="auto"/>
        <w:right w:val="none" w:sz="0" w:space="0" w:color="auto"/>
      </w:divBdr>
    </w:div>
    <w:div w:id="1089353892">
      <w:bodyDiv w:val="1"/>
      <w:marLeft w:val="0"/>
      <w:marRight w:val="0"/>
      <w:marTop w:val="0"/>
      <w:marBottom w:val="0"/>
      <w:divBdr>
        <w:top w:val="none" w:sz="0" w:space="0" w:color="auto"/>
        <w:left w:val="none" w:sz="0" w:space="0" w:color="auto"/>
        <w:bottom w:val="none" w:sz="0" w:space="0" w:color="auto"/>
        <w:right w:val="none" w:sz="0" w:space="0" w:color="auto"/>
      </w:divBdr>
    </w:div>
    <w:div w:id="1092042878">
      <w:bodyDiv w:val="1"/>
      <w:marLeft w:val="0"/>
      <w:marRight w:val="0"/>
      <w:marTop w:val="0"/>
      <w:marBottom w:val="0"/>
      <w:divBdr>
        <w:top w:val="none" w:sz="0" w:space="0" w:color="auto"/>
        <w:left w:val="none" w:sz="0" w:space="0" w:color="auto"/>
        <w:bottom w:val="none" w:sz="0" w:space="0" w:color="auto"/>
        <w:right w:val="none" w:sz="0" w:space="0" w:color="auto"/>
      </w:divBdr>
    </w:div>
    <w:div w:id="1092167615">
      <w:bodyDiv w:val="1"/>
      <w:marLeft w:val="0"/>
      <w:marRight w:val="0"/>
      <w:marTop w:val="0"/>
      <w:marBottom w:val="0"/>
      <w:divBdr>
        <w:top w:val="none" w:sz="0" w:space="0" w:color="auto"/>
        <w:left w:val="none" w:sz="0" w:space="0" w:color="auto"/>
        <w:bottom w:val="none" w:sz="0" w:space="0" w:color="auto"/>
        <w:right w:val="none" w:sz="0" w:space="0" w:color="auto"/>
      </w:divBdr>
    </w:div>
    <w:div w:id="1097559991">
      <w:bodyDiv w:val="1"/>
      <w:marLeft w:val="0"/>
      <w:marRight w:val="0"/>
      <w:marTop w:val="0"/>
      <w:marBottom w:val="0"/>
      <w:divBdr>
        <w:top w:val="none" w:sz="0" w:space="0" w:color="auto"/>
        <w:left w:val="none" w:sz="0" w:space="0" w:color="auto"/>
        <w:bottom w:val="none" w:sz="0" w:space="0" w:color="auto"/>
        <w:right w:val="none" w:sz="0" w:space="0" w:color="auto"/>
      </w:divBdr>
    </w:div>
    <w:div w:id="1099913089">
      <w:bodyDiv w:val="1"/>
      <w:marLeft w:val="0"/>
      <w:marRight w:val="0"/>
      <w:marTop w:val="0"/>
      <w:marBottom w:val="0"/>
      <w:divBdr>
        <w:top w:val="none" w:sz="0" w:space="0" w:color="auto"/>
        <w:left w:val="none" w:sz="0" w:space="0" w:color="auto"/>
        <w:bottom w:val="none" w:sz="0" w:space="0" w:color="auto"/>
        <w:right w:val="none" w:sz="0" w:space="0" w:color="auto"/>
      </w:divBdr>
    </w:div>
    <w:div w:id="1100295847">
      <w:bodyDiv w:val="1"/>
      <w:marLeft w:val="0"/>
      <w:marRight w:val="0"/>
      <w:marTop w:val="0"/>
      <w:marBottom w:val="0"/>
      <w:divBdr>
        <w:top w:val="none" w:sz="0" w:space="0" w:color="auto"/>
        <w:left w:val="none" w:sz="0" w:space="0" w:color="auto"/>
        <w:bottom w:val="none" w:sz="0" w:space="0" w:color="auto"/>
        <w:right w:val="none" w:sz="0" w:space="0" w:color="auto"/>
      </w:divBdr>
    </w:div>
    <w:div w:id="1102992404">
      <w:bodyDiv w:val="1"/>
      <w:marLeft w:val="0"/>
      <w:marRight w:val="0"/>
      <w:marTop w:val="0"/>
      <w:marBottom w:val="0"/>
      <w:divBdr>
        <w:top w:val="none" w:sz="0" w:space="0" w:color="auto"/>
        <w:left w:val="none" w:sz="0" w:space="0" w:color="auto"/>
        <w:bottom w:val="none" w:sz="0" w:space="0" w:color="auto"/>
        <w:right w:val="none" w:sz="0" w:space="0" w:color="auto"/>
      </w:divBdr>
    </w:div>
    <w:div w:id="1110202773">
      <w:bodyDiv w:val="1"/>
      <w:marLeft w:val="0"/>
      <w:marRight w:val="0"/>
      <w:marTop w:val="0"/>
      <w:marBottom w:val="0"/>
      <w:divBdr>
        <w:top w:val="none" w:sz="0" w:space="0" w:color="auto"/>
        <w:left w:val="none" w:sz="0" w:space="0" w:color="auto"/>
        <w:bottom w:val="none" w:sz="0" w:space="0" w:color="auto"/>
        <w:right w:val="none" w:sz="0" w:space="0" w:color="auto"/>
      </w:divBdr>
    </w:div>
    <w:div w:id="1110474670">
      <w:bodyDiv w:val="1"/>
      <w:marLeft w:val="0"/>
      <w:marRight w:val="0"/>
      <w:marTop w:val="0"/>
      <w:marBottom w:val="0"/>
      <w:divBdr>
        <w:top w:val="none" w:sz="0" w:space="0" w:color="auto"/>
        <w:left w:val="none" w:sz="0" w:space="0" w:color="auto"/>
        <w:bottom w:val="none" w:sz="0" w:space="0" w:color="auto"/>
        <w:right w:val="none" w:sz="0" w:space="0" w:color="auto"/>
      </w:divBdr>
    </w:div>
    <w:div w:id="1111634283">
      <w:bodyDiv w:val="1"/>
      <w:marLeft w:val="0"/>
      <w:marRight w:val="0"/>
      <w:marTop w:val="0"/>
      <w:marBottom w:val="0"/>
      <w:divBdr>
        <w:top w:val="none" w:sz="0" w:space="0" w:color="auto"/>
        <w:left w:val="none" w:sz="0" w:space="0" w:color="auto"/>
        <w:bottom w:val="none" w:sz="0" w:space="0" w:color="auto"/>
        <w:right w:val="none" w:sz="0" w:space="0" w:color="auto"/>
      </w:divBdr>
    </w:div>
    <w:div w:id="1121070388">
      <w:bodyDiv w:val="1"/>
      <w:marLeft w:val="0"/>
      <w:marRight w:val="0"/>
      <w:marTop w:val="0"/>
      <w:marBottom w:val="0"/>
      <w:divBdr>
        <w:top w:val="none" w:sz="0" w:space="0" w:color="auto"/>
        <w:left w:val="none" w:sz="0" w:space="0" w:color="auto"/>
        <w:bottom w:val="none" w:sz="0" w:space="0" w:color="auto"/>
        <w:right w:val="none" w:sz="0" w:space="0" w:color="auto"/>
      </w:divBdr>
    </w:div>
    <w:div w:id="1125737324">
      <w:bodyDiv w:val="1"/>
      <w:marLeft w:val="0"/>
      <w:marRight w:val="0"/>
      <w:marTop w:val="0"/>
      <w:marBottom w:val="0"/>
      <w:divBdr>
        <w:top w:val="none" w:sz="0" w:space="0" w:color="auto"/>
        <w:left w:val="none" w:sz="0" w:space="0" w:color="auto"/>
        <w:bottom w:val="none" w:sz="0" w:space="0" w:color="auto"/>
        <w:right w:val="none" w:sz="0" w:space="0" w:color="auto"/>
      </w:divBdr>
    </w:div>
    <w:div w:id="1129665002">
      <w:bodyDiv w:val="1"/>
      <w:marLeft w:val="0"/>
      <w:marRight w:val="0"/>
      <w:marTop w:val="0"/>
      <w:marBottom w:val="0"/>
      <w:divBdr>
        <w:top w:val="none" w:sz="0" w:space="0" w:color="auto"/>
        <w:left w:val="none" w:sz="0" w:space="0" w:color="auto"/>
        <w:bottom w:val="none" w:sz="0" w:space="0" w:color="auto"/>
        <w:right w:val="none" w:sz="0" w:space="0" w:color="auto"/>
      </w:divBdr>
    </w:div>
    <w:div w:id="1130123307">
      <w:bodyDiv w:val="1"/>
      <w:marLeft w:val="0"/>
      <w:marRight w:val="0"/>
      <w:marTop w:val="0"/>
      <w:marBottom w:val="0"/>
      <w:divBdr>
        <w:top w:val="none" w:sz="0" w:space="0" w:color="auto"/>
        <w:left w:val="none" w:sz="0" w:space="0" w:color="auto"/>
        <w:bottom w:val="none" w:sz="0" w:space="0" w:color="auto"/>
        <w:right w:val="none" w:sz="0" w:space="0" w:color="auto"/>
      </w:divBdr>
    </w:div>
    <w:div w:id="1150167893">
      <w:bodyDiv w:val="1"/>
      <w:marLeft w:val="0"/>
      <w:marRight w:val="0"/>
      <w:marTop w:val="0"/>
      <w:marBottom w:val="0"/>
      <w:divBdr>
        <w:top w:val="none" w:sz="0" w:space="0" w:color="auto"/>
        <w:left w:val="none" w:sz="0" w:space="0" w:color="auto"/>
        <w:bottom w:val="none" w:sz="0" w:space="0" w:color="auto"/>
        <w:right w:val="none" w:sz="0" w:space="0" w:color="auto"/>
      </w:divBdr>
    </w:div>
    <w:div w:id="1150175671">
      <w:bodyDiv w:val="1"/>
      <w:marLeft w:val="0"/>
      <w:marRight w:val="0"/>
      <w:marTop w:val="0"/>
      <w:marBottom w:val="0"/>
      <w:divBdr>
        <w:top w:val="none" w:sz="0" w:space="0" w:color="auto"/>
        <w:left w:val="none" w:sz="0" w:space="0" w:color="auto"/>
        <w:bottom w:val="none" w:sz="0" w:space="0" w:color="auto"/>
        <w:right w:val="none" w:sz="0" w:space="0" w:color="auto"/>
      </w:divBdr>
    </w:div>
    <w:div w:id="1150564024">
      <w:bodyDiv w:val="1"/>
      <w:marLeft w:val="0"/>
      <w:marRight w:val="0"/>
      <w:marTop w:val="0"/>
      <w:marBottom w:val="0"/>
      <w:divBdr>
        <w:top w:val="none" w:sz="0" w:space="0" w:color="auto"/>
        <w:left w:val="none" w:sz="0" w:space="0" w:color="auto"/>
        <w:bottom w:val="none" w:sz="0" w:space="0" w:color="auto"/>
        <w:right w:val="none" w:sz="0" w:space="0" w:color="auto"/>
      </w:divBdr>
    </w:div>
    <w:div w:id="1151170739">
      <w:bodyDiv w:val="1"/>
      <w:marLeft w:val="0"/>
      <w:marRight w:val="0"/>
      <w:marTop w:val="0"/>
      <w:marBottom w:val="0"/>
      <w:divBdr>
        <w:top w:val="none" w:sz="0" w:space="0" w:color="auto"/>
        <w:left w:val="none" w:sz="0" w:space="0" w:color="auto"/>
        <w:bottom w:val="none" w:sz="0" w:space="0" w:color="auto"/>
        <w:right w:val="none" w:sz="0" w:space="0" w:color="auto"/>
      </w:divBdr>
    </w:div>
    <w:div w:id="1152529089">
      <w:bodyDiv w:val="1"/>
      <w:marLeft w:val="0"/>
      <w:marRight w:val="0"/>
      <w:marTop w:val="0"/>
      <w:marBottom w:val="0"/>
      <w:divBdr>
        <w:top w:val="none" w:sz="0" w:space="0" w:color="auto"/>
        <w:left w:val="none" w:sz="0" w:space="0" w:color="auto"/>
        <w:bottom w:val="none" w:sz="0" w:space="0" w:color="auto"/>
        <w:right w:val="none" w:sz="0" w:space="0" w:color="auto"/>
      </w:divBdr>
    </w:div>
    <w:div w:id="1171263707">
      <w:bodyDiv w:val="1"/>
      <w:marLeft w:val="0"/>
      <w:marRight w:val="0"/>
      <w:marTop w:val="0"/>
      <w:marBottom w:val="0"/>
      <w:divBdr>
        <w:top w:val="none" w:sz="0" w:space="0" w:color="auto"/>
        <w:left w:val="none" w:sz="0" w:space="0" w:color="auto"/>
        <w:bottom w:val="none" w:sz="0" w:space="0" w:color="auto"/>
        <w:right w:val="none" w:sz="0" w:space="0" w:color="auto"/>
      </w:divBdr>
    </w:div>
    <w:div w:id="1173716889">
      <w:bodyDiv w:val="1"/>
      <w:marLeft w:val="0"/>
      <w:marRight w:val="0"/>
      <w:marTop w:val="0"/>
      <w:marBottom w:val="0"/>
      <w:divBdr>
        <w:top w:val="none" w:sz="0" w:space="0" w:color="auto"/>
        <w:left w:val="none" w:sz="0" w:space="0" w:color="auto"/>
        <w:bottom w:val="none" w:sz="0" w:space="0" w:color="auto"/>
        <w:right w:val="none" w:sz="0" w:space="0" w:color="auto"/>
      </w:divBdr>
    </w:div>
    <w:div w:id="1175849673">
      <w:bodyDiv w:val="1"/>
      <w:marLeft w:val="0"/>
      <w:marRight w:val="0"/>
      <w:marTop w:val="0"/>
      <w:marBottom w:val="0"/>
      <w:divBdr>
        <w:top w:val="none" w:sz="0" w:space="0" w:color="auto"/>
        <w:left w:val="none" w:sz="0" w:space="0" w:color="auto"/>
        <w:bottom w:val="none" w:sz="0" w:space="0" w:color="auto"/>
        <w:right w:val="none" w:sz="0" w:space="0" w:color="auto"/>
      </w:divBdr>
    </w:div>
    <w:div w:id="1181698654">
      <w:bodyDiv w:val="1"/>
      <w:marLeft w:val="0"/>
      <w:marRight w:val="0"/>
      <w:marTop w:val="0"/>
      <w:marBottom w:val="0"/>
      <w:divBdr>
        <w:top w:val="none" w:sz="0" w:space="0" w:color="auto"/>
        <w:left w:val="none" w:sz="0" w:space="0" w:color="auto"/>
        <w:bottom w:val="none" w:sz="0" w:space="0" w:color="auto"/>
        <w:right w:val="none" w:sz="0" w:space="0" w:color="auto"/>
      </w:divBdr>
    </w:div>
    <w:div w:id="1183785456">
      <w:bodyDiv w:val="1"/>
      <w:marLeft w:val="0"/>
      <w:marRight w:val="0"/>
      <w:marTop w:val="0"/>
      <w:marBottom w:val="0"/>
      <w:divBdr>
        <w:top w:val="none" w:sz="0" w:space="0" w:color="auto"/>
        <w:left w:val="none" w:sz="0" w:space="0" w:color="auto"/>
        <w:bottom w:val="none" w:sz="0" w:space="0" w:color="auto"/>
        <w:right w:val="none" w:sz="0" w:space="0" w:color="auto"/>
      </w:divBdr>
    </w:div>
    <w:div w:id="1191989982">
      <w:bodyDiv w:val="1"/>
      <w:marLeft w:val="0"/>
      <w:marRight w:val="0"/>
      <w:marTop w:val="0"/>
      <w:marBottom w:val="0"/>
      <w:divBdr>
        <w:top w:val="none" w:sz="0" w:space="0" w:color="auto"/>
        <w:left w:val="none" w:sz="0" w:space="0" w:color="auto"/>
        <w:bottom w:val="none" w:sz="0" w:space="0" w:color="auto"/>
        <w:right w:val="none" w:sz="0" w:space="0" w:color="auto"/>
      </w:divBdr>
    </w:div>
    <w:div w:id="1194459715">
      <w:bodyDiv w:val="1"/>
      <w:marLeft w:val="0"/>
      <w:marRight w:val="0"/>
      <w:marTop w:val="0"/>
      <w:marBottom w:val="0"/>
      <w:divBdr>
        <w:top w:val="none" w:sz="0" w:space="0" w:color="auto"/>
        <w:left w:val="none" w:sz="0" w:space="0" w:color="auto"/>
        <w:bottom w:val="none" w:sz="0" w:space="0" w:color="auto"/>
        <w:right w:val="none" w:sz="0" w:space="0" w:color="auto"/>
      </w:divBdr>
    </w:div>
    <w:div w:id="1196844200">
      <w:bodyDiv w:val="1"/>
      <w:marLeft w:val="0"/>
      <w:marRight w:val="0"/>
      <w:marTop w:val="0"/>
      <w:marBottom w:val="0"/>
      <w:divBdr>
        <w:top w:val="none" w:sz="0" w:space="0" w:color="auto"/>
        <w:left w:val="none" w:sz="0" w:space="0" w:color="auto"/>
        <w:bottom w:val="none" w:sz="0" w:space="0" w:color="auto"/>
        <w:right w:val="none" w:sz="0" w:space="0" w:color="auto"/>
      </w:divBdr>
    </w:div>
    <w:div w:id="1206868949">
      <w:bodyDiv w:val="1"/>
      <w:marLeft w:val="0"/>
      <w:marRight w:val="0"/>
      <w:marTop w:val="0"/>
      <w:marBottom w:val="0"/>
      <w:divBdr>
        <w:top w:val="none" w:sz="0" w:space="0" w:color="auto"/>
        <w:left w:val="none" w:sz="0" w:space="0" w:color="auto"/>
        <w:bottom w:val="none" w:sz="0" w:space="0" w:color="auto"/>
        <w:right w:val="none" w:sz="0" w:space="0" w:color="auto"/>
      </w:divBdr>
    </w:div>
    <w:div w:id="1212810016">
      <w:bodyDiv w:val="1"/>
      <w:marLeft w:val="0"/>
      <w:marRight w:val="0"/>
      <w:marTop w:val="0"/>
      <w:marBottom w:val="0"/>
      <w:divBdr>
        <w:top w:val="none" w:sz="0" w:space="0" w:color="auto"/>
        <w:left w:val="none" w:sz="0" w:space="0" w:color="auto"/>
        <w:bottom w:val="none" w:sz="0" w:space="0" w:color="auto"/>
        <w:right w:val="none" w:sz="0" w:space="0" w:color="auto"/>
      </w:divBdr>
    </w:div>
    <w:div w:id="1219710542">
      <w:bodyDiv w:val="1"/>
      <w:marLeft w:val="0"/>
      <w:marRight w:val="0"/>
      <w:marTop w:val="0"/>
      <w:marBottom w:val="0"/>
      <w:divBdr>
        <w:top w:val="none" w:sz="0" w:space="0" w:color="auto"/>
        <w:left w:val="none" w:sz="0" w:space="0" w:color="auto"/>
        <w:bottom w:val="none" w:sz="0" w:space="0" w:color="auto"/>
        <w:right w:val="none" w:sz="0" w:space="0" w:color="auto"/>
      </w:divBdr>
    </w:div>
    <w:div w:id="1238707151">
      <w:bodyDiv w:val="1"/>
      <w:marLeft w:val="0"/>
      <w:marRight w:val="0"/>
      <w:marTop w:val="0"/>
      <w:marBottom w:val="0"/>
      <w:divBdr>
        <w:top w:val="none" w:sz="0" w:space="0" w:color="auto"/>
        <w:left w:val="none" w:sz="0" w:space="0" w:color="auto"/>
        <w:bottom w:val="none" w:sz="0" w:space="0" w:color="auto"/>
        <w:right w:val="none" w:sz="0" w:space="0" w:color="auto"/>
      </w:divBdr>
    </w:div>
    <w:div w:id="1241215794">
      <w:bodyDiv w:val="1"/>
      <w:marLeft w:val="0"/>
      <w:marRight w:val="0"/>
      <w:marTop w:val="0"/>
      <w:marBottom w:val="0"/>
      <w:divBdr>
        <w:top w:val="none" w:sz="0" w:space="0" w:color="auto"/>
        <w:left w:val="none" w:sz="0" w:space="0" w:color="auto"/>
        <w:bottom w:val="none" w:sz="0" w:space="0" w:color="auto"/>
        <w:right w:val="none" w:sz="0" w:space="0" w:color="auto"/>
      </w:divBdr>
    </w:div>
    <w:div w:id="1243835883">
      <w:bodyDiv w:val="1"/>
      <w:marLeft w:val="0"/>
      <w:marRight w:val="0"/>
      <w:marTop w:val="0"/>
      <w:marBottom w:val="0"/>
      <w:divBdr>
        <w:top w:val="none" w:sz="0" w:space="0" w:color="auto"/>
        <w:left w:val="none" w:sz="0" w:space="0" w:color="auto"/>
        <w:bottom w:val="none" w:sz="0" w:space="0" w:color="auto"/>
        <w:right w:val="none" w:sz="0" w:space="0" w:color="auto"/>
      </w:divBdr>
    </w:div>
    <w:div w:id="1245602951">
      <w:bodyDiv w:val="1"/>
      <w:marLeft w:val="0"/>
      <w:marRight w:val="0"/>
      <w:marTop w:val="0"/>
      <w:marBottom w:val="0"/>
      <w:divBdr>
        <w:top w:val="none" w:sz="0" w:space="0" w:color="auto"/>
        <w:left w:val="none" w:sz="0" w:space="0" w:color="auto"/>
        <w:bottom w:val="none" w:sz="0" w:space="0" w:color="auto"/>
        <w:right w:val="none" w:sz="0" w:space="0" w:color="auto"/>
      </w:divBdr>
    </w:div>
    <w:div w:id="1259094438">
      <w:bodyDiv w:val="1"/>
      <w:marLeft w:val="0"/>
      <w:marRight w:val="0"/>
      <w:marTop w:val="0"/>
      <w:marBottom w:val="0"/>
      <w:divBdr>
        <w:top w:val="none" w:sz="0" w:space="0" w:color="auto"/>
        <w:left w:val="none" w:sz="0" w:space="0" w:color="auto"/>
        <w:bottom w:val="none" w:sz="0" w:space="0" w:color="auto"/>
        <w:right w:val="none" w:sz="0" w:space="0" w:color="auto"/>
      </w:divBdr>
    </w:div>
    <w:div w:id="1259292224">
      <w:bodyDiv w:val="1"/>
      <w:marLeft w:val="0"/>
      <w:marRight w:val="0"/>
      <w:marTop w:val="0"/>
      <w:marBottom w:val="0"/>
      <w:divBdr>
        <w:top w:val="none" w:sz="0" w:space="0" w:color="auto"/>
        <w:left w:val="none" w:sz="0" w:space="0" w:color="auto"/>
        <w:bottom w:val="none" w:sz="0" w:space="0" w:color="auto"/>
        <w:right w:val="none" w:sz="0" w:space="0" w:color="auto"/>
      </w:divBdr>
    </w:div>
    <w:div w:id="1262372164">
      <w:bodyDiv w:val="1"/>
      <w:marLeft w:val="0"/>
      <w:marRight w:val="0"/>
      <w:marTop w:val="0"/>
      <w:marBottom w:val="0"/>
      <w:divBdr>
        <w:top w:val="none" w:sz="0" w:space="0" w:color="auto"/>
        <w:left w:val="none" w:sz="0" w:space="0" w:color="auto"/>
        <w:bottom w:val="none" w:sz="0" w:space="0" w:color="auto"/>
        <w:right w:val="none" w:sz="0" w:space="0" w:color="auto"/>
      </w:divBdr>
    </w:div>
    <w:div w:id="1269851242">
      <w:bodyDiv w:val="1"/>
      <w:marLeft w:val="0"/>
      <w:marRight w:val="0"/>
      <w:marTop w:val="0"/>
      <w:marBottom w:val="0"/>
      <w:divBdr>
        <w:top w:val="none" w:sz="0" w:space="0" w:color="auto"/>
        <w:left w:val="none" w:sz="0" w:space="0" w:color="auto"/>
        <w:bottom w:val="none" w:sz="0" w:space="0" w:color="auto"/>
        <w:right w:val="none" w:sz="0" w:space="0" w:color="auto"/>
      </w:divBdr>
    </w:div>
    <w:div w:id="1271820561">
      <w:bodyDiv w:val="1"/>
      <w:marLeft w:val="0"/>
      <w:marRight w:val="0"/>
      <w:marTop w:val="0"/>
      <w:marBottom w:val="0"/>
      <w:divBdr>
        <w:top w:val="none" w:sz="0" w:space="0" w:color="auto"/>
        <w:left w:val="none" w:sz="0" w:space="0" w:color="auto"/>
        <w:bottom w:val="none" w:sz="0" w:space="0" w:color="auto"/>
        <w:right w:val="none" w:sz="0" w:space="0" w:color="auto"/>
      </w:divBdr>
    </w:div>
    <w:div w:id="1278099935">
      <w:bodyDiv w:val="1"/>
      <w:marLeft w:val="0"/>
      <w:marRight w:val="0"/>
      <w:marTop w:val="0"/>
      <w:marBottom w:val="0"/>
      <w:divBdr>
        <w:top w:val="none" w:sz="0" w:space="0" w:color="auto"/>
        <w:left w:val="none" w:sz="0" w:space="0" w:color="auto"/>
        <w:bottom w:val="none" w:sz="0" w:space="0" w:color="auto"/>
        <w:right w:val="none" w:sz="0" w:space="0" w:color="auto"/>
      </w:divBdr>
    </w:div>
    <w:div w:id="1279486130">
      <w:bodyDiv w:val="1"/>
      <w:marLeft w:val="0"/>
      <w:marRight w:val="0"/>
      <w:marTop w:val="0"/>
      <w:marBottom w:val="0"/>
      <w:divBdr>
        <w:top w:val="none" w:sz="0" w:space="0" w:color="auto"/>
        <w:left w:val="none" w:sz="0" w:space="0" w:color="auto"/>
        <w:bottom w:val="none" w:sz="0" w:space="0" w:color="auto"/>
        <w:right w:val="none" w:sz="0" w:space="0" w:color="auto"/>
      </w:divBdr>
    </w:div>
    <w:div w:id="1281955401">
      <w:bodyDiv w:val="1"/>
      <w:marLeft w:val="0"/>
      <w:marRight w:val="0"/>
      <w:marTop w:val="0"/>
      <w:marBottom w:val="0"/>
      <w:divBdr>
        <w:top w:val="none" w:sz="0" w:space="0" w:color="auto"/>
        <w:left w:val="none" w:sz="0" w:space="0" w:color="auto"/>
        <w:bottom w:val="none" w:sz="0" w:space="0" w:color="auto"/>
        <w:right w:val="none" w:sz="0" w:space="0" w:color="auto"/>
      </w:divBdr>
    </w:div>
    <w:div w:id="1293631082">
      <w:bodyDiv w:val="1"/>
      <w:marLeft w:val="0"/>
      <w:marRight w:val="0"/>
      <w:marTop w:val="0"/>
      <w:marBottom w:val="0"/>
      <w:divBdr>
        <w:top w:val="none" w:sz="0" w:space="0" w:color="auto"/>
        <w:left w:val="none" w:sz="0" w:space="0" w:color="auto"/>
        <w:bottom w:val="none" w:sz="0" w:space="0" w:color="auto"/>
        <w:right w:val="none" w:sz="0" w:space="0" w:color="auto"/>
      </w:divBdr>
    </w:div>
    <w:div w:id="1296790629">
      <w:bodyDiv w:val="1"/>
      <w:marLeft w:val="0"/>
      <w:marRight w:val="0"/>
      <w:marTop w:val="0"/>
      <w:marBottom w:val="0"/>
      <w:divBdr>
        <w:top w:val="none" w:sz="0" w:space="0" w:color="auto"/>
        <w:left w:val="none" w:sz="0" w:space="0" w:color="auto"/>
        <w:bottom w:val="none" w:sz="0" w:space="0" w:color="auto"/>
        <w:right w:val="none" w:sz="0" w:space="0" w:color="auto"/>
      </w:divBdr>
    </w:div>
    <w:div w:id="1304771000">
      <w:bodyDiv w:val="1"/>
      <w:marLeft w:val="0"/>
      <w:marRight w:val="0"/>
      <w:marTop w:val="0"/>
      <w:marBottom w:val="0"/>
      <w:divBdr>
        <w:top w:val="none" w:sz="0" w:space="0" w:color="auto"/>
        <w:left w:val="none" w:sz="0" w:space="0" w:color="auto"/>
        <w:bottom w:val="none" w:sz="0" w:space="0" w:color="auto"/>
        <w:right w:val="none" w:sz="0" w:space="0" w:color="auto"/>
      </w:divBdr>
    </w:div>
    <w:div w:id="1314336298">
      <w:bodyDiv w:val="1"/>
      <w:marLeft w:val="0"/>
      <w:marRight w:val="0"/>
      <w:marTop w:val="0"/>
      <w:marBottom w:val="0"/>
      <w:divBdr>
        <w:top w:val="none" w:sz="0" w:space="0" w:color="auto"/>
        <w:left w:val="none" w:sz="0" w:space="0" w:color="auto"/>
        <w:bottom w:val="none" w:sz="0" w:space="0" w:color="auto"/>
        <w:right w:val="none" w:sz="0" w:space="0" w:color="auto"/>
      </w:divBdr>
    </w:div>
    <w:div w:id="1318416647">
      <w:bodyDiv w:val="1"/>
      <w:marLeft w:val="0"/>
      <w:marRight w:val="0"/>
      <w:marTop w:val="0"/>
      <w:marBottom w:val="0"/>
      <w:divBdr>
        <w:top w:val="none" w:sz="0" w:space="0" w:color="auto"/>
        <w:left w:val="none" w:sz="0" w:space="0" w:color="auto"/>
        <w:bottom w:val="none" w:sz="0" w:space="0" w:color="auto"/>
        <w:right w:val="none" w:sz="0" w:space="0" w:color="auto"/>
      </w:divBdr>
    </w:div>
    <w:div w:id="1326668422">
      <w:bodyDiv w:val="1"/>
      <w:marLeft w:val="0"/>
      <w:marRight w:val="0"/>
      <w:marTop w:val="0"/>
      <w:marBottom w:val="0"/>
      <w:divBdr>
        <w:top w:val="none" w:sz="0" w:space="0" w:color="auto"/>
        <w:left w:val="none" w:sz="0" w:space="0" w:color="auto"/>
        <w:bottom w:val="none" w:sz="0" w:space="0" w:color="auto"/>
        <w:right w:val="none" w:sz="0" w:space="0" w:color="auto"/>
      </w:divBdr>
    </w:div>
    <w:div w:id="1328557534">
      <w:bodyDiv w:val="1"/>
      <w:marLeft w:val="0"/>
      <w:marRight w:val="0"/>
      <w:marTop w:val="0"/>
      <w:marBottom w:val="0"/>
      <w:divBdr>
        <w:top w:val="none" w:sz="0" w:space="0" w:color="auto"/>
        <w:left w:val="none" w:sz="0" w:space="0" w:color="auto"/>
        <w:bottom w:val="none" w:sz="0" w:space="0" w:color="auto"/>
        <w:right w:val="none" w:sz="0" w:space="0" w:color="auto"/>
      </w:divBdr>
    </w:div>
    <w:div w:id="1336961205">
      <w:bodyDiv w:val="1"/>
      <w:marLeft w:val="0"/>
      <w:marRight w:val="0"/>
      <w:marTop w:val="0"/>
      <w:marBottom w:val="0"/>
      <w:divBdr>
        <w:top w:val="none" w:sz="0" w:space="0" w:color="auto"/>
        <w:left w:val="none" w:sz="0" w:space="0" w:color="auto"/>
        <w:bottom w:val="none" w:sz="0" w:space="0" w:color="auto"/>
        <w:right w:val="none" w:sz="0" w:space="0" w:color="auto"/>
      </w:divBdr>
    </w:div>
    <w:div w:id="1338845661">
      <w:bodyDiv w:val="1"/>
      <w:marLeft w:val="0"/>
      <w:marRight w:val="0"/>
      <w:marTop w:val="0"/>
      <w:marBottom w:val="0"/>
      <w:divBdr>
        <w:top w:val="none" w:sz="0" w:space="0" w:color="auto"/>
        <w:left w:val="none" w:sz="0" w:space="0" w:color="auto"/>
        <w:bottom w:val="none" w:sz="0" w:space="0" w:color="auto"/>
        <w:right w:val="none" w:sz="0" w:space="0" w:color="auto"/>
      </w:divBdr>
    </w:div>
    <w:div w:id="1340308246">
      <w:bodyDiv w:val="1"/>
      <w:marLeft w:val="0"/>
      <w:marRight w:val="0"/>
      <w:marTop w:val="0"/>
      <w:marBottom w:val="0"/>
      <w:divBdr>
        <w:top w:val="none" w:sz="0" w:space="0" w:color="auto"/>
        <w:left w:val="none" w:sz="0" w:space="0" w:color="auto"/>
        <w:bottom w:val="none" w:sz="0" w:space="0" w:color="auto"/>
        <w:right w:val="none" w:sz="0" w:space="0" w:color="auto"/>
      </w:divBdr>
    </w:div>
    <w:div w:id="1342471712">
      <w:bodyDiv w:val="1"/>
      <w:marLeft w:val="0"/>
      <w:marRight w:val="0"/>
      <w:marTop w:val="0"/>
      <w:marBottom w:val="0"/>
      <w:divBdr>
        <w:top w:val="none" w:sz="0" w:space="0" w:color="auto"/>
        <w:left w:val="none" w:sz="0" w:space="0" w:color="auto"/>
        <w:bottom w:val="none" w:sz="0" w:space="0" w:color="auto"/>
        <w:right w:val="none" w:sz="0" w:space="0" w:color="auto"/>
      </w:divBdr>
    </w:div>
    <w:div w:id="1347749323">
      <w:bodyDiv w:val="1"/>
      <w:marLeft w:val="0"/>
      <w:marRight w:val="0"/>
      <w:marTop w:val="0"/>
      <w:marBottom w:val="0"/>
      <w:divBdr>
        <w:top w:val="none" w:sz="0" w:space="0" w:color="auto"/>
        <w:left w:val="none" w:sz="0" w:space="0" w:color="auto"/>
        <w:bottom w:val="none" w:sz="0" w:space="0" w:color="auto"/>
        <w:right w:val="none" w:sz="0" w:space="0" w:color="auto"/>
      </w:divBdr>
    </w:div>
    <w:div w:id="1355380204">
      <w:bodyDiv w:val="1"/>
      <w:marLeft w:val="0"/>
      <w:marRight w:val="0"/>
      <w:marTop w:val="0"/>
      <w:marBottom w:val="0"/>
      <w:divBdr>
        <w:top w:val="none" w:sz="0" w:space="0" w:color="auto"/>
        <w:left w:val="none" w:sz="0" w:space="0" w:color="auto"/>
        <w:bottom w:val="none" w:sz="0" w:space="0" w:color="auto"/>
        <w:right w:val="none" w:sz="0" w:space="0" w:color="auto"/>
      </w:divBdr>
    </w:div>
    <w:div w:id="1359234371">
      <w:bodyDiv w:val="1"/>
      <w:marLeft w:val="0"/>
      <w:marRight w:val="0"/>
      <w:marTop w:val="0"/>
      <w:marBottom w:val="0"/>
      <w:divBdr>
        <w:top w:val="none" w:sz="0" w:space="0" w:color="auto"/>
        <w:left w:val="none" w:sz="0" w:space="0" w:color="auto"/>
        <w:bottom w:val="none" w:sz="0" w:space="0" w:color="auto"/>
        <w:right w:val="none" w:sz="0" w:space="0" w:color="auto"/>
      </w:divBdr>
    </w:div>
    <w:div w:id="1368142135">
      <w:bodyDiv w:val="1"/>
      <w:marLeft w:val="0"/>
      <w:marRight w:val="0"/>
      <w:marTop w:val="0"/>
      <w:marBottom w:val="0"/>
      <w:divBdr>
        <w:top w:val="none" w:sz="0" w:space="0" w:color="auto"/>
        <w:left w:val="none" w:sz="0" w:space="0" w:color="auto"/>
        <w:bottom w:val="none" w:sz="0" w:space="0" w:color="auto"/>
        <w:right w:val="none" w:sz="0" w:space="0" w:color="auto"/>
      </w:divBdr>
    </w:div>
    <w:div w:id="1370496951">
      <w:bodyDiv w:val="1"/>
      <w:marLeft w:val="0"/>
      <w:marRight w:val="0"/>
      <w:marTop w:val="0"/>
      <w:marBottom w:val="0"/>
      <w:divBdr>
        <w:top w:val="none" w:sz="0" w:space="0" w:color="auto"/>
        <w:left w:val="none" w:sz="0" w:space="0" w:color="auto"/>
        <w:bottom w:val="none" w:sz="0" w:space="0" w:color="auto"/>
        <w:right w:val="none" w:sz="0" w:space="0" w:color="auto"/>
      </w:divBdr>
    </w:div>
    <w:div w:id="1372728972">
      <w:bodyDiv w:val="1"/>
      <w:marLeft w:val="0"/>
      <w:marRight w:val="0"/>
      <w:marTop w:val="0"/>
      <w:marBottom w:val="0"/>
      <w:divBdr>
        <w:top w:val="none" w:sz="0" w:space="0" w:color="auto"/>
        <w:left w:val="none" w:sz="0" w:space="0" w:color="auto"/>
        <w:bottom w:val="none" w:sz="0" w:space="0" w:color="auto"/>
        <w:right w:val="none" w:sz="0" w:space="0" w:color="auto"/>
      </w:divBdr>
    </w:div>
    <w:div w:id="1380401714">
      <w:bodyDiv w:val="1"/>
      <w:marLeft w:val="0"/>
      <w:marRight w:val="0"/>
      <w:marTop w:val="0"/>
      <w:marBottom w:val="0"/>
      <w:divBdr>
        <w:top w:val="none" w:sz="0" w:space="0" w:color="auto"/>
        <w:left w:val="none" w:sz="0" w:space="0" w:color="auto"/>
        <w:bottom w:val="none" w:sz="0" w:space="0" w:color="auto"/>
        <w:right w:val="none" w:sz="0" w:space="0" w:color="auto"/>
      </w:divBdr>
    </w:div>
    <w:div w:id="1382291452">
      <w:bodyDiv w:val="1"/>
      <w:marLeft w:val="0"/>
      <w:marRight w:val="0"/>
      <w:marTop w:val="0"/>
      <w:marBottom w:val="0"/>
      <w:divBdr>
        <w:top w:val="none" w:sz="0" w:space="0" w:color="auto"/>
        <w:left w:val="none" w:sz="0" w:space="0" w:color="auto"/>
        <w:bottom w:val="none" w:sz="0" w:space="0" w:color="auto"/>
        <w:right w:val="none" w:sz="0" w:space="0" w:color="auto"/>
      </w:divBdr>
    </w:div>
    <w:div w:id="1398747795">
      <w:bodyDiv w:val="1"/>
      <w:marLeft w:val="0"/>
      <w:marRight w:val="0"/>
      <w:marTop w:val="0"/>
      <w:marBottom w:val="0"/>
      <w:divBdr>
        <w:top w:val="none" w:sz="0" w:space="0" w:color="auto"/>
        <w:left w:val="none" w:sz="0" w:space="0" w:color="auto"/>
        <w:bottom w:val="none" w:sz="0" w:space="0" w:color="auto"/>
        <w:right w:val="none" w:sz="0" w:space="0" w:color="auto"/>
      </w:divBdr>
    </w:div>
    <w:div w:id="1401562040">
      <w:bodyDiv w:val="1"/>
      <w:marLeft w:val="0"/>
      <w:marRight w:val="0"/>
      <w:marTop w:val="0"/>
      <w:marBottom w:val="0"/>
      <w:divBdr>
        <w:top w:val="none" w:sz="0" w:space="0" w:color="auto"/>
        <w:left w:val="none" w:sz="0" w:space="0" w:color="auto"/>
        <w:bottom w:val="none" w:sz="0" w:space="0" w:color="auto"/>
        <w:right w:val="none" w:sz="0" w:space="0" w:color="auto"/>
      </w:divBdr>
    </w:div>
    <w:div w:id="1412580188">
      <w:bodyDiv w:val="1"/>
      <w:marLeft w:val="0"/>
      <w:marRight w:val="0"/>
      <w:marTop w:val="0"/>
      <w:marBottom w:val="0"/>
      <w:divBdr>
        <w:top w:val="none" w:sz="0" w:space="0" w:color="auto"/>
        <w:left w:val="none" w:sz="0" w:space="0" w:color="auto"/>
        <w:bottom w:val="none" w:sz="0" w:space="0" w:color="auto"/>
        <w:right w:val="none" w:sz="0" w:space="0" w:color="auto"/>
      </w:divBdr>
    </w:div>
    <w:div w:id="1423912720">
      <w:bodyDiv w:val="1"/>
      <w:marLeft w:val="0"/>
      <w:marRight w:val="0"/>
      <w:marTop w:val="0"/>
      <w:marBottom w:val="0"/>
      <w:divBdr>
        <w:top w:val="none" w:sz="0" w:space="0" w:color="auto"/>
        <w:left w:val="none" w:sz="0" w:space="0" w:color="auto"/>
        <w:bottom w:val="none" w:sz="0" w:space="0" w:color="auto"/>
        <w:right w:val="none" w:sz="0" w:space="0" w:color="auto"/>
      </w:divBdr>
    </w:div>
    <w:div w:id="1431388576">
      <w:bodyDiv w:val="1"/>
      <w:marLeft w:val="0"/>
      <w:marRight w:val="0"/>
      <w:marTop w:val="0"/>
      <w:marBottom w:val="0"/>
      <w:divBdr>
        <w:top w:val="none" w:sz="0" w:space="0" w:color="auto"/>
        <w:left w:val="none" w:sz="0" w:space="0" w:color="auto"/>
        <w:bottom w:val="none" w:sz="0" w:space="0" w:color="auto"/>
        <w:right w:val="none" w:sz="0" w:space="0" w:color="auto"/>
      </w:divBdr>
    </w:div>
    <w:div w:id="1444227620">
      <w:bodyDiv w:val="1"/>
      <w:marLeft w:val="0"/>
      <w:marRight w:val="0"/>
      <w:marTop w:val="0"/>
      <w:marBottom w:val="0"/>
      <w:divBdr>
        <w:top w:val="none" w:sz="0" w:space="0" w:color="auto"/>
        <w:left w:val="none" w:sz="0" w:space="0" w:color="auto"/>
        <w:bottom w:val="none" w:sz="0" w:space="0" w:color="auto"/>
        <w:right w:val="none" w:sz="0" w:space="0" w:color="auto"/>
      </w:divBdr>
    </w:div>
    <w:div w:id="1446578833">
      <w:bodyDiv w:val="1"/>
      <w:marLeft w:val="0"/>
      <w:marRight w:val="0"/>
      <w:marTop w:val="0"/>
      <w:marBottom w:val="0"/>
      <w:divBdr>
        <w:top w:val="none" w:sz="0" w:space="0" w:color="auto"/>
        <w:left w:val="none" w:sz="0" w:space="0" w:color="auto"/>
        <w:bottom w:val="none" w:sz="0" w:space="0" w:color="auto"/>
        <w:right w:val="none" w:sz="0" w:space="0" w:color="auto"/>
      </w:divBdr>
    </w:div>
    <w:div w:id="1451511220">
      <w:bodyDiv w:val="1"/>
      <w:marLeft w:val="0"/>
      <w:marRight w:val="0"/>
      <w:marTop w:val="0"/>
      <w:marBottom w:val="0"/>
      <w:divBdr>
        <w:top w:val="none" w:sz="0" w:space="0" w:color="auto"/>
        <w:left w:val="none" w:sz="0" w:space="0" w:color="auto"/>
        <w:bottom w:val="none" w:sz="0" w:space="0" w:color="auto"/>
        <w:right w:val="none" w:sz="0" w:space="0" w:color="auto"/>
      </w:divBdr>
    </w:div>
    <w:div w:id="1454443671">
      <w:bodyDiv w:val="1"/>
      <w:marLeft w:val="0"/>
      <w:marRight w:val="0"/>
      <w:marTop w:val="0"/>
      <w:marBottom w:val="0"/>
      <w:divBdr>
        <w:top w:val="none" w:sz="0" w:space="0" w:color="auto"/>
        <w:left w:val="none" w:sz="0" w:space="0" w:color="auto"/>
        <w:bottom w:val="none" w:sz="0" w:space="0" w:color="auto"/>
        <w:right w:val="none" w:sz="0" w:space="0" w:color="auto"/>
      </w:divBdr>
    </w:div>
    <w:div w:id="1475417018">
      <w:bodyDiv w:val="1"/>
      <w:marLeft w:val="0"/>
      <w:marRight w:val="0"/>
      <w:marTop w:val="0"/>
      <w:marBottom w:val="0"/>
      <w:divBdr>
        <w:top w:val="none" w:sz="0" w:space="0" w:color="auto"/>
        <w:left w:val="none" w:sz="0" w:space="0" w:color="auto"/>
        <w:bottom w:val="none" w:sz="0" w:space="0" w:color="auto"/>
        <w:right w:val="none" w:sz="0" w:space="0" w:color="auto"/>
      </w:divBdr>
    </w:div>
    <w:div w:id="1493181024">
      <w:bodyDiv w:val="1"/>
      <w:marLeft w:val="0"/>
      <w:marRight w:val="0"/>
      <w:marTop w:val="0"/>
      <w:marBottom w:val="0"/>
      <w:divBdr>
        <w:top w:val="none" w:sz="0" w:space="0" w:color="auto"/>
        <w:left w:val="none" w:sz="0" w:space="0" w:color="auto"/>
        <w:bottom w:val="none" w:sz="0" w:space="0" w:color="auto"/>
        <w:right w:val="none" w:sz="0" w:space="0" w:color="auto"/>
      </w:divBdr>
    </w:div>
    <w:div w:id="1496916553">
      <w:bodyDiv w:val="1"/>
      <w:marLeft w:val="0"/>
      <w:marRight w:val="0"/>
      <w:marTop w:val="0"/>
      <w:marBottom w:val="0"/>
      <w:divBdr>
        <w:top w:val="none" w:sz="0" w:space="0" w:color="auto"/>
        <w:left w:val="none" w:sz="0" w:space="0" w:color="auto"/>
        <w:bottom w:val="none" w:sz="0" w:space="0" w:color="auto"/>
        <w:right w:val="none" w:sz="0" w:space="0" w:color="auto"/>
      </w:divBdr>
    </w:div>
    <w:div w:id="1497382898">
      <w:bodyDiv w:val="1"/>
      <w:marLeft w:val="0"/>
      <w:marRight w:val="0"/>
      <w:marTop w:val="0"/>
      <w:marBottom w:val="0"/>
      <w:divBdr>
        <w:top w:val="none" w:sz="0" w:space="0" w:color="auto"/>
        <w:left w:val="none" w:sz="0" w:space="0" w:color="auto"/>
        <w:bottom w:val="none" w:sz="0" w:space="0" w:color="auto"/>
        <w:right w:val="none" w:sz="0" w:space="0" w:color="auto"/>
      </w:divBdr>
    </w:div>
    <w:div w:id="1499879437">
      <w:bodyDiv w:val="1"/>
      <w:marLeft w:val="0"/>
      <w:marRight w:val="0"/>
      <w:marTop w:val="0"/>
      <w:marBottom w:val="0"/>
      <w:divBdr>
        <w:top w:val="none" w:sz="0" w:space="0" w:color="auto"/>
        <w:left w:val="none" w:sz="0" w:space="0" w:color="auto"/>
        <w:bottom w:val="none" w:sz="0" w:space="0" w:color="auto"/>
        <w:right w:val="none" w:sz="0" w:space="0" w:color="auto"/>
      </w:divBdr>
    </w:div>
    <w:div w:id="1503277941">
      <w:bodyDiv w:val="1"/>
      <w:marLeft w:val="0"/>
      <w:marRight w:val="0"/>
      <w:marTop w:val="0"/>
      <w:marBottom w:val="0"/>
      <w:divBdr>
        <w:top w:val="none" w:sz="0" w:space="0" w:color="auto"/>
        <w:left w:val="none" w:sz="0" w:space="0" w:color="auto"/>
        <w:bottom w:val="none" w:sz="0" w:space="0" w:color="auto"/>
        <w:right w:val="none" w:sz="0" w:space="0" w:color="auto"/>
      </w:divBdr>
    </w:div>
    <w:div w:id="1510289958">
      <w:bodyDiv w:val="1"/>
      <w:marLeft w:val="0"/>
      <w:marRight w:val="0"/>
      <w:marTop w:val="0"/>
      <w:marBottom w:val="0"/>
      <w:divBdr>
        <w:top w:val="none" w:sz="0" w:space="0" w:color="auto"/>
        <w:left w:val="none" w:sz="0" w:space="0" w:color="auto"/>
        <w:bottom w:val="none" w:sz="0" w:space="0" w:color="auto"/>
        <w:right w:val="none" w:sz="0" w:space="0" w:color="auto"/>
      </w:divBdr>
    </w:div>
    <w:div w:id="1511413126">
      <w:bodyDiv w:val="1"/>
      <w:marLeft w:val="0"/>
      <w:marRight w:val="0"/>
      <w:marTop w:val="0"/>
      <w:marBottom w:val="0"/>
      <w:divBdr>
        <w:top w:val="none" w:sz="0" w:space="0" w:color="auto"/>
        <w:left w:val="none" w:sz="0" w:space="0" w:color="auto"/>
        <w:bottom w:val="none" w:sz="0" w:space="0" w:color="auto"/>
        <w:right w:val="none" w:sz="0" w:space="0" w:color="auto"/>
      </w:divBdr>
    </w:div>
    <w:div w:id="1512993203">
      <w:bodyDiv w:val="1"/>
      <w:marLeft w:val="0"/>
      <w:marRight w:val="0"/>
      <w:marTop w:val="0"/>
      <w:marBottom w:val="0"/>
      <w:divBdr>
        <w:top w:val="none" w:sz="0" w:space="0" w:color="auto"/>
        <w:left w:val="none" w:sz="0" w:space="0" w:color="auto"/>
        <w:bottom w:val="none" w:sz="0" w:space="0" w:color="auto"/>
        <w:right w:val="none" w:sz="0" w:space="0" w:color="auto"/>
      </w:divBdr>
    </w:div>
    <w:div w:id="1513766209">
      <w:bodyDiv w:val="1"/>
      <w:marLeft w:val="0"/>
      <w:marRight w:val="0"/>
      <w:marTop w:val="0"/>
      <w:marBottom w:val="0"/>
      <w:divBdr>
        <w:top w:val="none" w:sz="0" w:space="0" w:color="auto"/>
        <w:left w:val="none" w:sz="0" w:space="0" w:color="auto"/>
        <w:bottom w:val="none" w:sz="0" w:space="0" w:color="auto"/>
        <w:right w:val="none" w:sz="0" w:space="0" w:color="auto"/>
      </w:divBdr>
    </w:div>
    <w:div w:id="1515802020">
      <w:bodyDiv w:val="1"/>
      <w:marLeft w:val="0"/>
      <w:marRight w:val="0"/>
      <w:marTop w:val="0"/>
      <w:marBottom w:val="0"/>
      <w:divBdr>
        <w:top w:val="none" w:sz="0" w:space="0" w:color="auto"/>
        <w:left w:val="none" w:sz="0" w:space="0" w:color="auto"/>
        <w:bottom w:val="none" w:sz="0" w:space="0" w:color="auto"/>
        <w:right w:val="none" w:sz="0" w:space="0" w:color="auto"/>
      </w:divBdr>
    </w:div>
    <w:div w:id="1521623790">
      <w:bodyDiv w:val="1"/>
      <w:marLeft w:val="0"/>
      <w:marRight w:val="0"/>
      <w:marTop w:val="0"/>
      <w:marBottom w:val="0"/>
      <w:divBdr>
        <w:top w:val="none" w:sz="0" w:space="0" w:color="auto"/>
        <w:left w:val="none" w:sz="0" w:space="0" w:color="auto"/>
        <w:bottom w:val="none" w:sz="0" w:space="0" w:color="auto"/>
        <w:right w:val="none" w:sz="0" w:space="0" w:color="auto"/>
      </w:divBdr>
    </w:div>
    <w:div w:id="1533151392">
      <w:bodyDiv w:val="1"/>
      <w:marLeft w:val="0"/>
      <w:marRight w:val="0"/>
      <w:marTop w:val="0"/>
      <w:marBottom w:val="0"/>
      <w:divBdr>
        <w:top w:val="none" w:sz="0" w:space="0" w:color="auto"/>
        <w:left w:val="none" w:sz="0" w:space="0" w:color="auto"/>
        <w:bottom w:val="none" w:sz="0" w:space="0" w:color="auto"/>
        <w:right w:val="none" w:sz="0" w:space="0" w:color="auto"/>
      </w:divBdr>
    </w:div>
    <w:div w:id="1537112725">
      <w:bodyDiv w:val="1"/>
      <w:marLeft w:val="0"/>
      <w:marRight w:val="0"/>
      <w:marTop w:val="0"/>
      <w:marBottom w:val="0"/>
      <w:divBdr>
        <w:top w:val="none" w:sz="0" w:space="0" w:color="auto"/>
        <w:left w:val="none" w:sz="0" w:space="0" w:color="auto"/>
        <w:bottom w:val="none" w:sz="0" w:space="0" w:color="auto"/>
        <w:right w:val="none" w:sz="0" w:space="0" w:color="auto"/>
      </w:divBdr>
    </w:div>
    <w:div w:id="1548027099">
      <w:bodyDiv w:val="1"/>
      <w:marLeft w:val="0"/>
      <w:marRight w:val="0"/>
      <w:marTop w:val="0"/>
      <w:marBottom w:val="0"/>
      <w:divBdr>
        <w:top w:val="none" w:sz="0" w:space="0" w:color="auto"/>
        <w:left w:val="none" w:sz="0" w:space="0" w:color="auto"/>
        <w:bottom w:val="none" w:sz="0" w:space="0" w:color="auto"/>
        <w:right w:val="none" w:sz="0" w:space="0" w:color="auto"/>
      </w:divBdr>
    </w:div>
    <w:div w:id="1555508854">
      <w:bodyDiv w:val="1"/>
      <w:marLeft w:val="0"/>
      <w:marRight w:val="0"/>
      <w:marTop w:val="0"/>
      <w:marBottom w:val="0"/>
      <w:divBdr>
        <w:top w:val="none" w:sz="0" w:space="0" w:color="auto"/>
        <w:left w:val="none" w:sz="0" w:space="0" w:color="auto"/>
        <w:bottom w:val="none" w:sz="0" w:space="0" w:color="auto"/>
        <w:right w:val="none" w:sz="0" w:space="0" w:color="auto"/>
      </w:divBdr>
    </w:div>
    <w:div w:id="1562131277">
      <w:bodyDiv w:val="1"/>
      <w:marLeft w:val="0"/>
      <w:marRight w:val="0"/>
      <w:marTop w:val="0"/>
      <w:marBottom w:val="0"/>
      <w:divBdr>
        <w:top w:val="none" w:sz="0" w:space="0" w:color="auto"/>
        <w:left w:val="none" w:sz="0" w:space="0" w:color="auto"/>
        <w:bottom w:val="none" w:sz="0" w:space="0" w:color="auto"/>
        <w:right w:val="none" w:sz="0" w:space="0" w:color="auto"/>
      </w:divBdr>
    </w:div>
    <w:div w:id="1565943962">
      <w:bodyDiv w:val="1"/>
      <w:marLeft w:val="0"/>
      <w:marRight w:val="0"/>
      <w:marTop w:val="0"/>
      <w:marBottom w:val="0"/>
      <w:divBdr>
        <w:top w:val="none" w:sz="0" w:space="0" w:color="auto"/>
        <w:left w:val="none" w:sz="0" w:space="0" w:color="auto"/>
        <w:bottom w:val="none" w:sz="0" w:space="0" w:color="auto"/>
        <w:right w:val="none" w:sz="0" w:space="0" w:color="auto"/>
      </w:divBdr>
    </w:div>
    <w:div w:id="1567567413">
      <w:bodyDiv w:val="1"/>
      <w:marLeft w:val="0"/>
      <w:marRight w:val="0"/>
      <w:marTop w:val="0"/>
      <w:marBottom w:val="0"/>
      <w:divBdr>
        <w:top w:val="none" w:sz="0" w:space="0" w:color="auto"/>
        <w:left w:val="none" w:sz="0" w:space="0" w:color="auto"/>
        <w:bottom w:val="none" w:sz="0" w:space="0" w:color="auto"/>
        <w:right w:val="none" w:sz="0" w:space="0" w:color="auto"/>
      </w:divBdr>
    </w:div>
    <w:div w:id="1572042850">
      <w:bodyDiv w:val="1"/>
      <w:marLeft w:val="0"/>
      <w:marRight w:val="0"/>
      <w:marTop w:val="0"/>
      <w:marBottom w:val="0"/>
      <w:divBdr>
        <w:top w:val="none" w:sz="0" w:space="0" w:color="auto"/>
        <w:left w:val="none" w:sz="0" w:space="0" w:color="auto"/>
        <w:bottom w:val="none" w:sz="0" w:space="0" w:color="auto"/>
        <w:right w:val="none" w:sz="0" w:space="0" w:color="auto"/>
      </w:divBdr>
    </w:div>
    <w:div w:id="1581333742">
      <w:bodyDiv w:val="1"/>
      <w:marLeft w:val="0"/>
      <w:marRight w:val="0"/>
      <w:marTop w:val="0"/>
      <w:marBottom w:val="0"/>
      <w:divBdr>
        <w:top w:val="none" w:sz="0" w:space="0" w:color="auto"/>
        <w:left w:val="none" w:sz="0" w:space="0" w:color="auto"/>
        <w:bottom w:val="none" w:sz="0" w:space="0" w:color="auto"/>
        <w:right w:val="none" w:sz="0" w:space="0" w:color="auto"/>
      </w:divBdr>
    </w:div>
    <w:div w:id="1585262780">
      <w:bodyDiv w:val="1"/>
      <w:marLeft w:val="0"/>
      <w:marRight w:val="0"/>
      <w:marTop w:val="0"/>
      <w:marBottom w:val="0"/>
      <w:divBdr>
        <w:top w:val="none" w:sz="0" w:space="0" w:color="auto"/>
        <w:left w:val="none" w:sz="0" w:space="0" w:color="auto"/>
        <w:bottom w:val="none" w:sz="0" w:space="0" w:color="auto"/>
        <w:right w:val="none" w:sz="0" w:space="0" w:color="auto"/>
      </w:divBdr>
    </w:div>
    <w:div w:id="1591354171">
      <w:bodyDiv w:val="1"/>
      <w:marLeft w:val="0"/>
      <w:marRight w:val="0"/>
      <w:marTop w:val="0"/>
      <w:marBottom w:val="0"/>
      <w:divBdr>
        <w:top w:val="none" w:sz="0" w:space="0" w:color="auto"/>
        <w:left w:val="none" w:sz="0" w:space="0" w:color="auto"/>
        <w:bottom w:val="none" w:sz="0" w:space="0" w:color="auto"/>
        <w:right w:val="none" w:sz="0" w:space="0" w:color="auto"/>
      </w:divBdr>
    </w:div>
    <w:div w:id="1592271642">
      <w:bodyDiv w:val="1"/>
      <w:marLeft w:val="0"/>
      <w:marRight w:val="0"/>
      <w:marTop w:val="0"/>
      <w:marBottom w:val="0"/>
      <w:divBdr>
        <w:top w:val="none" w:sz="0" w:space="0" w:color="auto"/>
        <w:left w:val="none" w:sz="0" w:space="0" w:color="auto"/>
        <w:bottom w:val="none" w:sz="0" w:space="0" w:color="auto"/>
        <w:right w:val="none" w:sz="0" w:space="0" w:color="auto"/>
      </w:divBdr>
    </w:div>
    <w:div w:id="1592615665">
      <w:bodyDiv w:val="1"/>
      <w:marLeft w:val="0"/>
      <w:marRight w:val="0"/>
      <w:marTop w:val="0"/>
      <w:marBottom w:val="0"/>
      <w:divBdr>
        <w:top w:val="none" w:sz="0" w:space="0" w:color="auto"/>
        <w:left w:val="none" w:sz="0" w:space="0" w:color="auto"/>
        <w:bottom w:val="none" w:sz="0" w:space="0" w:color="auto"/>
        <w:right w:val="none" w:sz="0" w:space="0" w:color="auto"/>
      </w:divBdr>
    </w:div>
    <w:div w:id="1593200891">
      <w:bodyDiv w:val="1"/>
      <w:marLeft w:val="0"/>
      <w:marRight w:val="0"/>
      <w:marTop w:val="0"/>
      <w:marBottom w:val="0"/>
      <w:divBdr>
        <w:top w:val="none" w:sz="0" w:space="0" w:color="auto"/>
        <w:left w:val="none" w:sz="0" w:space="0" w:color="auto"/>
        <w:bottom w:val="none" w:sz="0" w:space="0" w:color="auto"/>
        <w:right w:val="none" w:sz="0" w:space="0" w:color="auto"/>
      </w:divBdr>
    </w:div>
    <w:div w:id="1595046162">
      <w:bodyDiv w:val="1"/>
      <w:marLeft w:val="0"/>
      <w:marRight w:val="0"/>
      <w:marTop w:val="0"/>
      <w:marBottom w:val="0"/>
      <w:divBdr>
        <w:top w:val="none" w:sz="0" w:space="0" w:color="auto"/>
        <w:left w:val="none" w:sz="0" w:space="0" w:color="auto"/>
        <w:bottom w:val="none" w:sz="0" w:space="0" w:color="auto"/>
        <w:right w:val="none" w:sz="0" w:space="0" w:color="auto"/>
      </w:divBdr>
    </w:div>
    <w:div w:id="1596085698">
      <w:bodyDiv w:val="1"/>
      <w:marLeft w:val="0"/>
      <w:marRight w:val="0"/>
      <w:marTop w:val="0"/>
      <w:marBottom w:val="0"/>
      <w:divBdr>
        <w:top w:val="none" w:sz="0" w:space="0" w:color="auto"/>
        <w:left w:val="none" w:sz="0" w:space="0" w:color="auto"/>
        <w:bottom w:val="none" w:sz="0" w:space="0" w:color="auto"/>
        <w:right w:val="none" w:sz="0" w:space="0" w:color="auto"/>
      </w:divBdr>
    </w:div>
    <w:div w:id="1602756948">
      <w:bodyDiv w:val="1"/>
      <w:marLeft w:val="0"/>
      <w:marRight w:val="0"/>
      <w:marTop w:val="0"/>
      <w:marBottom w:val="0"/>
      <w:divBdr>
        <w:top w:val="none" w:sz="0" w:space="0" w:color="auto"/>
        <w:left w:val="none" w:sz="0" w:space="0" w:color="auto"/>
        <w:bottom w:val="none" w:sz="0" w:space="0" w:color="auto"/>
        <w:right w:val="none" w:sz="0" w:space="0" w:color="auto"/>
      </w:divBdr>
    </w:div>
    <w:div w:id="1605069431">
      <w:bodyDiv w:val="1"/>
      <w:marLeft w:val="0"/>
      <w:marRight w:val="0"/>
      <w:marTop w:val="0"/>
      <w:marBottom w:val="0"/>
      <w:divBdr>
        <w:top w:val="none" w:sz="0" w:space="0" w:color="auto"/>
        <w:left w:val="none" w:sz="0" w:space="0" w:color="auto"/>
        <w:bottom w:val="none" w:sz="0" w:space="0" w:color="auto"/>
        <w:right w:val="none" w:sz="0" w:space="0" w:color="auto"/>
      </w:divBdr>
    </w:div>
    <w:div w:id="1605074889">
      <w:bodyDiv w:val="1"/>
      <w:marLeft w:val="0"/>
      <w:marRight w:val="0"/>
      <w:marTop w:val="0"/>
      <w:marBottom w:val="0"/>
      <w:divBdr>
        <w:top w:val="none" w:sz="0" w:space="0" w:color="auto"/>
        <w:left w:val="none" w:sz="0" w:space="0" w:color="auto"/>
        <w:bottom w:val="none" w:sz="0" w:space="0" w:color="auto"/>
        <w:right w:val="none" w:sz="0" w:space="0" w:color="auto"/>
      </w:divBdr>
    </w:div>
    <w:div w:id="1615332797">
      <w:bodyDiv w:val="1"/>
      <w:marLeft w:val="0"/>
      <w:marRight w:val="0"/>
      <w:marTop w:val="0"/>
      <w:marBottom w:val="0"/>
      <w:divBdr>
        <w:top w:val="none" w:sz="0" w:space="0" w:color="auto"/>
        <w:left w:val="none" w:sz="0" w:space="0" w:color="auto"/>
        <w:bottom w:val="none" w:sz="0" w:space="0" w:color="auto"/>
        <w:right w:val="none" w:sz="0" w:space="0" w:color="auto"/>
      </w:divBdr>
    </w:div>
    <w:div w:id="1617980939">
      <w:bodyDiv w:val="1"/>
      <w:marLeft w:val="0"/>
      <w:marRight w:val="0"/>
      <w:marTop w:val="0"/>
      <w:marBottom w:val="0"/>
      <w:divBdr>
        <w:top w:val="none" w:sz="0" w:space="0" w:color="auto"/>
        <w:left w:val="none" w:sz="0" w:space="0" w:color="auto"/>
        <w:bottom w:val="none" w:sz="0" w:space="0" w:color="auto"/>
        <w:right w:val="none" w:sz="0" w:space="0" w:color="auto"/>
      </w:divBdr>
    </w:div>
    <w:div w:id="1618946818">
      <w:bodyDiv w:val="1"/>
      <w:marLeft w:val="0"/>
      <w:marRight w:val="0"/>
      <w:marTop w:val="0"/>
      <w:marBottom w:val="0"/>
      <w:divBdr>
        <w:top w:val="none" w:sz="0" w:space="0" w:color="auto"/>
        <w:left w:val="none" w:sz="0" w:space="0" w:color="auto"/>
        <w:bottom w:val="none" w:sz="0" w:space="0" w:color="auto"/>
        <w:right w:val="none" w:sz="0" w:space="0" w:color="auto"/>
      </w:divBdr>
    </w:div>
    <w:div w:id="1619137814">
      <w:bodyDiv w:val="1"/>
      <w:marLeft w:val="0"/>
      <w:marRight w:val="0"/>
      <w:marTop w:val="0"/>
      <w:marBottom w:val="0"/>
      <w:divBdr>
        <w:top w:val="none" w:sz="0" w:space="0" w:color="auto"/>
        <w:left w:val="none" w:sz="0" w:space="0" w:color="auto"/>
        <w:bottom w:val="none" w:sz="0" w:space="0" w:color="auto"/>
        <w:right w:val="none" w:sz="0" w:space="0" w:color="auto"/>
      </w:divBdr>
    </w:div>
    <w:div w:id="1619876563">
      <w:bodyDiv w:val="1"/>
      <w:marLeft w:val="0"/>
      <w:marRight w:val="0"/>
      <w:marTop w:val="0"/>
      <w:marBottom w:val="0"/>
      <w:divBdr>
        <w:top w:val="none" w:sz="0" w:space="0" w:color="auto"/>
        <w:left w:val="none" w:sz="0" w:space="0" w:color="auto"/>
        <w:bottom w:val="none" w:sz="0" w:space="0" w:color="auto"/>
        <w:right w:val="none" w:sz="0" w:space="0" w:color="auto"/>
      </w:divBdr>
    </w:div>
    <w:div w:id="1622564837">
      <w:bodyDiv w:val="1"/>
      <w:marLeft w:val="0"/>
      <w:marRight w:val="0"/>
      <w:marTop w:val="0"/>
      <w:marBottom w:val="0"/>
      <w:divBdr>
        <w:top w:val="none" w:sz="0" w:space="0" w:color="auto"/>
        <w:left w:val="none" w:sz="0" w:space="0" w:color="auto"/>
        <w:bottom w:val="none" w:sz="0" w:space="0" w:color="auto"/>
        <w:right w:val="none" w:sz="0" w:space="0" w:color="auto"/>
      </w:divBdr>
    </w:div>
    <w:div w:id="1627662007">
      <w:bodyDiv w:val="1"/>
      <w:marLeft w:val="0"/>
      <w:marRight w:val="0"/>
      <w:marTop w:val="0"/>
      <w:marBottom w:val="0"/>
      <w:divBdr>
        <w:top w:val="none" w:sz="0" w:space="0" w:color="auto"/>
        <w:left w:val="none" w:sz="0" w:space="0" w:color="auto"/>
        <w:bottom w:val="none" w:sz="0" w:space="0" w:color="auto"/>
        <w:right w:val="none" w:sz="0" w:space="0" w:color="auto"/>
      </w:divBdr>
    </w:div>
    <w:div w:id="1631856187">
      <w:bodyDiv w:val="1"/>
      <w:marLeft w:val="0"/>
      <w:marRight w:val="0"/>
      <w:marTop w:val="0"/>
      <w:marBottom w:val="0"/>
      <w:divBdr>
        <w:top w:val="none" w:sz="0" w:space="0" w:color="auto"/>
        <w:left w:val="none" w:sz="0" w:space="0" w:color="auto"/>
        <w:bottom w:val="none" w:sz="0" w:space="0" w:color="auto"/>
        <w:right w:val="none" w:sz="0" w:space="0" w:color="auto"/>
      </w:divBdr>
    </w:div>
    <w:div w:id="1634363862">
      <w:bodyDiv w:val="1"/>
      <w:marLeft w:val="0"/>
      <w:marRight w:val="0"/>
      <w:marTop w:val="0"/>
      <w:marBottom w:val="0"/>
      <w:divBdr>
        <w:top w:val="none" w:sz="0" w:space="0" w:color="auto"/>
        <w:left w:val="none" w:sz="0" w:space="0" w:color="auto"/>
        <w:bottom w:val="none" w:sz="0" w:space="0" w:color="auto"/>
        <w:right w:val="none" w:sz="0" w:space="0" w:color="auto"/>
      </w:divBdr>
    </w:div>
    <w:div w:id="1643924728">
      <w:bodyDiv w:val="1"/>
      <w:marLeft w:val="0"/>
      <w:marRight w:val="0"/>
      <w:marTop w:val="0"/>
      <w:marBottom w:val="0"/>
      <w:divBdr>
        <w:top w:val="none" w:sz="0" w:space="0" w:color="auto"/>
        <w:left w:val="none" w:sz="0" w:space="0" w:color="auto"/>
        <w:bottom w:val="none" w:sz="0" w:space="0" w:color="auto"/>
        <w:right w:val="none" w:sz="0" w:space="0" w:color="auto"/>
      </w:divBdr>
    </w:div>
    <w:div w:id="1653292821">
      <w:bodyDiv w:val="1"/>
      <w:marLeft w:val="0"/>
      <w:marRight w:val="0"/>
      <w:marTop w:val="0"/>
      <w:marBottom w:val="0"/>
      <w:divBdr>
        <w:top w:val="none" w:sz="0" w:space="0" w:color="auto"/>
        <w:left w:val="none" w:sz="0" w:space="0" w:color="auto"/>
        <w:bottom w:val="none" w:sz="0" w:space="0" w:color="auto"/>
        <w:right w:val="none" w:sz="0" w:space="0" w:color="auto"/>
      </w:divBdr>
    </w:div>
    <w:div w:id="1665543790">
      <w:bodyDiv w:val="1"/>
      <w:marLeft w:val="0"/>
      <w:marRight w:val="0"/>
      <w:marTop w:val="0"/>
      <w:marBottom w:val="0"/>
      <w:divBdr>
        <w:top w:val="none" w:sz="0" w:space="0" w:color="auto"/>
        <w:left w:val="none" w:sz="0" w:space="0" w:color="auto"/>
        <w:bottom w:val="none" w:sz="0" w:space="0" w:color="auto"/>
        <w:right w:val="none" w:sz="0" w:space="0" w:color="auto"/>
      </w:divBdr>
    </w:div>
    <w:div w:id="1666132044">
      <w:bodyDiv w:val="1"/>
      <w:marLeft w:val="0"/>
      <w:marRight w:val="0"/>
      <w:marTop w:val="0"/>
      <w:marBottom w:val="0"/>
      <w:divBdr>
        <w:top w:val="none" w:sz="0" w:space="0" w:color="auto"/>
        <w:left w:val="none" w:sz="0" w:space="0" w:color="auto"/>
        <w:bottom w:val="none" w:sz="0" w:space="0" w:color="auto"/>
        <w:right w:val="none" w:sz="0" w:space="0" w:color="auto"/>
      </w:divBdr>
    </w:div>
    <w:div w:id="1673529931">
      <w:bodyDiv w:val="1"/>
      <w:marLeft w:val="0"/>
      <w:marRight w:val="0"/>
      <w:marTop w:val="0"/>
      <w:marBottom w:val="0"/>
      <w:divBdr>
        <w:top w:val="none" w:sz="0" w:space="0" w:color="auto"/>
        <w:left w:val="none" w:sz="0" w:space="0" w:color="auto"/>
        <w:bottom w:val="none" w:sz="0" w:space="0" w:color="auto"/>
        <w:right w:val="none" w:sz="0" w:space="0" w:color="auto"/>
      </w:divBdr>
    </w:div>
    <w:div w:id="1678002065">
      <w:bodyDiv w:val="1"/>
      <w:marLeft w:val="0"/>
      <w:marRight w:val="0"/>
      <w:marTop w:val="0"/>
      <w:marBottom w:val="0"/>
      <w:divBdr>
        <w:top w:val="none" w:sz="0" w:space="0" w:color="auto"/>
        <w:left w:val="none" w:sz="0" w:space="0" w:color="auto"/>
        <w:bottom w:val="none" w:sz="0" w:space="0" w:color="auto"/>
        <w:right w:val="none" w:sz="0" w:space="0" w:color="auto"/>
      </w:divBdr>
    </w:div>
    <w:div w:id="1679114313">
      <w:bodyDiv w:val="1"/>
      <w:marLeft w:val="0"/>
      <w:marRight w:val="0"/>
      <w:marTop w:val="0"/>
      <w:marBottom w:val="0"/>
      <w:divBdr>
        <w:top w:val="none" w:sz="0" w:space="0" w:color="auto"/>
        <w:left w:val="none" w:sz="0" w:space="0" w:color="auto"/>
        <w:bottom w:val="none" w:sz="0" w:space="0" w:color="auto"/>
        <w:right w:val="none" w:sz="0" w:space="0" w:color="auto"/>
      </w:divBdr>
    </w:div>
    <w:div w:id="1679497462">
      <w:bodyDiv w:val="1"/>
      <w:marLeft w:val="0"/>
      <w:marRight w:val="0"/>
      <w:marTop w:val="0"/>
      <w:marBottom w:val="0"/>
      <w:divBdr>
        <w:top w:val="none" w:sz="0" w:space="0" w:color="auto"/>
        <w:left w:val="none" w:sz="0" w:space="0" w:color="auto"/>
        <w:bottom w:val="none" w:sz="0" w:space="0" w:color="auto"/>
        <w:right w:val="none" w:sz="0" w:space="0" w:color="auto"/>
      </w:divBdr>
    </w:div>
    <w:div w:id="1680231389">
      <w:bodyDiv w:val="1"/>
      <w:marLeft w:val="0"/>
      <w:marRight w:val="0"/>
      <w:marTop w:val="0"/>
      <w:marBottom w:val="0"/>
      <w:divBdr>
        <w:top w:val="none" w:sz="0" w:space="0" w:color="auto"/>
        <w:left w:val="none" w:sz="0" w:space="0" w:color="auto"/>
        <w:bottom w:val="none" w:sz="0" w:space="0" w:color="auto"/>
        <w:right w:val="none" w:sz="0" w:space="0" w:color="auto"/>
      </w:divBdr>
    </w:div>
    <w:div w:id="1682856485">
      <w:bodyDiv w:val="1"/>
      <w:marLeft w:val="0"/>
      <w:marRight w:val="0"/>
      <w:marTop w:val="0"/>
      <w:marBottom w:val="0"/>
      <w:divBdr>
        <w:top w:val="none" w:sz="0" w:space="0" w:color="auto"/>
        <w:left w:val="none" w:sz="0" w:space="0" w:color="auto"/>
        <w:bottom w:val="none" w:sz="0" w:space="0" w:color="auto"/>
        <w:right w:val="none" w:sz="0" w:space="0" w:color="auto"/>
      </w:divBdr>
    </w:div>
    <w:div w:id="1683974520">
      <w:bodyDiv w:val="1"/>
      <w:marLeft w:val="0"/>
      <w:marRight w:val="0"/>
      <w:marTop w:val="0"/>
      <w:marBottom w:val="0"/>
      <w:divBdr>
        <w:top w:val="none" w:sz="0" w:space="0" w:color="auto"/>
        <w:left w:val="none" w:sz="0" w:space="0" w:color="auto"/>
        <w:bottom w:val="none" w:sz="0" w:space="0" w:color="auto"/>
        <w:right w:val="none" w:sz="0" w:space="0" w:color="auto"/>
      </w:divBdr>
    </w:div>
    <w:div w:id="1684745022">
      <w:bodyDiv w:val="1"/>
      <w:marLeft w:val="0"/>
      <w:marRight w:val="0"/>
      <w:marTop w:val="0"/>
      <w:marBottom w:val="0"/>
      <w:divBdr>
        <w:top w:val="none" w:sz="0" w:space="0" w:color="auto"/>
        <w:left w:val="none" w:sz="0" w:space="0" w:color="auto"/>
        <w:bottom w:val="none" w:sz="0" w:space="0" w:color="auto"/>
        <w:right w:val="none" w:sz="0" w:space="0" w:color="auto"/>
      </w:divBdr>
    </w:div>
    <w:div w:id="1690599226">
      <w:bodyDiv w:val="1"/>
      <w:marLeft w:val="0"/>
      <w:marRight w:val="0"/>
      <w:marTop w:val="0"/>
      <w:marBottom w:val="0"/>
      <w:divBdr>
        <w:top w:val="none" w:sz="0" w:space="0" w:color="auto"/>
        <w:left w:val="none" w:sz="0" w:space="0" w:color="auto"/>
        <w:bottom w:val="none" w:sz="0" w:space="0" w:color="auto"/>
        <w:right w:val="none" w:sz="0" w:space="0" w:color="auto"/>
      </w:divBdr>
    </w:div>
    <w:div w:id="1698458737">
      <w:bodyDiv w:val="1"/>
      <w:marLeft w:val="0"/>
      <w:marRight w:val="0"/>
      <w:marTop w:val="0"/>
      <w:marBottom w:val="0"/>
      <w:divBdr>
        <w:top w:val="none" w:sz="0" w:space="0" w:color="auto"/>
        <w:left w:val="none" w:sz="0" w:space="0" w:color="auto"/>
        <w:bottom w:val="none" w:sz="0" w:space="0" w:color="auto"/>
        <w:right w:val="none" w:sz="0" w:space="0" w:color="auto"/>
      </w:divBdr>
    </w:div>
    <w:div w:id="1701204975">
      <w:bodyDiv w:val="1"/>
      <w:marLeft w:val="0"/>
      <w:marRight w:val="0"/>
      <w:marTop w:val="0"/>
      <w:marBottom w:val="0"/>
      <w:divBdr>
        <w:top w:val="none" w:sz="0" w:space="0" w:color="auto"/>
        <w:left w:val="none" w:sz="0" w:space="0" w:color="auto"/>
        <w:bottom w:val="none" w:sz="0" w:space="0" w:color="auto"/>
        <w:right w:val="none" w:sz="0" w:space="0" w:color="auto"/>
      </w:divBdr>
    </w:div>
    <w:div w:id="1711418915">
      <w:bodyDiv w:val="1"/>
      <w:marLeft w:val="0"/>
      <w:marRight w:val="0"/>
      <w:marTop w:val="0"/>
      <w:marBottom w:val="0"/>
      <w:divBdr>
        <w:top w:val="none" w:sz="0" w:space="0" w:color="auto"/>
        <w:left w:val="none" w:sz="0" w:space="0" w:color="auto"/>
        <w:bottom w:val="none" w:sz="0" w:space="0" w:color="auto"/>
        <w:right w:val="none" w:sz="0" w:space="0" w:color="auto"/>
      </w:divBdr>
    </w:div>
    <w:div w:id="1712537497">
      <w:bodyDiv w:val="1"/>
      <w:marLeft w:val="0"/>
      <w:marRight w:val="0"/>
      <w:marTop w:val="0"/>
      <w:marBottom w:val="0"/>
      <w:divBdr>
        <w:top w:val="none" w:sz="0" w:space="0" w:color="auto"/>
        <w:left w:val="none" w:sz="0" w:space="0" w:color="auto"/>
        <w:bottom w:val="none" w:sz="0" w:space="0" w:color="auto"/>
        <w:right w:val="none" w:sz="0" w:space="0" w:color="auto"/>
      </w:divBdr>
    </w:div>
    <w:div w:id="1716007275">
      <w:bodyDiv w:val="1"/>
      <w:marLeft w:val="0"/>
      <w:marRight w:val="0"/>
      <w:marTop w:val="0"/>
      <w:marBottom w:val="0"/>
      <w:divBdr>
        <w:top w:val="none" w:sz="0" w:space="0" w:color="auto"/>
        <w:left w:val="none" w:sz="0" w:space="0" w:color="auto"/>
        <w:bottom w:val="none" w:sz="0" w:space="0" w:color="auto"/>
        <w:right w:val="none" w:sz="0" w:space="0" w:color="auto"/>
      </w:divBdr>
    </w:div>
    <w:div w:id="1721057332">
      <w:bodyDiv w:val="1"/>
      <w:marLeft w:val="0"/>
      <w:marRight w:val="0"/>
      <w:marTop w:val="0"/>
      <w:marBottom w:val="0"/>
      <w:divBdr>
        <w:top w:val="none" w:sz="0" w:space="0" w:color="auto"/>
        <w:left w:val="none" w:sz="0" w:space="0" w:color="auto"/>
        <w:bottom w:val="none" w:sz="0" w:space="0" w:color="auto"/>
        <w:right w:val="none" w:sz="0" w:space="0" w:color="auto"/>
      </w:divBdr>
    </w:div>
    <w:div w:id="1730297894">
      <w:bodyDiv w:val="1"/>
      <w:marLeft w:val="0"/>
      <w:marRight w:val="0"/>
      <w:marTop w:val="0"/>
      <w:marBottom w:val="0"/>
      <w:divBdr>
        <w:top w:val="none" w:sz="0" w:space="0" w:color="auto"/>
        <w:left w:val="none" w:sz="0" w:space="0" w:color="auto"/>
        <w:bottom w:val="none" w:sz="0" w:space="0" w:color="auto"/>
        <w:right w:val="none" w:sz="0" w:space="0" w:color="auto"/>
      </w:divBdr>
    </w:div>
    <w:div w:id="1733962294">
      <w:bodyDiv w:val="1"/>
      <w:marLeft w:val="0"/>
      <w:marRight w:val="0"/>
      <w:marTop w:val="0"/>
      <w:marBottom w:val="0"/>
      <w:divBdr>
        <w:top w:val="none" w:sz="0" w:space="0" w:color="auto"/>
        <w:left w:val="none" w:sz="0" w:space="0" w:color="auto"/>
        <w:bottom w:val="none" w:sz="0" w:space="0" w:color="auto"/>
        <w:right w:val="none" w:sz="0" w:space="0" w:color="auto"/>
      </w:divBdr>
    </w:div>
    <w:div w:id="1735197755">
      <w:bodyDiv w:val="1"/>
      <w:marLeft w:val="0"/>
      <w:marRight w:val="0"/>
      <w:marTop w:val="0"/>
      <w:marBottom w:val="0"/>
      <w:divBdr>
        <w:top w:val="none" w:sz="0" w:space="0" w:color="auto"/>
        <w:left w:val="none" w:sz="0" w:space="0" w:color="auto"/>
        <w:bottom w:val="none" w:sz="0" w:space="0" w:color="auto"/>
        <w:right w:val="none" w:sz="0" w:space="0" w:color="auto"/>
      </w:divBdr>
    </w:div>
    <w:div w:id="1753818716">
      <w:bodyDiv w:val="1"/>
      <w:marLeft w:val="0"/>
      <w:marRight w:val="0"/>
      <w:marTop w:val="0"/>
      <w:marBottom w:val="0"/>
      <w:divBdr>
        <w:top w:val="none" w:sz="0" w:space="0" w:color="auto"/>
        <w:left w:val="none" w:sz="0" w:space="0" w:color="auto"/>
        <w:bottom w:val="none" w:sz="0" w:space="0" w:color="auto"/>
        <w:right w:val="none" w:sz="0" w:space="0" w:color="auto"/>
      </w:divBdr>
    </w:div>
    <w:div w:id="1755785672">
      <w:bodyDiv w:val="1"/>
      <w:marLeft w:val="0"/>
      <w:marRight w:val="0"/>
      <w:marTop w:val="0"/>
      <w:marBottom w:val="0"/>
      <w:divBdr>
        <w:top w:val="none" w:sz="0" w:space="0" w:color="auto"/>
        <w:left w:val="none" w:sz="0" w:space="0" w:color="auto"/>
        <w:bottom w:val="none" w:sz="0" w:space="0" w:color="auto"/>
        <w:right w:val="none" w:sz="0" w:space="0" w:color="auto"/>
      </w:divBdr>
    </w:div>
    <w:div w:id="1757556083">
      <w:bodyDiv w:val="1"/>
      <w:marLeft w:val="0"/>
      <w:marRight w:val="0"/>
      <w:marTop w:val="0"/>
      <w:marBottom w:val="0"/>
      <w:divBdr>
        <w:top w:val="none" w:sz="0" w:space="0" w:color="auto"/>
        <w:left w:val="none" w:sz="0" w:space="0" w:color="auto"/>
        <w:bottom w:val="none" w:sz="0" w:space="0" w:color="auto"/>
        <w:right w:val="none" w:sz="0" w:space="0" w:color="auto"/>
      </w:divBdr>
    </w:div>
    <w:div w:id="1758598069">
      <w:bodyDiv w:val="1"/>
      <w:marLeft w:val="0"/>
      <w:marRight w:val="0"/>
      <w:marTop w:val="0"/>
      <w:marBottom w:val="0"/>
      <w:divBdr>
        <w:top w:val="none" w:sz="0" w:space="0" w:color="auto"/>
        <w:left w:val="none" w:sz="0" w:space="0" w:color="auto"/>
        <w:bottom w:val="none" w:sz="0" w:space="0" w:color="auto"/>
        <w:right w:val="none" w:sz="0" w:space="0" w:color="auto"/>
      </w:divBdr>
    </w:div>
    <w:div w:id="1784882583">
      <w:bodyDiv w:val="1"/>
      <w:marLeft w:val="0"/>
      <w:marRight w:val="0"/>
      <w:marTop w:val="0"/>
      <w:marBottom w:val="0"/>
      <w:divBdr>
        <w:top w:val="none" w:sz="0" w:space="0" w:color="auto"/>
        <w:left w:val="none" w:sz="0" w:space="0" w:color="auto"/>
        <w:bottom w:val="none" w:sz="0" w:space="0" w:color="auto"/>
        <w:right w:val="none" w:sz="0" w:space="0" w:color="auto"/>
      </w:divBdr>
    </w:div>
    <w:div w:id="1788962619">
      <w:bodyDiv w:val="1"/>
      <w:marLeft w:val="0"/>
      <w:marRight w:val="0"/>
      <w:marTop w:val="0"/>
      <w:marBottom w:val="0"/>
      <w:divBdr>
        <w:top w:val="none" w:sz="0" w:space="0" w:color="auto"/>
        <w:left w:val="none" w:sz="0" w:space="0" w:color="auto"/>
        <w:bottom w:val="none" w:sz="0" w:space="0" w:color="auto"/>
        <w:right w:val="none" w:sz="0" w:space="0" w:color="auto"/>
      </w:divBdr>
    </w:div>
    <w:div w:id="1795439069">
      <w:bodyDiv w:val="1"/>
      <w:marLeft w:val="0"/>
      <w:marRight w:val="0"/>
      <w:marTop w:val="0"/>
      <w:marBottom w:val="0"/>
      <w:divBdr>
        <w:top w:val="none" w:sz="0" w:space="0" w:color="auto"/>
        <w:left w:val="none" w:sz="0" w:space="0" w:color="auto"/>
        <w:bottom w:val="none" w:sz="0" w:space="0" w:color="auto"/>
        <w:right w:val="none" w:sz="0" w:space="0" w:color="auto"/>
      </w:divBdr>
    </w:div>
    <w:div w:id="1803381884">
      <w:bodyDiv w:val="1"/>
      <w:marLeft w:val="0"/>
      <w:marRight w:val="0"/>
      <w:marTop w:val="0"/>
      <w:marBottom w:val="0"/>
      <w:divBdr>
        <w:top w:val="none" w:sz="0" w:space="0" w:color="auto"/>
        <w:left w:val="none" w:sz="0" w:space="0" w:color="auto"/>
        <w:bottom w:val="none" w:sz="0" w:space="0" w:color="auto"/>
        <w:right w:val="none" w:sz="0" w:space="0" w:color="auto"/>
      </w:divBdr>
    </w:div>
    <w:div w:id="1816726583">
      <w:bodyDiv w:val="1"/>
      <w:marLeft w:val="0"/>
      <w:marRight w:val="0"/>
      <w:marTop w:val="0"/>
      <w:marBottom w:val="0"/>
      <w:divBdr>
        <w:top w:val="none" w:sz="0" w:space="0" w:color="auto"/>
        <w:left w:val="none" w:sz="0" w:space="0" w:color="auto"/>
        <w:bottom w:val="none" w:sz="0" w:space="0" w:color="auto"/>
        <w:right w:val="none" w:sz="0" w:space="0" w:color="auto"/>
      </w:divBdr>
    </w:div>
    <w:div w:id="1823884764">
      <w:bodyDiv w:val="1"/>
      <w:marLeft w:val="0"/>
      <w:marRight w:val="0"/>
      <w:marTop w:val="0"/>
      <w:marBottom w:val="0"/>
      <w:divBdr>
        <w:top w:val="none" w:sz="0" w:space="0" w:color="auto"/>
        <w:left w:val="none" w:sz="0" w:space="0" w:color="auto"/>
        <w:bottom w:val="none" w:sz="0" w:space="0" w:color="auto"/>
        <w:right w:val="none" w:sz="0" w:space="0" w:color="auto"/>
      </w:divBdr>
    </w:div>
    <w:div w:id="1827744432">
      <w:bodyDiv w:val="1"/>
      <w:marLeft w:val="0"/>
      <w:marRight w:val="0"/>
      <w:marTop w:val="0"/>
      <w:marBottom w:val="0"/>
      <w:divBdr>
        <w:top w:val="none" w:sz="0" w:space="0" w:color="auto"/>
        <w:left w:val="none" w:sz="0" w:space="0" w:color="auto"/>
        <w:bottom w:val="none" w:sz="0" w:space="0" w:color="auto"/>
        <w:right w:val="none" w:sz="0" w:space="0" w:color="auto"/>
      </w:divBdr>
    </w:div>
    <w:div w:id="1830053572">
      <w:bodyDiv w:val="1"/>
      <w:marLeft w:val="0"/>
      <w:marRight w:val="0"/>
      <w:marTop w:val="0"/>
      <w:marBottom w:val="0"/>
      <w:divBdr>
        <w:top w:val="none" w:sz="0" w:space="0" w:color="auto"/>
        <w:left w:val="none" w:sz="0" w:space="0" w:color="auto"/>
        <w:bottom w:val="none" w:sz="0" w:space="0" w:color="auto"/>
        <w:right w:val="none" w:sz="0" w:space="0" w:color="auto"/>
      </w:divBdr>
    </w:div>
    <w:div w:id="1833524507">
      <w:bodyDiv w:val="1"/>
      <w:marLeft w:val="0"/>
      <w:marRight w:val="0"/>
      <w:marTop w:val="0"/>
      <w:marBottom w:val="0"/>
      <w:divBdr>
        <w:top w:val="none" w:sz="0" w:space="0" w:color="auto"/>
        <w:left w:val="none" w:sz="0" w:space="0" w:color="auto"/>
        <w:bottom w:val="none" w:sz="0" w:space="0" w:color="auto"/>
        <w:right w:val="none" w:sz="0" w:space="0" w:color="auto"/>
      </w:divBdr>
    </w:div>
    <w:div w:id="1833833967">
      <w:bodyDiv w:val="1"/>
      <w:marLeft w:val="0"/>
      <w:marRight w:val="0"/>
      <w:marTop w:val="0"/>
      <w:marBottom w:val="0"/>
      <w:divBdr>
        <w:top w:val="none" w:sz="0" w:space="0" w:color="auto"/>
        <w:left w:val="none" w:sz="0" w:space="0" w:color="auto"/>
        <w:bottom w:val="none" w:sz="0" w:space="0" w:color="auto"/>
        <w:right w:val="none" w:sz="0" w:space="0" w:color="auto"/>
      </w:divBdr>
    </w:div>
    <w:div w:id="1838571440">
      <w:bodyDiv w:val="1"/>
      <w:marLeft w:val="0"/>
      <w:marRight w:val="0"/>
      <w:marTop w:val="0"/>
      <w:marBottom w:val="0"/>
      <w:divBdr>
        <w:top w:val="none" w:sz="0" w:space="0" w:color="auto"/>
        <w:left w:val="none" w:sz="0" w:space="0" w:color="auto"/>
        <w:bottom w:val="none" w:sz="0" w:space="0" w:color="auto"/>
        <w:right w:val="none" w:sz="0" w:space="0" w:color="auto"/>
      </w:divBdr>
    </w:div>
    <w:div w:id="1858159686">
      <w:bodyDiv w:val="1"/>
      <w:marLeft w:val="0"/>
      <w:marRight w:val="0"/>
      <w:marTop w:val="0"/>
      <w:marBottom w:val="0"/>
      <w:divBdr>
        <w:top w:val="none" w:sz="0" w:space="0" w:color="auto"/>
        <w:left w:val="none" w:sz="0" w:space="0" w:color="auto"/>
        <w:bottom w:val="none" w:sz="0" w:space="0" w:color="auto"/>
        <w:right w:val="none" w:sz="0" w:space="0" w:color="auto"/>
      </w:divBdr>
    </w:div>
    <w:div w:id="1858805755">
      <w:bodyDiv w:val="1"/>
      <w:marLeft w:val="0"/>
      <w:marRight w:val="0"/>
      <w:marTop w:val="0"/>
      <w:marBottom w:val="0"/>
      <w:divBdr>
        <w:top w:val="none" w:sz="0" w:space="0" w:color="auto"/>
        <w:left w:val="none" w:sz="0" w:space="0" w:color="auto"/>
        <w:bottom w:val="none" w:sz="0" w:space="0" w:color="auto"/>
        <w:right w:val="none" w:sz="0" w:space="0" w:color="auto"/>
      </w:divBdr>
    </w:div>
    <w:div w:id="1860964959">
      <w:bodyDiv w:val="1"/>
      <w:marLeft w:val="0"/>
      <w:marRight w:val="0"/>
      <w:marTop w:val="0"/>
      <w:marBottom w:val="0"/>
      <w:divBdr>
        <w:top w:val="none" w:sz="0" w:space="0" w:color="auto"/>
        <w:left w:val="none" w:sz="0" w:space="0" w:color="auto"/>
        <w:bottom w:val="none" w:sz="0" w:space="0" w:color="auto"/>
        <w:right w:val="none" w:sz="0" w:space="0" w:color="auto"/>
      </w:divBdr>
    </w:div>
    <w:div w:id="1867402496">
      <w:bodyDiv w:val="1"/>
      <w:marLeft w:val="0"/>
      <w:marRight w:val="0"/>
      <w:marTop w:val="0"/>
      <w:marBottom w:val="0"/>
      <w:divBdr>
        <w:top w:val="none" w:sz="0" w:space="0" w:color="auto"/>
        <w:left w:val="none" w:sz="0" w:space="0" w:color="auto"/>
        <w:bottom w:val="none" w:sz="0" w:space="0" w:color="auto"/>
        <w:right w:val="none" w:sz="0" w:space="0" w:color="auto"/>
      </w:divBdr>
    </w:div>
    <w:div w:id="1869641766">
      <w:bodyDiv w:val="1"/>
      <w:marLeft w:val="0"/>
      <w:marRight w:val="0"/>
      <w:marTop w:val="0"/>
      <w:marBottom w:val="0"/>
      <w:divBdr>
        <w:top w:val="none" w:sz="0" w:space="0" w:color="auto"/>
        <w:left w:val="none" w:sz="0" w:space="0" w:color="auto"/>
        <w:bottom w:val="none" w:sz="0" w:space="0" w:color="auto"/>
        <w:right w:val="none" w:sz="0" w:space="0" w:color="auto"/>
      </w:divBdr>
    </w:div>
    <w:div w:id="1870995768">
      <w:bodyDiv w:val="1"/>
      <w:marLeft w:val="0"/>
      <w:marRight w:val="0"/>
      <w:marTop w:val="0"/>
      <w:marBottom w:val="0"/>
      <w:divBdr>
        <w:top w:val="none" w:sz="0" w:space="0" w:color="auto"/>
        <w:left w:val="none" w:sz="0" w:space="0" w:color="auto"/>
        <w:bottom w:val="none" w:sz="0" w:space="0" w:color="auto"/>
        <w:right w:val="none" w:sz="0" w:space="0" w:color="auto"/>
      </w:divBdr>
    </w:div>
    <w:div w:id="1877278795">
      <w:bodyDiv w:val="1"/>
      <w:marLeft w:val="0"/>
      <w:marRight w:val="0"/>
      <w:marTop w:val="0"/>
      <w:marBottom w:val="0"/>
      <w:divBdr>
        <w:top w:val="none" w:sz="0" w:space="0" w:color="auto"/>
        <w:left w:val="none" w:sz="0" w:space="0" w:color="auto"/>
        <w:bottom w:val="none" w:sz="0" w:space="0" w:color="auto"/>
        <w:right w:val="none" w:sz="0" w:space="0" w:color="auto"/>
      </w:divBdr>
    </w:div>
    <w:div w:id="1879929496">
      <w:bodyDiv w:val="1"/>
      <w:marLeft w:val="0"/>
      <w:marRight w:val="0"/>
      <w:marTop w:val="0"/>
      <w:marBottom w:val="0"/>
      <w:divBdr>
        <w:top w:val="none" w:sz="0" w:space="0" w:color="auto"/>
        <w:left w:val="none" w:sz="0" w:space="0" w:color="auto"/>
        <w:bottom w:val="none" w:sz="0" w:space="0" w:color="auto"/>
        <w:right w:val="none" w:sz="0" w:space="0" w:color="auto"/>
      </w:divBdr>
    </w:div>
    <w:div w:id="1880777155">
      <w:bodyDiv w:val="1"/>
      <w:marLeft w:val="0"/>
      <w:marRight w:val="0"/>
      <w:marTop w:val="0"/>
      <w:marBottom w:val="0"/>
      <w:divBdr>
        <w:top w:val="none" w:sz="0" w:space="0" w:color="auto"/>
        <w:left w:val="none" w:sz="0" w:space="0" w:color="auto"/>
        <w:bottom w:val="none" w:sz="0" w:space="0" w:color="auto"/>
        <w:right w:val="none" w:sz="0" w:space="0" w:color="auto"/>
      </w:divBdr>
    </w:div>
    <w:div w:id="1886791188">
      <w:bodyDiv w:val="1"/>
      <w:marLeft w:val="0"/>
      <w:marRight w:val="0"/>
      <w:marTop w:val="0"/>
      <w:marBottom w:val="0"/>
      <w:divBdr>
        <w:top w:val="none" w:sz="0" w:space="0" w:color="auto"/>
        <w:left w:val="none" w:sz="0" w:space="0" w:color="auto"/>
        <w:bottom w:val="none" w:sz="0" w:space="0" w:color="auto"/>
        <w:right w:val="none" w:sz="0" w:space="0" w:color="auto"/>
      </w:divBdr>
    </w:div>
    <w:div w:id="1905949486">
      <w:bodyDiv w:val="1"/>
      <w:marLeft w:val="0"/>
      <w:marRight w:val="0"/>
      <w:marTop w:val="0"/>
      <w:marBottom w:val="0"/>
      <w:divBdr>
        <w:top w:val="none" w:sz="0" w:space="0" w:color="auto"/>
        <w:left w:val="none" w:sz="0" w:space="0" w:color="auto"/>
        <w:bottom w:val="none" w:sz="0" w:space="0" w:color="auto"/>
        <w:right w:val="none" w:sz="0" w:space="0" w:color="auto"/>
      </w:divBdr>
    </w:div>
    <w:div w:id="1907182626">
      <w:bodyDiv w:val="1"/>
      <w:marLeft w:val="0"/>
      <w:marRight w:val="0"/>
      <w:marTop w:val="0"/>
      <w:marBottom w:val="0"/>
      <w:divBdr>
        <w:top w:val="none" w:sz="0" w:space="0" w:color="auto"/>
        <w:left w:val="none" w:sz="0" w:space="0" w:color="auto"/>
        <w:bottom w:val="none" w:sz="0" w:space="0" w:color="auto"/>
        <w:right w:val="none" w:sz="0" w:space="0" w:color="auto"/>
      </w:divBdr>
    </w:div>
    <w:div w:id="1909873673">
      <w:bodyDiv w:val="1"/>
      <w:marLeft w:val="0"/>
      <w:marRight w:val="0"/>
      <w:marTop w:val="0"/>
      <w:marBottom w:val="0"/>
      <w:divBdr>
        <w:top w:val="none" w:sz="0" w:space="0" w:color="auto"/>
        <w:left w:val="none" w:sz="0" w:space="0" w:color="auto"/>
        <w:bottom w:val="none" w:sz="0" w:space="0" w:color="auto"/>
        <w:right w:val="none" w:sz="0" w:space="0" w:color="auto"/>
      </w:divBdr>
    </w:div>
    <w:div w:id="1917129797">
      <w:bodyDiv w:val="1"/>
      <w:marLeft w:val="0"/>
      <w:marRight w:val="0"/>
      <w:marTop w:val="0"/>
      <w:marBottom w:val="0"/>
      <w:divBdr>
        <w:top w:val="none" w:sz="0" w:space="0" w:color="auto"/>
        <w:left w:val="none" w:sz="0" w:space="0" w:color="auto"/>
        <w:bottom w:val="none" w:sz="0" w:space="0" w:color="auto"/>
        <w:right w:val="none" w:sz="0" w:space="0" w:color="auto"/>
      </w:divBdr>
    </w:div>
    <w:div w:id="1917549568">
      <w:bodyDiv w:val="1"/>
      <w:marLeft w:val="0"/>
      <w:marRight w:val="0"/>
      <w:marTop w:val="0"/>
      <w:marBottom w:val="0"/>
      <w:divBdr>
        <w:top w:val="none" w:sz="0" w:space="0" w:color="auto"/>
        <w:left w:val="none" w:sz="0" w:space="0" w:color="auto"/>
        <w:bottom w:val="none" w:sz="0" w:space="0" w:color="auto"/>
        <w:right w:val="none" w:sz="0" w:space="0" w:color="auto"/>
      </w:divBdr>
    </w:div>
    <w:div w:id="1924029643">
      <w:bodyDiv w:val="1"/>
      <w:marLeft w:val="0"/>
      <w:marRight w:val="0"/>
      <w:marTop w:val="0"/>
      <w:marBottom w:val="0"/>
      <w:divBdr>
        <w:top w:val="none" w:sz="0" w:space="0" w:color="auto"/>
        <w:left w:val="none" w:sz="0" w:space="0" w:color="auto"/>
        <w:bottom w:val="none" w:sz="0" w:space="0" w:color="auto"/>
        <w:right w:val="none" w:sz="0" w:space="0" w:color="auto"/>
      </w:divBdr>
    </w:div>
    <w:div w:id="1928416705">
      <w:bodyDiv w:val="1"/>
      <w:marLeft w:val="0"/>
      <w:marRight w:val="0"/>
      <w:marTop w:val="0"/>
      <w:marBottom w:val="0"/>
      <w:divBdr>
        <w:top w:val="none" w:sz="0" w:space="0" w:color="auto"/>
        <w:left w:val="none" w:sz="0" w:space="0" w:color="auto"/>
        <w:bottom w:val="none" w:sz="0" w:space="0" w:color="auto"/>
        <w:right w:val="none" w:sz="0" w:space="0" w:color="auto"/>
      </w:divBdr>
    </w:div>
    <w:div w:id="1934588751">
      <w:bodyDiv w:val="1"/>
      <w:marLeft w:val="0"/>
      <w:marRight w:val="0"/>
      <w:marTop w:val="0"/>
      <w:marBottom w:val="0"/>
      <w:divBdr>
        <w:top w:val="none" w:sz="0" w:space="0" w:color="auto"/>
        <w:left w:val="none" w:sz="0" w:space="0" w:color="auto"/>
        <w:bottom w:val="none" w:sz="0" w:space="0" w:color="auto"/>
        <w:right w:val="none" w:sz="0" w:space="0" w:color="auto"/>
      </w:divBdr>
    </w:div>
    <w:div w:id="1934896973">
      <w:bodyDiv w:val="1"/>
      <w:marLeft w:val="0"/>
      <w:marRight w:val="0"/>
      <w:marTop w:val="0"/>
      <w:marBottom w:val="0"/>
      <w:divBdr>
        <w:top w:val="none" w:sz="0" w:space="0" w:color="auto"/>
        <w:left w:val="none" w:sz="0" w:space="0" w:color="auto"/>
        <w:bottom w:val="none" w:sz="0" w:space="0" w:color="auto"/>
        <w:right w:val="none" w:sz="0" w:space="0" w:color="auto"/>
      </w:divBdr>
    </w:div>
    <w:div w:id="1945457875">
      <w:bodyDiv w:val="1"/>
      <w:marLeft w:val="0"/>
      <w:marRight w:val="0"/>
      <w:marTop w:val="0"/>
      <w:marBottom w:val="0"/>
      <w:divBdr>
        <w:top w:val="none" w:sz="0" w:space="0" w:color="auto"/>
        <w:left w:val="none" w:sz="0" w:space="0" w:color="auto"/>
        <w:bottom w:val="none" w:sz="0" w:space="0" w:color="auto"/>
        <w:right w:val="none" w:sz="0" w:space="0" w:color="auto"/>
      </w:divBdr>
    </w:div>
    <w:div w:id="1948077662">
      <w:bodyDiv w:val="1"/>
      <w:marLeft w:val="0"/>
      <w:marRight w:val="0"/>
      <w:marTop w:val="0"/>
      <w:marBottom w:val="0"/>
      <w:divBdr>
        <w:top w:val="none" w:sz="0" w:space="0" w:color="auto"/>
        <w:left w:val="none" w:sz="0" w:space="0" w:color="auto"/>
        <w:bottom w:val="none" w:sz="0" w:space="0" w:color="auto"/>
        <w:right w:val="none" w:sz="0" w:space="0" w:color="auto"/>
      </w:divBdr>
    </w:div>
    <w:div w:id="1963802975">
      <w:bodyDiv w:val="1"/>
      <w:marLeft w:val="0"/>
      <w:marRight w:val="0"/>
      <w:marTop w:val="0"/>
      <w:marBottom w:val="0"/>
      <w:divBdr>
        <w:top w:val="none" w:sz="0" w:space="0" w:color="auto"/>
        <w:left w:val="none" w:sz="0" w:space="0" w:color="auto"/>
        <w:bottom w:val="none" w:sz="0" w:space="0" w:color="auto"/>
        <w:right w:val="none" w:sz="0" w:space="0" w:color="auto"/>
      </w:divBdr>
    </w:div>
    <w:div w:id="1965385144">
      <w:bodyDiv w:val="1"/>
      <w:marLeft w:val="0"/>
      <w:marRight w:val="0"/>
      <w:marTop w:val="0"/>
      <w:marBottom w:val="0"/>
      <w:divBdr>
        <w:top w:val="none" w:sz="0" w:space="0" w:color="auto"/>
        <w:left w:val="none" w:sz="0" w:space="0" w:color="auto"/>
        <w:bottom w:val="none" w:sz="0" w:space="0" w:color="auto"/>
        <w:right w:val="none" w:sz="0" w:space="0" w:color="auto"/>
      </w:divBdr>
    </w:div>
    <w:div w:id="1969124944">
      <w:bodyDiv w:val="1"/>
      <w:marLeft w:val="0"/>
      <w:marRight w:val="0"/>
      <w:marTop w:val="0"/>
      <w:marBottom w:val="0"/>
      <w:divBdr>
        <w:top w:val="none" w:sz="0" w:space="0" w:color="auto"/>
        <w:left w:val="none" w:sz="0" w:space="0" w:color="auto"/>
        <w:bottom w:val="none" w:sz="0" w:space="0" w:color="auto"/>
        <w:right w:val="none" w:sz="0" w:space="0" w:color="auto"/>
      </w:divBdr>
    </w:div>
    <w:div w:id="1971091071">
      <w:bodyDiv w:val="1"/>
      <w:marLeft w:val="0"/>
      <w:marRight w:val="0"/>
      <w:marTop w:val="0"/>
      <w:marBottom w:val="0"/>
      <w:divBdr>
        <w:top w:val="none" w:sz="0" w:space="0" w:color="auto"/>
        <w:left w:val="none" w:sz="0" w:space="0" w:color="auto"/>
        <w:bottom w:val="none" w:sz="0" w:space="0" w:color="auto"/>
        <w:right w:val="none" w:sz="0" w:space="0" w:color="auto"/>
      </w:divBdr>
    </w:div>
    <w:div w:id="1982340509">
      <w:bodyDiv w:val="1"/>
      <w:marLeft w:val="0"/>
      <w:marRight w:val="0"/>
      <w:marTop w:val="0"/>
      <w:marBottom w:val="0"/>
      <w:divBdr>
        <w:top w:val="none" w:sz="0" w:space="0" w:color="auto"/>
        <w:left w:val="none" w:sz="0" w:space="0" w:color="auto"/>
        <w:bottom w:val="none" w:sz="0" w:space="0" w:color="auto"/>
        <w:right w:val="none" w:sz="0" w:space="0" w:color="auto"/>
      </w:divBdr>
    </w:div>
    <w:div w:id="1989630591">
      <w:bodyDiv w:val="1"/>
      <w:marLeft w:val="0"/>
      <w:marRight w:val="0"/>
      <w:marTop w:val="0"/>
      <w:marBottom w:val="0"/>
      <w:divBdr>
        <w:top w:val="none" w:sz="0" w:space="0" w:color="auto"/>
        <w:left w:val="none" w:sz="0" w:space="0" w:color="auto"/>
        <w:bottom w:val="none" w:sz="0" w:space="0" w:color="auto"/>
        <w:right w:val="none" w:sz="0" w:space="0" w:color="auto"/>
      </w:divBdr>
    </w:div>
    <w:div w:id="1995178900">
      <w:bodyDiv w:val="1"/>
      <w:marLeft w:val="0"/>
      <w:marRight w:val="0"/>
      <w:marTop w:val="0"/>
      <w:marBottom w:val="0"/>
      <w:divBdr>
        <w:top w:val="none" w:sz="0" w:space="0" w:color="auto"/>
        <w:left w:val="none" w:sz="0" w:space="0" w:color="auto"/>
        <w:bottom w:val="none" w:sz="0" w:space="0" w:color="auto"/>
        <w:right w:val="none" w:sz="0" w:space="0" w:color="auto"/>
      </w:divBdr>
    </w:div>
    <w:div w:id="2006469363">
      <w:bodyDiv w:val="1"/>
      <w:marLeft w:val="0"/>
      <w:marRight w:val="0"/>
      <w:marTop w:val="0"/>
      <w:marBottom w:val="0"/>
      <w:divBdr>
        <w:top w:val="none" w:sz="0" w:space="0" w:color="auto"/>
        <w:left w:val="none" w:sz="0" w:space="0" w:color="auto"/>
        <w:bottom w:val="none" w:sz="0" w:space="0" w:color="auto"/>
        <w:right w:val="none" w:sz="0" w:space="0" w:color="auto"/>
      </w:divBdr>
    </w:div>
    <w:div w:id="2009676379">
      <w:bodyDiv w:val="1"/>
      <w:marLeft w:val="0"/>
      <w:marRight w:val="0"/>
      <w:marTop w:val="0"/>
      <w:marBottom w:val="0"/>
      <w:divBdr>
        <w:top w:val="none" w:sz="0" w:space="0" w:color="auto"/>
        <w:left w:val="none" w:sz="0" w:space="0" w:color="auto"/>
        <w:bottom w:val="none" w:sz="0" w:space="0" w:color="auto"/>
        <w:right w:val="none" w:sz="0" w:space="0" w:color="auto"/>
      </w:divBdr>
    </w:div>
    <w:div w:id="2013681518">
      <w:bodyDiv w:val="1"/>
      <w:marLeft w:val="0"/>
      <w:marRight w:val="0"/>
      <w:marTop w:val="0"/>
      <w:marBottom w:val="0"/>
      <w:divBdr>
        <w:top w:val="none" w:sz="0" w:space="0" w:color="auto"/>
        <w:left w:val="none" w:sz="0" w:space="0" w:color="auto"/>
        <w:bottom w:val="none" w:sz="0" w:space="0" w:color="auto"/>
        <w:right w:val="none" w:sz="0" w:space="0" w:color="auto"/>
      </w:divBdr>
    </w:div>
    <w:div w:id="2017344229">
      <w:bodyDiv w:val="1"/>
      <w:marLeft w:val="0"/>
      <w:marRight w:val="0"/>
      <w:marTop w:val="0"/>
      <w:marBottom w:val="0"/>
      <w:divBdr>
        <w:top w:val="none" w:sz="0" w:space="0" w:color="auto"/>
        <w:left w:val="none" w:sz="0" w:space="0" w:color="auto"/>
        <w:bottom w:val="none" w:sz="0" w:space="0" w:color="auto"/>
        <w:right w:val="none" w:sz="0" w:space="0" w:color="auto"/>
      </w:divBdr>
    </w:div>
    <w:div w:id="2028485305">
      <w:bodyDiv w:val="1"/>
      <w:marLeft w:val="0"/>
      <w:marRight w:val="0"/>
      <w:marTop w:val="0"/>
      <w:marBottom w:val="0"/>
      <w:divBdr>
        <w:top w:val="none" w:sz="0" w:space="0" w:color="auto"/>
        <w:left w:val="none" w:sz="0" w:space="0" w:color="auto"/>
        <w:bottom w:val="none" w:sz="0" w:space="0" w:color="auto"/>
        <w:right w:val="none" w:sz="0" w:space="0" w:color="auto"/>
      </w:divBdr>
    </w:div>
    <w:div w:id="2039232206">
      <w:bodyDiv w:val="1"/>
      <w:marLeft w:val="0"/>
      <w:marRight w:val="0"/>
      <w:marTop w:val="0"/>
      <w:marBottom w:val="0"/>
      <w:divBdr>
        <w:top w:val="none" w:sz="0" w:space="0" w:color="auto"/>
        <w:left w:val="none" w:sz="0" w:space="0" w:color="auto"/>
        <w:bottom w:val="none" w:sz="0" w:space="0" w:color="auto"/>
        <w:right w:val="none" w:sz="0" w:space="0" w:color="auto"/>
      </w:divBdr>
    </w:div>
    <w:div w:id="2039313974">
      <w:bodyDiv w:val="1"/>
      <w:marLeft w:val="0"/>
      <w:marRight w:val="0"/>
      <w:marTop w:val="0"/>
      <w:marBottom w:val="0"/>
      <w:divBdr>
        <w:top w:val="none" w:sz="0" w:space="0" w:color="auto"/>
        <w:left w:val="none" w:sz="0" w:space="0" w:color="auto"/>
        <w:bottom w:val="none" w:sz="0" w:space="0" w:color="auto"/>
        <w:right w:val="none" w:sz="0" w:space="0" w:color="auto"/>
      </w:divBdr>
    </w:div>
    <w:div w:id="2044793001">
      <w:bodyDiv w:val="1"/>
      <w:marLeft w:val="0"/>
      <w:marRight w:val="0"/>
      <w:marTop w:val="0"/>
      <w:marBottom w:val="0"/>
      <w:divBdr>
        <w:top w:val="none" w:sz="0" w:space="0" w:color="auto"/>
        <w:left w:val="none" w:sz="0" w:space="0" w:color="auto"/>
        <w:bottom w:val="none" w:sz="0" w:space="0" w:color="auto"/>
        <w:right w:val="none" w:sz="0" w:space="0" w:color="auto"/>
      </w:divBdr>
    </w:div>
    <w:div w:id="2045321756">
      <w:bodyDiv w:val="1"/>
      <w:marLeft w:val="0"/>
      <w:marRight w:val="0"/>
      <w:marTop w:val="0"/>
      <w:marBottom w:val="0"/>
      <w:divBdr>
        <w:top w:val="none" w:sz="0" w:space="0" w:color="auto"/>
        <w:left w:val="none" w:sz="0" w:space="0" w:color="auto"/>
        <w:bottom w:val="none" w:sz="0" w:space="0" w:color="auto"/>
        <w:right w:val="none" w:sz="0" w:space="0" w:color="auto"/>
      </w:divBdr>
    </w:div>
    <w:div w:id="2047631915">
      <w:bodyDiv w:val="1"/>
      <w:marLeft w:val="0"/>
      <w:marRight w:val="0"/>
      <w:marTop w:val="0"/>
      <w:marBottom w:val="0"/>
      <w:divBdr>
        <w:top w:val="none" w:sz="0" w:space="0" w:color="auto"/>
        <w:left w:val="none" w:sz="0" w:space="0" w:color="auto"/>
        <w:bottom w:val="none" w:sz="0" w:space="0" w:color="auto"/>
        <w:right w:val="none" w:sz="0" w:space="0" w:color="auto"/>
      </w:divBdr>
    </w:div>
    <w:div w:id="2047951363">
      <w:bodyDiv w:val="1"/>
      <w:marLeft w:val="0"/>
      <w:marRight w:val="0"/>
      <w:marTop w:val="0"/>
      <w:marBottom w:val="0"/>
      <w:divBdr>
        <w:top w:val="none" w:sz="0" w:space="0" w:color="auto"/>
        <w:left w:val="none" w:sz="0" w:space="0" w:color="auto"/>
        <w:bottom w:val="none" w:sz="0" w:space="0" w:color="auto"/>
        <w:right w:val="none" w:sz="0" w:space="0" w:color="auto"/>
      </w:divBdr>
    </w:div>
    <w:div w:id="2063866344">
      <w:bodyDiv w:val="1"/>
      <w:marLeft w:val="0"/>
      <w:marRight w:val="0"/>
      <w:marTop w:val="0"/>
      <w:marBottom w:val="0"/>
      <w:divBdr>
        <w:top w:val="none" w:sz="0" w:space="0" w:color="auto"/>
        <w:left w:val="none" w:sz="0" w:space="0" w:color="auto"/>
        <w:bottom w:val="none" w:sz="0" w:space="0" w:color="auto"/>
        <w:right w:val="none" w:sz="0" w:space="0" w:color="auto"/>
      </w:divBdr>
    </w:div>
    <w:div w:id="2065055256">
      <w:bodyDiv w:val="1"/>
      <w:marLeft w:val="0"/>
      <w:marRight w:val="0"/>
      <w:marTop w:val="0"/>
      <w:marBottom w:val="0"/>
      <w:divBdr>
        <w:top w:val="none" w:sz="0" w:space="0" w:color="auto"/>
        <w:left w:val="none" w:sz="0" w:space="0" w:color="auto"/>
        <w:bottom w:val="none" w:sz="0" w:space="0" w:color="auto"/>
        <w:right w:val="none" w:sz="0" w:space="0" w:color="auto"/>
      </w:divBdr>
    </w:div>
    <w:div w:id="2080856292">
      <w:bodyDiv w:val="1"/>
      <w:marLeft w:val="0"/>
      <w:marRight w:val="0"/>
      <w:marTop w:val="0"/>
      <w:marBottom w:val="0"/>
      <w:divBdr>
        <w:top w:val="none" w:sz="0" w:space="0" w:color="auto"/>
        <w:left w:val="none" w:sz="0" w:space="0" w:color="auto"/>
        <w:bottom w:val="none" w:sz="0" w:space="0" w:color="auto"/>
        <w:right w:val="none" w:sz="0" w:space="0" w:color="auto"/>
      </w:divBdr>
    </w:div>
    <w:div w:id="2088379603">
      <w:bodyDiv w:val="1"/>
      <w:marLeft w:val="0"/>
      <w:marRight w:val="0"/>
      <w:marTop w:val="0"/>
      <w:marBottom w:val="0"/>
      <w:divBdr>
        <w:top w:val="none" w:sz="0" w:space="0" w:color="auto"/>
        <w:left w:val="none" w:sz="0" w:space="0" w:color="auto"/>
        <w:bottom w:val="none" w:sz="0" w:space="0" w:color="auto"/>
        <w:right w:val="none" w:sz="0" w:space="0" w:color="auto"/>
      </w:divBdr>
    </w:div>
    <w:div w:id="2099908138">
      <w:bodyDiv w:val="1"/>
      <w:marLeft w:val="0"/>
      <w:marRight w:val="0"/>
      <w:marTop w:val="0"/>
      <w:marBottom w:val="0"/>
      <w:divBdr>
        <w:top w:val="none" w:sz="0" w:space="0" w:color="auto"/>
        <w:left w:val="none" w:sz="0" w:space="0" w:color="auto"/>
        <w:bottom w:val="none" w:sz="0" w:space="0" w:color="auto"/>
        <w:right w:val="none" w:sz="0" w:space="0" w:color="auto"/>
      </w:divBdr>
    </w:div>
    <w:div w:id="2100592054">
      <w:bodyDiv w:val="1"/>
      <w:marLeft w:val="0"/>
      <w:marRight w:val="0"/>
      <w:marTop w:val="0"/>
      <w:marBottom w:val="0"/>
      <w:divBdr>
        <w:top w:val="none" w:sz="0" w:space="0" w:color="auto"/>
        <w:left w:val="none" w:sz="0" w:space="0" w:color="auto"/>
        <w:bottom w:val="none" w:sz="0" w:space="0" w:color="auto"/>
        <w:right w:val="none" w:sz="0" w:space="0" w:color="auto"/>
      </w:divBdr>
    </w:div>
    <w:div w:id="2109883050">
      <w:bodyDiv w:val="1"/>
      <w:marLeft w:val="0"/>
      <w:marRight w:val="0"/>
      <w:marTop w:val="0"/>
      <w:marBottom w:val="0"/>
      <w:divBdr>
        <w:top w:val="none" w:sz="0" w:space="0" w:color="auto"/>
        <w:left w:val="none" w:sz="0" w:space="0" w:color="auto"/>
        <w:bottom w:val="none" w:sz="0" w:space="0" w:color="auto"/>
        <w:right w:val="none" w:sz="0" w:space="0" w:color="auto"/>
      </w:divBdr>
    </w:div>
    <w:div w:id="2111657832">
      <w:bodyDiv w:val="1"/>
      <w:marLeft w:val="0"/>
      <w:marRight w:val="0"/>
      <w:marTop w:val="0"/>
      <w:marBottom w:val="0"/>
      <w:divBdr>
        <w:top w:val="none" w:sz="0" w:space="0" w:color="auto"/>
        <w:left w:val="none" w:sz="0" w:space="0" w:color="auto"/>
        <w:bottom w:val="none" w:sz="0" w:space="0" w:color="auto"/>
        <w:right w:val="none" w:sz="0" w:space="0" w:color="auto"/>
      </w:divBdr>
    </w:div>
    <w:div w:id="2118983997">
      <w:bodyDiv w:val="1"/>
      <w:marLeft w:val="0"/>
      <w:marRight w:val="0"/>
      <w:marTop w:val="0"/>
      <w:marBottom w:val="0"/>
      <w:divBdr>
        <w:top w:val="none" w:sz="0" w:space="0" w:color="auto"/>
        <w:left w:val="none" w:sz="0" w:space="0" w:color="auto"/>
        <w:bottom w:val="none" w:sz="0" w:space="0" w:color="auto"/>
        <w:right w:val="none" w:sz="0" w:space="0" w:color="auto"/>
      </w:divBdr>
    </w:div>
    <w:div w:id="2119249551">
      <w:bodyDiv w:val="1"/>
      <w:marLeft w:val="0"/>
      <w:marRight w:val="0"/>
      <w:marTop w:val="0"/>
      <w:marBottom w:val="0"/>
      <w:divBdr>
        <w:top w:val="none" w:sz="0" w:space="0" w:color="auto"/>
        <w:left w:val="none" w:sz="0" w:space="0" w:color="auto"/>
        <w:bottom w:val="none" w:sz="0" w:space="0" w:color="auto"/>
        <w:right w:val="none" w:sz="0" w:space="0" w:color="auto"/>
      </w:divBdr>
    </w:div>
    <w:div w:id="2131509157">
      <w:bodyDiv w:val="1"/>
      <w:marLeft w:val="0"/>
      <w:marRight w:val="0"/>
      <w:marTop w:val="0"/>
      <w:marBottom w:val="0"/>
      <w:divBdr>
        <w:top w:val="none" w:sz="0" w:space="0" w:color="auto"/>
        <w:left w:val="none" w:sz="0" w:space="0" w:color="auto"/>
        <w:bottom w:val="none" w:sz="0" w:space="0" w:color="auto"/>
        <w:right w:val="none" w:sz="0" w:space="0" w:color="auto"/>
      </w:divBdr>
    </w:div>
    <w:div w:id="2131585311">
      <w:bodyDiv w:val="1"/>
      <w:marLeft w:val="0"/>
      <w:marRight w:val="0"/>
      <w:marTop w:val="0"/>
      <w:marBottom w:val="0"/>
      <w:divBdr>
        <w:top w:val="none" w:sz="0" w:space="0" w:color="auto"/>
        <w:left w:val="none" w:sz="0" w:space="0" w:color="auto"/>
        <w:bottom w:val="none" w:sz="0" w:space="0" w:color="auto"/>
        <w:right w:val="none" w:sz="0" w:space="0" w:color="auto"/>
      </w:divBdr>
    </w:div>
    <w:div w:id="2134714639">
      <w:bodyDiv w:val="1"/>
      <w:marLeft w:val="0"/>
      <w:marRight w:val="0"/>
      <w:marTop w:val="0"/>
      <w:marBottom w:val="0"/>
      <w:divBdr>
        <w:top w:val="none" w:sz="0" w:space="0" w:color="auto"/>
        <w:left w:val="none" w:sz="0" w:space="0" w:color="auto"/>
        <w:bottom w:val="none" w:sz="0" w:space="0" w:color="auto"/>
        <w:right w:val="none" w:sz="0" w:space="0" w:color="auto"/>
      </w:divBdr>
    </w:div>
    <w:div w:id="2140494599">
      <w:bodyDiv w:val="1"/>
      <w:marLeft w:val="0"/>
      <w:marRight w:val="0"/>
      <w:marTop w:val="0"/>
      <w:marBottom w:val="0"/>
      <w:divBdr>
        <w:top w:val="none" w:sz="0" w:space="0" w:color="auto"/>
        <w:left w:val="none" w:sz="0" w:space="0" w:color="auto"/>
        <w:bottom w:val="none" w:sz="0" w:space="0" w:color="auto"/>
        <w:right w:val="none" w:sz="0" w:space="0" w:color="auto"/>
      </w:divBdr>
    </w:div>
    <w:div w:id="2145656932">
      <w:bodyDiv w:val="1"/>
      <w:marLeft w:val="0"/>
      <w:marRight w:val="0"/>
      <w:marTop w:val="0"/>
      <w:marBottom w:val="0"/>
      <w:divBdr>
        <w:top w:val="none" w:sz="0" w:space="0" w:color="auto"/>
        <w:left w:val="none" w:sz="0" w:space="0" w:color="auto"/>
        <w:bottom w:val="none" w:sz="0" w:space="0" w:color="auto"/>
        <w:right w:val="none" w:sz="0" w:space="0" w:color="auto"/>
      </w:divBdr>
    </w:div>
    <w:div w:id="2146001206">
      <w:bodyDiv w:val="1"/>
      <w:marLeft w:val="0"/>
      <w:marRight w:val="0"/>
      <w:marTop w:val="0"/>
      <w:marBottom w:val="0"/>
      <w:divBdr>
        <w:top w:val="none" w:sz="0" w:space="0" w:color="auto"/>
        <w:left w:val="none" w:sz="0" w:space="0" w:color="auto"/>
        <w:bottom w:val="none" w:sz="0" w:space="0" w:color="auto"/>
        <w:right w:val="none" w:sz="0" w:space="0" w:color="auto"/>
      </w:divBdr>
    </w:div>
    <w:div w:id="2146697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7B6CF66-C827-4C3B-8C86-CB5C916C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3353</Words>
  <Characters>19115</Characters>
  <Application>Microsoft Office Word</Application>
  <DocSecurity>0</DocSecurity>
  <Lines>159</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ACMAD NIGER</cp:lastModifiedBy>
  <cp:revision>2</cp:revision>
  <cp:lastPrinted>2022-03-22T10:38:00Z</cp:lastPrinted>
  <dcterms:created xsi:type="dcterms:W3CDTF">2022-04-22T18:43:00Z</dcterms:created>
  <dcterms:modified xsi:type="dcterms:W3CDTF">2022-04-22T18:43:00Z</dcterms:modified>
</cp:coreProperties>
</file>